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7C12F" w14:textId="21DF208C" w:rsidR="00D36DD8" w:rsidRPr="003108CF" w:rsidRDefault="00D36DD8" w:rsidP="00335DB6">
      <w:pPr>
        <w:jc w:val="center"/>
        <w:rPr>
          <w:rFonts w:ascii="Calibri" w:hAnsi="Calibri"/>
          <w:b/>
          <w:bCs/>
          <w:szCs w:val="24"/>
        </w:rPr>
      </w:pPr>
      <w:r w:rsidRPr="003108CF">
        <w:rPr>
          <w:rFonts w:ascii="Calibri" w:hAnsi="Calibri"/>
          <w:b/>
          <w:bCs/>
          <w:szCs w:val="24"/>
        </w:rPr>
        <w:t xml:space="preserve">TeleCIMT </w:t>
      </w:r>
      <w:r w:rsidR="009F1ACE">
        <w:rPr>
          <w:rFonts w:ascii="Calibri" w:hAnsi="Calibri"/>
          <w:b/>
          <w:bCs/>
          <w:szCs w:val="24"/>
        </w:rPr>
        <w:t>a</w:t>
      </w:r>
      <w:r w:rsidRPr="003108CF">
        <w:rPr>
          <w:rFonts w:ascii="Calibri" w:hAnsi="Calibri"/>
          <w:b/>
          <w:bCs/>
          <w:szCs w:val="24"/>
        </w:rPr>
        <w:t>ssessment</w:t>
      </w:r>
      <w:r w:rsidR="005E1131">
        <w:rPr>
          <w:rFonts w:ascii="Calibri" w:hAnsi="Calibri"/>
          <w:b/>
          <w:bCs/>
          <w:szCs w:val="24"/>
        </w:rPr>
        <w:t>: additional information</w:t>
      </w:r>
    </w:p>
    <w:p w14:paraId="34A0323B" w14:textId="77777777" w:rsidR="00D36DD8" w:rsidRPr="003108CF" w:rsidRDefault="00D36DD8" w:rsidP="007E2668">
      <w:pPr>
        <w:rPr>
          <w:rFonts w:ascii="Calibri" w:hAnsi="Calibri"/>
          <w:b/>
          <w:bCs/>
          <w:szCs w:val="24"/>
        </w:rPr>
      </w:pPr>
    </w:p>
    <w:p w14:paraId="2004ABEA" w14:textId="58AB09B4" w:rsidR="00606C55" w:rsidRPr="003108CF" w:rsidRDefault="00AC1972" w:rsidP="007E2668">
      <w:pPr>
        <w:rPr>
          <w:rFonts w:ascii="Calibri" w:hAnsi="Calibri"/>
          <w:b/>
          <w:bCs/>
          <w:szCs w:val="24"/>
        </w:rPr>
      </w:pPr>
      <w:r w:rsidRPr="003108CF">
        <w:rPr>
          <w:rFonts w:ascii="Calibri" w:hAnsi="Calibri"/>
          <w:b/>
          <w:bCs/>
          <w:szCs w:val="24"/>
        </w:rPr>
        <w:t>Prior to the TeleCIMT assessment</w:t>
      </w:r>
    </w:p>
    <w:p w14:paraId="41009E69" w14:textId="5DD1B75C" w:rsidR="00AC1972" w:rsidRPr="003108CF" w:rsidRDefault="00606C55" w:rsidP="007E2668">
      <w:pPr>
        <w:rPr>
          <w:rFonts w:ascii="Calibri" w:hAnsi="Calibri" w:cs="Calibri"/>
          <w:iCs/>
          <w:szCs w:val="24"/>
        </w:rPr>
      </w:pPr>
      <w:r w:rsidRPr="003108CF">
        <w:rPr>
          <w:rFonts w:ascii="Calibri" w:hAnsi="Calibri" w:cs="Calibri"/>
          <w:iCs/>
          <w:szCs w:val="24"/>
        </w:rPr>
        <w:t xml:space="preserve">The TeleCIMT assessment is not a substitute for a full initial neurological </w:t>
      </w:r>
      <w:r w:rsidR="00AC1972" w:rsidRPr="003108CF">
        <w:rPr>
          <w:rFonts w:ascii="Calibri" w:hAnsi="Calibri" w:cs="Calibri"/>
          <w:iCs/>
          <w:szCs w:val="24"/>
        </w:rPr>
        <w:t>assessment</w:t>
      </w:r>
      <w:r w:rsidR="008E11D3" w:rsidRPr="003108CF">
        <w:rPr>
          <w:rFonts w:ascii="Calibri" w:hAnsi="Calibri" w:cs="Calibri"/>
          <w:iCs/>
          <w:szCs w:val="24"/>
        </w:rPr>
        <w:t>,</w:t>
      </w:r>
      <w:r w:rsidR="00AC1972" w:rsidRPr="003108CF">
        <w:rPr>
          <w:rFonts w:ascii="Calibri" w:hAnsi="Calibri" w:cs="Calibri"/>
          <w:iCs/>
          <w:szCs w:val="24"/>
        </w:rPr>
        <w:t xml:space="preserve"> which</w:t>
      </w:r>
      <w:r w:rsidR="00FC728B" w:rsidRPr="003108CF">
        <w:rPr>
          <w:rFonts w:ascii="Calibri" w:hAnsi="Calibri" w:cs="Calibri"/>
          <w:iCs/>
          <w:szCs w:val="24"/>
        </w:rPr>
        <w:t xml:space="preserve"> </w:t>
      </w:r>
      <w:r w:rsidRPr="003108CF">
        <w:rPr>
          <w:rFonts w:ascii="Calibri" w:hAnsi="Calibri" w:cs="Calibri"/>
          <w:iCs/>
          <w:szCs w:val="24"/>
        </w:rPr>
        <w:t xml:space="preserve">should be carried out </w:t>
      </w:r>
      <w:r w:rsidR="00FC728B" w:rsidRPr="003108CF">
        <w:rPr>
          <w:rFonts w:ascii="Calibri" w:hAnsi="Calibri" w:cs="Calibri"/>
          <w:iCs/>
          <w:szCs w:val="24"/>
        </w:rPr>
        <w:t xml:space="preserve">prior to the TeleCIMT assessment. </w:t>
      </w:r>
      <w:r w:rsidR="004672E3">
        <w:rPr>
          <w:rFonts w:ascii="Calibri" w:hAnsi="Calibri" w:cs="Calibri"/>
          <w:iCs/>
          <w:szCs w:val="24"/>
        </w:rPr>
        <w:t>Y</w:t>
      </w:r>
      <w:r w:rsidR="001D129C">
        <w:rPr>
          <w:rFonts w:ascii="Calibri" w:hAnsi="Calibri" w:cs="Calibri"/>
          <w:iCs/>
          <w:szCs w:val="24"/>
        </w:rPr>
        <w:t>ou</w:t>
      </w:r>
      <w:r w:rsidR="00A1704F" w:rsidRPr="003108CF">
        <w:rPr>
          <w:rFonts w:ascii="Calibri" w:hAnsi="Calibri" w:cs="Calibri"/>
          <w:iCs/>
          <w:szCs w:val="24"/>
        </w:rPr>
        <w:t xml:space="preserve"> </w:t>
      </w:r>
      <w:r w:rsidR="00CC300C" w:rsidRPr="003108CF">
        <w:rPr>
          <w:rFonts w:ascii="Calibri" w:hAnsi="Calibri" w:cs="Calibri"/>
          <w:iCs/>
          <w:szCs w:val="24"/>
        </w:rPr>
        <w:t>are required to know</w:t>
      </w:r>
      <w:r w:rsidR="00A1704F" w:rsidRPr="003108CF">
        <w:rPr>
          <w:rFonts w:ascii="Calibri" w:hAnsi="Calibri" w:cs="Calibri"/>
          <w:iCs/>
          <w:szCs w:val="24"/>
        </w:rPr>
        <w:t xml:space="preserve"> about </w:t>
      </w:r>
      <w:r w:rsidR="00AF1CAB">
        <w:rPr>
          <w:rFonts w:ascii="Calibri" w:hAnsi="Calibri" w:cs="Calibri"/>
          <w:iCs/>
          <w:szCs w:val="24"/>
        </w:rPr>
        <w:t>your</w:t>
      </w:r>
      <w:r w:rsidRPr="003108CF">
        <w:rPr>
          <w:rFonts w:ascii="Calibri" w:hAnsi="Calibri" w:cs="Calibri"/>
          <w:iCs/>
          <w:szCs w:val="24"/>
        </w:rPr>
        <w:t xml:space="preserve"> participant’s cognition, </w:t>
      </w:r>
      <w:r w:rsidR="00FC728B" w:rsidRPr="003108CF">
        <w:rPr>
          <w:rFonts w:ascii="Calibri" w:hAnsi="Calibri" w:cs="Calibri"/>
          <w:iCs/>
          <w:szCs w:val="24"/>
        </w:rPr>
        <w:t xml:space="preserve">vision, </w:t>
      </w:r>
      <w:r w:rsidRPr="003108CF">
        <w:rPr>
          <w:rFonts w:ascii="Calibri" w:hAnsi="Calibri" w:cs="Calibri"/>
          <w:iCs/>
          <w:szCs w:val="24"/>
        </w:rPr>
        <w:t>perception</w:t>
      </w:r>
      <w:r w:rsidR="00FC728B" w:rsidRPr="003108CF">
        <w:rPr>
          <w:rFonts w:ascii="Calibri" w:hAnsi="Calibri" w:cs="Calibri"/>
          <w:iCs/>
          <w:szCs w:val="24"/>
        </w:rPr>
        <w:t xml:space="preserve"> and </w:t>
      </w:r>
      <w:r w:rsidRPr="003108CF">
        <w:rPr>
          <w:rFonts w:ascii="Calibri" w:hAnsi="Calibri" w:cs="Calibri"/>
          <w:iCs/>
          <w:szCs w:val="24"/>
        </w:rPr>
        <w:t>mobility</w:t>
      </w:r>
      <w:r w:rsidR="00AC1972" w:rsidRPr="003108CF">
        <w:rPr>
          <w:rFonts w:ascii="Calibri" w:hAnsi="Calibri" w:cs="Calibri"/>
          <w:iCs/>
          <w:szCs w:val="24"/>
        </w:rPr>
        <w:t xml:space="preserve"> to screen for safety and eligibility </w:t>
      </w:r>
      <w:r w:rsidR="00830236" w:rsidRPr="003108CF">
        <w:rPr>
          <w:rFonts w:ascii="Calibri" w:hAnsi="Calibri" w:cs="Calibri"/>
          <w:iCs/>
          <w:szCs w:val="24"/>
        </w:rPr>
        <w:t xml:space="preserve">for </w:t>
      </w:r>
      <w:r w:rsidR="00CC300C" w:rsidRPr="003108CF">
        <w:rPr>
          <w:rFonts w:ascii="Calibri" w:hAnsi="Calibri" w:cs="Calibri"/>
          <w:iCs/>
          <w:szCs w:val="24"/>
        </w:rPr>
        <w:t xml:space="preserve">the TeleCIMT </w:t>
      </w:r>
      <w:r w:rsidR="00AC1972" w:rsidRPr="003108CF">
        <w:rPr>
          <w:rFonts w:ascii="Calibri" w:hAnsi="Calibri" w:cs="Calibri"/>
          <w:iCs/>
          <w:szCs w:val="24"/>
        </w:rPr>
        <w:t>program</w:t>
      </w:r>
      <w:r w:rsidR="00FC728B" w:rsidRPr="003108CF">
        <w:rPr>
          <w:rFonts w:ascii="Calibri" w:hAnsi="Calibri" w:cs="Calibri"/>
          <w:iCs/>
          <w:szCs w:val="24"/>
        </w:rPr>
        <w:t xml:space="preserve">. </w:t>
      </w:r>
      <w:r w:rsidRPr="003108CF">
        <w:rPr>
          <w:rFonts w:ascii="Calibri" w:hAnsi="Calibri" w:cs="Calibri"/>
          <w:iCs/>
          <w:szCs w:val="24"/>
        </w:rPr>
        <w:t xml:space="preserve"> </w:t>
      </w:r>
    </w:p>
    <w:p w14:paraId="113C9696" w14:textId="77777777" w:rsidR="00AC1972" w:rsidRPr="003108CF" w:rsidRDefault="00AC1972" w:rsidP="007E2668">
      <w:pPr>
        <w:rPr>
          <w:rFonts w:ascii="Calibri" w:hAnsi="Calibri" w:cs="Calibri"/>
          <w:iCs/>
          <w:szCs w:val="24"/>
        </w:rPr>
      </w:pPr>
    </w:p>
    <w:p w14:paraId="6563604C" w14:textId="7ABAD703" w:rsidR="00606C55" w:rsidRPr="003108CF" w:rsidRDefault="007E2668" w:rsidP="007E2668">
      <w:pPr>
        <w:rPr>
          <w:rFonts w:ascii="Calibri" w:hAnsi="Calibri" w:cs="Calibri"/>
          <w:iCs/>
          <w:szCs w:val="24"/>
        </w:rPr>
      </w:pPr>
      <w:r w:rsidRPr="003108CF">
        <w:rPr>
          <w:rFonts w:ascii="Calibri" w:hAnsi="Calibri" w:cs="Calibri"/>
          <w:iCs/>
          <w:szCs w:val="24"/>
        </w:rPr>
        <w:t>U</w:t>
      </w:r>
      <w:r w:rsidR="00AC1972" w:rsidRPr="003108CF">
        <w:rPr>
          <w:rFonts w:ascii="Calibri" w:hAnsi="Calibri" w:cs="Calibri"/>
          <w:iCs/>
          <w:szCs w:val="24"/>
        </w:rPr>
        <w:t>pper limb (UL)</w:t>
      </w:r>
      <w:r w:rsidR="00606C55" w:rsidRPr="003108CF">
        <w:rPr>
          <w:rFonts w:ascii="Calibri" w:hAnsi="Calibri" w:cs="Calibri"/>
          <w:iCs/>
          <w:szCs w:val="24"/>
        </w:rPr>
        <w:t xml:space="preserve"> assessment </w:t>
      </w:r>
      <w:r w:rsidR="00FC728B" w:rsidRPr="003108CF">
        <w:rPr>
          <w:rFonts w:ascii="Calibri" w:hAnsi="Calibri" w:cs="Calibri"/>
          <w:iCs/>
          <w:szCs w:val="24"/>
        </w:rPr>
        <w:t xml:space="preserve">of </w:t>
      </w:r>
      <w:r w:rsidR="00606C55" w:rsidRPr="003108CF">
        <w:rPr>
          <w:rFonts w:ascii="Calibri" w:hAnsi="Calibri" w:cs="Calibri"/>
          <w:iCs/>
          <w:szCs w:val="24"/>
        </w:rPr>
        <w:t>impairments</w:t>
      </w:r>
      <w:r w:rsidR="004A0A39" w:rsidRPr="003108CF">
        <w:rPr>
          <w:rFonts w:ascii="Calibri" w:hAnsi="Calibri" w:cs="Calibri"/>
          <w:iCs/>
          <w:szCs w:val="24"/>
        </w:rPr>
        <w:t xml:space="preserve"> </w:t>
      </w:r>
      <w:r w:rsidR="002C24D6">
        <w:rPr>
          <w:rFonts w:ascii="Calibri" w:hAnsi="Calibri" w:cs="Calibri"/>
          <w:iCs/>
          <w:szCs w:val="24"/>
        </w:rPr>
        <w:t>is desirable</w:t>
      </w:r>
      <w:r w:rsidR="00830236" w:rsidRPr="003108CF">
        <w:rPr>
          <w:rFonts w:ascii="Calibri" w:hAnsi="Calibri" w:cs="Calibri"/>
          <w:iCs/>
          <w:szCs w:val="24"/>
        </w:rPr>
        <w:t xml:space="preserve"> prior to the TeleCIMT assessment</w:t>
      </w:r>
      <w:r w:rsidR="002C24D6">
        <w:rPr>
          <w:rFonts w:ascii="Calibri" w:hAnsi="Calibri" w:cs="Calibri"/>
          <w:iCs/>
          <w:szCs w:val="24"/>
        </w:rPr>
        <w:t xml:space="preserve"> if possible</w:t>
      </w:r>
      <w:r w:rsidR="00830236" w:rsidRPr="003108CF">
        <w:rPr>
          <w:rFonts w:ascii="Calibri" w:hAnsi="Calibri" w:cs="Calibri"/>
          <w:iCs/>
          <w:szCs w:val="24"/>
        </w:rPr>
        <w:t xml:space="preserve">, including assessment </w:t>
      </w:r>
      <w:r w:rsidR="004A0A39" w:rsidRPr="003108CF">
        <w:rPr>
          <w:rFonts w:ascii="Calibri" w:hAnsi="Calibri" w:cs="Calibri"/>
          <w:iCs/>
          <w:szCs w:val="24"/>
        </w:rPr>
        <w:t xml:space="preserve">of </w:t>
      </w:r>
      <w:r w:rsidR="00606C55" w:rsidRPr="003108CF">
        <w:rPr>
          <w:rFonts w:ascii="Calibri" w:hAnsi="Calibri" w:cs="Calibri"/>
          <w:iCs/>
          <w:szCs w:val="24"/>
        </w:rPr>
        <w:t xml:space="preserve">strength, range of movement, co-ordination, dexterity, sensation and tone. </w:t>
      </w:r>
    </w:p>
    <w:p w14:paraId="4C3C4DE9" w14:textId="5C915F96" w:rsidR="00FC728B" w:rsidRPr="003108CF" w:rsidRDefault="00FC728B" w:rsidP="007E2668">
      <w:pPr>
        <w:rPr>
          <w:rFonts w:ascii="Calibri" w:hAnsi="Calibri" w:cs="Calibri"/>
          <w:b/>
          <w:bCs/>
          <w:iCs/>
          <w:szCs w:val="24"/>
        </w:rPr>
      </w:pPr>
    </w:p>
    <w:p w14:paraId="52DC4065" w14:textId="517425AE" w:rsidR="006022C9" w:rsidRPr="006022C9" w:rsidRDefault="007E2668" w:rsidP="006022C9">
      <w:pPr>
        <w:rPr>
          <w:rFonts w:ascii="Calibri" w:hAnsi="Calibri"/>
          <w:i/>
          <w:iCs/>
          <w:szCs w:val="24"/>
        </w:rPr>
      </w:pPr>
      <w:r w:rsidRPr="003108CF">
        <w:rPr>
          <w:rFonts w:ascii="Calibri" w:hAnsi="Calibri" w:cs="Calibri"/>
          <w:iCs/>
          <w:szCs w:val="24"/>
        </w:rPr>
        <w:t>Prior a</w:t>
      </w:r>
      <w:r w:rsidR="00AC1972" w:rsidRPr="003108CF">
        <w:rPr>
          <w:rFonts w:ascii="Calibri" w:hAnsi="Calibri" w:cs="Calibri"/>
          <w:iCs/>
          <w:szCs w:val="24"/>
        </w:rPr>
        <w:t>ssessment of t</w:t>
      </w:r>
      <w:r w:rsidR="00FC728B" w:rsidRPr="003108CF">
        <w:rPr>
          <w:rFonts w:ascii="Calibri" w:hAnsi="Calibri" w:cs="Calibri"/>
          <w:iCs/>
          <w:szCs w:val="24"/>
        </w:rPr>
        <w:t xml:space="preserve">he participant’s physical and social environment </w:t>
      </w:r>
      <w:r w:rsidR="00AC1972" w:rsidRPr="003108CF">
        <w:rPr>
          <w:rFonts w:ascii="Calibri" w:hAnsi="Calibri" w:cs="Calibri"/>
          <w:iCs/>
          <w:szCs w:val="24"/>
        </w:rPr>
        <w:t>is required, as</w:t>
      </w:r>
      <w:r w:rsidR="00FC728B" w:rsidRPr="003108CF">
        <w:rPr>
          <w:rFonts w:ascii="Calibri" w:hAnsi="Calibri" w:cs="Calibri"/>
          <w:iCs/>
          <w:szCs w:val="24"/>
        </w:rPr>
        <w:t xml:space="preserve"> p</w:t>
      </w:r>
      <w:r w:rsidR="006022C9">
        <w:rPr>
          <w:rFonts w:ascii="Calibri" w:hAnsi="Calibri" w:cs="Calibri"/>
          <w:iCs/>
          <w:szCs w:val="24"/>
        </w:rPr>
        <w:t xml:space="preserve">er </w:t>
      </w:r>
      <w:r w:rsidR="00FC728B" w:rsidRPr="003108CF">
        <w:rPr>
          <w:rFonts w:ascii="Calibri" w:hAnsi="Calibri" w:cs="Calibri"/>
          <w:iCs/>
          <w:szCs w:val="24"/>
        </w:rPr>
        <w:t>any home</w:t>
      </w:r>
      <w:r w:rsidR="00AC1972" w:rsidRPr="003108CF">
        <w:rPr>
          <w:rFonts w:ascii="Calibri" w:hAnsi="Calibri" w:cs="Calibri"/>
          <w:iCs/>
          <w:szCs w:val="24"/>
        </w:rPr>
        <w:t xml:space="preserve"> rehabilitation</w:t>
      </w:r>
      <w:r w:rsidR="00FC728B" w:rsidRPr="003108CF">
        <w:rPr>
          <w:rFonts w:ascii="Calibri" w:hAnsi="Calibri" w:cs="Calibri"/>
          <w:iCs/>
          <w:szCs w:val="24"/>
        </w:rPr>
        <w:t xml:space="preserve"> program</w:t>
      </w:r>
      <w:r w:rsidR="00AC1972" w:rsidRPr="003108CF">
        <w:rPr>
          <w:rFonts w:ascii="Calibri" w:hAnsi="Calibri" w:cs="Calibri"/>
          <w:iCs/>
          <w:szCs w:val="24"/>
        </w:rPr>
        <w:t xml:space="preserve">, </w:t>
      </w:r>
      <w:r w:rsidR="00FC728B" w:rsidRPr="003108CF">
        <w:rPr>
          <w:rFonts w:ascii="Calibri" w:hAnsi="Calibri" w:cs="Calibri"/>
          <w:iCs/>
          <w:szCs w:val="24"/>
        </w:rPr>
        <w:t>to ascertain safety</w:t>
      </w:r>
      <w:r w:rsidR="00AC1972" w:rsidRPr="003108CF">
        <w:rPr>
          <w:rFonts w:ascii="Calibri" w:hAnsi="Calibri" w:cs="Calibri"/>
          <w:iCs/>
          <w:szCs w:val="24"/>
        </w:rPr>
        <w:t xml:space="preserve"> and logistics</w:t>
      </w:r>
      <w:r w:rsidR="00FC728B" w:rsidRPr="003108CF">
        <w:rPr>
          <w:rFonts w:ascii="Calibri" w:hAnsi="Calibri" w:cs="Calibri"/>
          <w:iCs/>
          <w:szCs w:val="24"/>
        </w:rPr>
        <w:t>.</w:t>
      </w:r>
      <w:r w:rsidR="00CC300C" w:rsidRPr="003108CF">
        <w:rPr>
          <w:rFonts w:ascii="Calibri" w:hAnsi="Calibri" w:cs="Calibri"/>
          <w:iCs/>
          <w:szCs w:val="24"/>
        </w:rPr>
        <w:t xml:space="preserve"> </w:t>
      </w:r>
      <w:r w:rsidR="002C24D6">
        <w:rPr>
          <w:rFonts w:ascii="Calibri" w:hAnsi="Calibri"/>
          <w:szCs w:val="24"/>
        </w:rPr>
        <w:t xml:space="preserve">Assessment of the home environment could be conducted by means of a short video sent in by the supporter to allow observation of the home environment, including outdoor areas. </w:t>
      </w:r>
      <w:r w:rsidR="004A0A39" w:rsidRPr="003108CF">
        <w:rPr>
          <w:rFonts w:ascii="Calibri" w:hAnsi="Calibri" w:cs="Calibri"/>
          <w:iCs/>
          <w:szCs w:val="24"/>
        </w:rPr>
        <w:t>Where applicable, p</w:t>
      </w:r>
      <w:r w:rsidR="00CC300C" w:rsidRPr="003108CF">
        <w:rPr>
          <w:rFonts w:ascii="Calibri" w:hAnsi="Calibri" w:cs="Calibri"/>
          <w:iCs/>
          <w:szCs w:val="24"/>
        </w:rPr>
        <w:t xml:space="preserve">articular consideration </w:t>
      </w:r>
      <w:r w:rsidR="004A0A39" w:rsidRPr="003108CF">
        <w:rPr>
          <w:rFonts w:ascii="Calibri" w:hAnsi="Calibri" w:cs="Calibri"/>
          <w:iCs/>
          <w:szCs w:val="24"/>
        </w:rPr>
        <w:t>should be given to the participant’s home environment for washing during daily living with the mitt (even though the mitt would not actually be worn). This is to</w:t>
      </w:r>
      <w:r w:rsidR="00CC300C" w:rsidRPr="003108CF">
        <w:rPr>
          <w:rFonts w:ascii="Calibri" w:hAnsi="Calibri" w:cs="Calibri"/>
          <w:iCs/>
          <w:szCs w:val="24"/>
        </w:rPr>
        <w:t xml:space="preserve"> minimize slips risks or balance issues by introducing a non-slip mat</w:t>
      </w:r>
      <w:r w:rsidR="00B60460" w:rsidRPr="003108CF">
        <w:rPr>
          <w:rFonts w:ascii="Calibri" w:hAnsi="Calibri" w:cs="Calibri"/>
          <w:iCs/>
          <w:szCs w:val="24"/>
        </w:rPr>
        <w:t>,</w:t>
      </w:r>
      <w:r w:rsidR="004A0A39" w:rsidRPr="003108CF">
        <w:rPr>
          <w:rFonts w:ascii="Calibri" w:hAnsi="Calibri" w:cs="Calibri"/>
          <w:iCs/>
          <w:szCs w:val="24"/>
        </w:rPr>
        <w:t xml:space="preserve"> </w:t>
      </w:r>
      <w:r w:rsidR="00CC300C" w:rsidRPr="003108CF">
        <w:rPr>
          <w:rFonts w:ascii="Calibri" w:hAnsi="Calibri" w:cs="Calibri"/>
          <w:iCs/>
          <w:szCs w:val="24"/>
        </w:rPr>
        <w:t>providing a bath</w:t>
      </w:r>
      <w:r w:rsidR="00AF1CAB">
        <w:rPr>
          <w:rFonts w:ascii="Calibri" w:hAnsi="Calibri" w:cs="Calibri"/>
          <w:iCs/>
          <w:szCs w:val="24"/>
        </w:rPr>
        <w:t xml:space="preserve"> </w:t>
      </w:r>
      <w:r w:rsidR="00CC300C" w:rsidRPr="003108CF">
        <w:rPr>
          <w:rFonts w:ascii="Calibri" w:hAnsi="Calibri" w:cs="Calibri"/>
          <w:iCs/>
          <w:szCs w:val="24"/>
        </w:rPr>
        <w:t>board</w:t>
      </w:r>
      <w:r w:rsidR="004A0A39" w:rsidRPr="003108CF">
        <w:rPr>
          <w:rFonts w:ascii="Calibri" w:hAnsi="Calibri" w:cs="Calibri"/>
          <w:iCs/>
          <w:szCs w:val="24"/>
        </w:rPr>
        <w:t xml:space="preserve"> or considering different </w:t>
      </w:r>
      <w:r w:rsidR="002E5128">
        <w:rPr>
          <w:rFonts w:ascii="Calibri" w:hAnsi="Calibri" w:cs="Calibri"/>
          <w:iCs/>
          <w:szCs w:val="24"/>
        </w:rPr>
        <w:t>options</w:t>
      </w:r>
      <w:r w:rsidR="00830236" w:rsidRPr="003108CF">
        <w:rPr>
          <w:rFonts w:ascii="Calibri" w:hAnsi="Calibri" w:cs="Calibri"/>
          <w:iCs/>
          <w:szCs w:val="24"/>
        </w:rPr>
        <w:t xml:space="preserve"> for </w:t>
      </w:r>
      <w:r w:rsidR="004A0A39" w:rsidRPr="003108CF">
        <w:rPr>
          <w:rFonts w:ascii="Calibri" w:hAnsi="Calibri" w:cs="Calibri"/>
          <w:iCs/>
          <w:szCs w:val="24"/>
        </w:rPr>
        <w:t>washing</w:t>
      </w:r>
      <w:r w:rsidR="00CC300C" w:rsidRPr="003108CF">
        <w:rPr>
          <w:rFonts w:ascii="Calibri" w:hAnsi="Calibri" w:cs="Calibri"/>
          <w:iCs/>
          <w:szCs w:val="24"/>
        </w:rPr>
        <w:t>.</w:t>
      </w:r>
      <w:r w:rsidR="00FC728B" w:rsidRPr="003108CF">
        <w:rPr>
          <w:rFonts w:ascii="Calibri" w:hAnsi="Calibri" w:cs="Calibri"/>
          <w:iCs/>
          <w:szCs w:val="24"/>
        </w:rPr>
        <w:t xml:space="preserve"> </w:t>
      </w:r>
      <w:r w:rsidR="006022C9">
        <w:rPr>
          <w:rFonts w:ascii="Calibri" w:hAnsi="Calibri" w:cs="Calibri"/>
          <w:iCs/>
          <w:szCs w:val="24"/>
        </w:rPr>
        <w:t>I</w:t>
      </w:r>
      <w:r w:rsidR="004672E3">
        <w:rPr>
          <w:rFonts w:ascii="Calibri" w:hAnsi="Calibri" w:cs="Calibri"/>
          <w:iCs/>
          <w:szCs w:val="24"/>
        </w:rPr>
        <w:t>f</w:t>
      </w:r>
      <w:r w:rsidR="00FC728B" w:rsidRPr="003108CF">
        <w:rPr>
          <w:rFonts w:ascii="Calibri" w:hAnsi="Calibri" w:cs="Calibri"/>
          <w:iCs/>
          <w:szCs w:val="24"/>
        </w:rPr>
        <w:t xml:space="preserve"> participants </w:t>
      </w:r>
      <w:r w:rsidR="004672E3">
        <w:rPr>
          <w:rFonts w:ascii="Calibri" w:hAnsi="Calibri" w:cs="Calibri"/>
          <w:iCs/>
          <w:szCs w:val="24"/>
        </w:rPr>
        <w:t>are to walk outdoors</w:t>
      </w:r>
      <w:r w:rsidR="00830236" w:rsidRPr="003108CF">
        <w:rPr>
          <w:rFonts w:ascii="Calibri" w:hAnsi="Calibri" w:cs="Calibri"/>
          <w:iCs/>
          <w:szCs w:val="24"/>
        </w:rPr>
        <w:t xml:space="preserve"> whilst</w:t>
      </w:r>
      <w:r w:rsidR="00FC728B" w:rsidRPr="003108CF">
        <w:rPr>
          <w:rFonts w:ascii="Calibri" w:hAnsi="Calibri" w:cs="Calibri"/>
          <w:iCs/>
          <w:szCs w:val="24"/>
        </w:rPr>
        <w:t xml:space="preserve"> using the mitt</w:t>
      </w:r>
      <w:r w:rsidR="002E5128">
        <w:rPr>
          <w:rFonts w:ascii="Calibri" w:hAnsi="Calibri" w:cs="Calibri"/>
          <w:iCs/>
          <w:szCs w:val="24"/>
        </w:rPr>
        <w:t xml:space="preserve"> on the program</w:t>
      </w:r>
      <w:r w:rsidR="00830236" w:rsidRPr="003108CF">
        <w:rPr>
          <w:rFonts w:ascii="Calibri" w:hAnsi="Calibri" w:cs="Calibri"/>
          <w:iCs/>
          <w:szCs w:val="24"/>
        </w:rPr>
        <w:t>,</w:t>
      </w:r>
      <w:r w:rsidR="006022C9">
        <w:rPr>
          <w:rFonts w:ascii="Calibri" w:hAnsi="Calibri" w:cs="Calibri"/>
          <w:iCs/>
          <w:szCs w:val="24"/>
        </w:rPr>
        <w:t xml:space="preserve"> outdoor areas</w:t>
      </w:r>
      <w:r w:rsidR="00830236" w:rsidRPr="003108CF">
        <w:rPr>
          <w:rFonts w:ascii="Calibri" w:hAnsi="Calibri" w:cs="Calibri"/>
          <w:iCs/>
          <w:szCs w:val="24"/>
        </w:rPr>
        <w:t xml:space="preserve"> </w:t>
      </w:r>
      <w:r w:rsidR="006022C9">
        <w:rPr>
          <w:rFonts w:ascii="Calibri" w:hAnsi="Calibri" w:cs="Calibri"/>
          <w:iCs/>
          <w:szCs w:val="24"/>
        </w:rPr>
        <w:t>should</w:t>
      </w:r>
      <w:r w:rsidR="00FC728B" w:rsidRPr="003108CF">
        <w:rPr>
          <w:rFonts w:ascii="Calibri" w:hAnsi="Calibri" w:cs="Calibri"/>
          <w:iCs/>
          <w:szCs w:val="24"/>
        </w:rPr>
        <w:t xml:space="preserve"> be observed</w:t>
      </w:r>
      <w:r w:rsidR="004672E3">
        <w:rPr>
          <w:rFonts w:ascii="Calibri" w:hAnsi="Calibri" w:cs="Calibri"/>
          <w:iCs/>
          <w:szCs w:val="24"/>
        </w:rPr>
        <w:t xml:space="preserve"> </w:t>
      </w:r>
      <w:r w:rsidR="00FC728B" w:rsidRPr="003108CF">
        <w:rPr>
          <w:rFonts w:ascii="Calibri" w:hAnsi="Calibri" w:cs="Calibri"/>
          <w:iCs/>
          <w:szCs w:val="24"/>
        </w:rPr>
        <w:t>during function</w:t>
      </w:r>
      <w:r w:rsidR="002E5128">
        <w:rPr>
          <w:rFonts w:ascii="Calibri" w:hAnsi="Calibri" w:cs="Calibri"/>
          <w:iCs/>
          <w:szCs w:val="24"/>
        </w:rPr>
        <w:t xml:space="preserve"> where possible</w:t>
      </w:r>
      <w:r w:rsidR="00FC728B" w:rsidRPr="003108CF">
        <w:rPr>
          <w:rFonts w:ascii="Calibri" w:hAnsi="Calibri" w:cs="Calibri"/>
          <w:iCs/>
          <w:szCs w:val="24"/>
        </w:rPr>
        <w:t xml:space="preserve">. </w:t>
      </w:r>
    </w:p>
    <w:p w14:paraId="72AE23D7" w14:textId="2379E71F" w:rsidR="00FC728B" w:rsidRDefault="00FC728B" w:rsidP="007E2668">
      <w:pPr>
        <w:rPr>
          <w:rFonts w:ascii="Calibri" w:hAnsi="Calibri" w:cs="Calibri"/>
          <w:iCs/>
          <w:szCs w:val="24"/>
        </w:rPr>
      </w:pPr>
    </w:p>
    <w:p w14:paraId="16A445D7" w14:textId="77777777" w:rsidR="00D23DB1" w:rsidRPr="003108CF" w:rsidRDefault="00D23DB1" w:rsidP="007E2668">
      <w:pPr>
        <w:rPr>
          <w:rFonts w:ascii="Calibri" w:hAnsi="Calibri" w:cs="Calibri"/>
          <w:iCs/>
          <w:szCs w:val="24"/>
        </w:rPr>
      </w:pPr>
    </w:p>
    <w:p w14:paraId="3A08A30A" w14:textId="0395EBEE" w:rsidR="00AC1972" w:rsidRPr="003108CF" w:rsidRDefault="00AC1972" w:rsidP="007E2668">
      <w:pPr>
        <w:rPr>
          <w:rFonts w:ascii="Calibri" w:hAnsi="Calibri"/>
          <w:b/>
          <w:bCs/>
          <w:szCs w:val="24"/>
        </w:rPr>
      </w:pPr>
      <w:r w:rsidRPr="003108CF">
        <w:rPr>
          <w:rFonts w:ascii="Calibri" w:hAnsi="Calibri"/>
          <w:b/>
          <w:bCs/>
          <w:szCs w:val="24"/>
        </w:rPr>
        <w:t>The aim of the TeleCIMT assessment</w:t>
      </w:r>
    </w:p>
    <w:p w14:paraId="1D6B4ACD" w14:textId="77777777" w:rsidR="00AC1972" w:rsidRPr="003108CF" w:rsidRDefault="00AC1972" w:rsidP="007E2668">
      <w:pPr>
        <w:rPr>
          <w:rFonts w:ascii="Calibri" w:hAnsi="Calibri" w:cs="Calibri"/>
          <w:iCs/>
          <w:szCs w:val="24"/>
        </w:rPr>
      </w:pPr>
    </w:p>
    <w:p w14:paraId="11BB4503" w14:textId="38D15318" w:rsidR="00E14FD3" w:rsidRPr="003108CF" w:rsidRDefault="00645482" w:rsidP="007E266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i/>
          <w:szCs w:val="24"/>
        </w:rPr>
      </w:pPr>
      <w:r>
        <w:rPr>
          <w:rFonts w:ascii="Calibri" w:hAnsi="Calibri" w:cs="Calibri"/>
          <w:iCs/>
          <w:szCs w:val="24"/>
        </w:rPr>
        <w:t>U</w:t>
      </w:r>
      <w:r w:rsidR="00AC1972" w:rsidRPr="003108CF">
        <w:rPr>
          <w:rFonts w:ascii="Calibri" w:hAnsi="Calibri" w:cs="Calibri"/>
          <w:iCs/>
          <w:szCs w:val="24"/>
        </w:rPr>
        <w:t>nderstanding</w:t>
      </w:r>
      <w:r w:rsidR="001D129C">
        <w:rPr>
          <w:rFonts w:ascii="Calibri" w:hAnsi="Calibri" w:cs="Calibri"/>
          <w:iCs/>
          <w:szCs w:val="24"/>
        </w:rPr>
        <w:t xml:space="preserve"> </w:t>
      </w:r>
      <w:r w:rsidR="00AC1972" w:rsidRPr="003108CF">
        <w:rPr>
          <w:rFonts w:ascii="Calibri" w:hAnsi="Calibri" w:cs="Calibri"/>
          <w:iCs/>
          <w:szCs w:val="24"/>
        </w:rPr>
        <w:t>the</w:t>
      </w:r>
      <w:r w:rsidR="0091331A" w:rsidRPr="003108CF">
        <w:rPr>
          <w:rFonts w:ascii="Calibri" w:hAnsi="Calibri" w:cs="Calibri"/>
          <w:iCs/>
          <w:szCs w:val="24"/>
        </w:rPr>
        <w:t xml:space="preserve"> participant’s</w:t>
      </w:r>
      <w:r w:rsidR="00AC1972" w:rsidRPr="003108CF">
        <w:rPr>
          <w:rFonts w:ascii="Calibri" w:hAnsi="Calibri" w:cs="Calibri"/>
          <w:iCs/>
          <w:szCs w:val="24"/>
        </w:rPr>
        <w:t xml:space="preserve"> baseline </w:t>
      </w:r>
      <w:r w:rsidR="00B60460" w:rsidRPr="003108CF">
        <w:rPr>
          <w:rFonts w:ascii="Calibri" w:hAnsi="Calibri" w:cs="Calibri"/>
          <w:iCs/>
          <w:szCs w:val="24"/>
        </w:rPr>
        <w:t>functional</w:t>
      </w:r>
      <w:r w:rsidR="00AC1972" w:rsidRPr="003108CF">
        <w:rPr>
          <w:rFonts w:ascii="Calibri" w:hAnsi="Calibri" w:cs="Calibri"/>
          <w:iCs/>
          <w:szCs w:val="24"/>
        </w:rPr>
        <w:t xml:space="preserve"> abilities </w:t>
      </w:r>
      <w:r w:rsidR="001D129C">
        <w:rPr>
          <w:rFonts w:ascii="Calibri" w:hAnsi="Calibri" w:cs="Calibri"/>
          <w:iCs/>
          <w:szCs w:val="24"/>
        </w:rPr>
        <w:t xml:space="preserve">/ </w:t>
      </w:r>
      <w:r w:rsidR="00AC1972" w:rsidRPr="003108CF">
        <w:rPr>
          <w:rFonts w:ascii="Calibri" w:hAnsi="Calibri" w:cs="Calibri"/>
          <w:iCs/>
          <w:szCs w:val="24"/>
        </w:rPr>
        <w:t xml:space="preserve">level of </w:t>
      </w:r>
      <w:r w:rsidR="00B60460" w:rsidRPr="003108CF">
        <w:rPr>
          <w:rFonts w:ascii="Calibri" w:hAnsi="Calibri" w:cs="Calibri"/>
          <w:iCs/>
          <w:szCs w:val="24"/>
        </w:rPr>
        <w:t xml:space="preserve">UL </w:t>
      </w:r>
      <w:r w:rsidR="00AC1972" w:rsidRPr="003108CF">
        <w:rPr>
          <w:rFonts w:ascii="Calibri" w:hAnsi="Calibri" w:cs="Calibri"/>
          <w:iCs/>
          <w:szCs w:val="24"/>
        </w:rPr>
        <w:t>impairments</w:t>
      </w:r>
      <w:r w:rsidR="00E14FD3" w:rsidRPr="003108CF">
        <w:rPr>
          <w:rFonts w:ascii="Calibri" w:hAnsi="Calibri" w:cs="Calibri"/>
          <w:iCs/>
          <w:szCs w:val="24"/>
        </w:rPr>
        <w:t xml:space="preserve">. </w:t>
      </w:r>
    </w:p>
    <w:p w14:paraId="7EB5F713" w14:textId="77777777" w:rsidR="00E14FD3" w:rsidRPr="003108CF" w:rsidRDefault="00E14FD3" w:rsidP="007E2668">
      <w:pPr>
        <w:pStyle w:val="ListParagraph"/>
        <w:rPr>
          <w:rFonts w:ascii="Calibri" w:hAnsi="Calibri" w:cs="Calibri"/>
          <w:b/>
          <w:bCs/>
          <w:i/>
          <w:szCs w:val="24"/>
        </w:rPr>
      </w:pPr>
    </w:p>
    <w:p w14:paraId="0908FBF9" w14:textId="59FF03B0" w:rsidR="00E14FD3" w:rsidRPr="003108CF" w:rsidRDefault="00645482" w:rsidP="007E266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i/>
          <w:szCs w:val="24"/>
        </w:rPr>
      </w:pPr>
      <w:r>
        <w:rPr>
          <w:rFonts w:ascii="Calibri" w:hAnsi="Calibri" w:cs="Calibri"/>
          <w:iCs/>
          <w:szCs w:val="24"/>
        </w:rPr>
        <w:t>U</w:t>
      </w:r>
      <w:r w:rsidR="00CC300C" w:rsidRPr="003108CF">
        <w:rPr>
          <w:rFonts w:ascii="Calibri" w:hAnsi="Calibri" w:cs="Calibri"/>
          <w:iCs/>
          <w:szCs w:val="24"/>
        </w:rPr>
        <w:t xml:space="preserve">nderstanding the participant’s perception of their abilities </w:t>
      </w:r>
      <w:r w:rsidR="004A0A39" w:rsidRPr="003108CF">
        <w:rPr>
          <w:rFonts w:ascii="Calibri" w:hAnsi="Calibri" w:cs="Calibri"/>
          <w:iCs/>
          <w:szCs w:val="24"/>
        </w:rPr>
        <w:t xml:space="preserve">in functional tasks </w:t>
      </w:r>
      <w:r w:rsidR="00CC300C" w:rsidRPr="003108CF">
        <w:rPr>
          <w:rFonts w:ascii="Calibri" w:hAnsi="Calibri" w:cs="Calibri"/>
          <w:iCs/>
          <w:szCs w:val="24"/>
        </w:rPr>
        <w:t xml:space="preserve">and comparing this to </w:t>
      </w:r>
      <w:r w:rsidR="004A0A39" w:rsidRPr="003108CF">
        <w:rPr>
          <w:rFonts w:ascii="Calibri" w:hAnsi="Calibri" w:cs="Calibri"/>
          <w:iCs/>
          <w:szCs w:val="24"/>
        </w:rPr>
        <w:t xml:space="preserve">what is observed </w:t>
      </w:r>
      <w:r w:rsidR="00B60460" w:rsidRPr="003108CF">
        <w:rPr>
          <w:rFonts w:ascii="Calibri" w:hAnsi="Calibri" w:cs="Calibri"/>
          <w:iCs/>
          <w:szCs w:val="24"/>
        </w:rPr>
        <w:t>in function</w:t>
      </w:r>
      <w:r>
        <w:rPr>
          <w:rFonts w:ascii="Calibri" w:hAnsi="Calibri" w:cs="Calibri"/>
          <w:iCs/>
          <w:szCs w:val="24"/>
        </w:rPr>
        <w:t>.</w:t>
      </w:r>
    </w:p>
    <w:p w14:paraId="15866502" w14:textId="77777777" w:rsidR="001F7B1B" w:rsidRPr="003108CF" w:rsidRDefault="001F7B1B" w:rsidP="007E2668">
      <w:pPr>
        <w:rPr>
          <w:rFonts w:ascii="Calibri" w:hAnsi="Calibri" w:cs="Calibri"/>
          <w:b/>
          <w:bCs/>
          <w:i/>
          <w:szCs w:val="24"/>
        </w:rPr>
      </w:pPr>
    </w:p>
    <w:p w14:paraId="04D604F7" w14:textId="79978D21" w:rsidR="00AC1972" w:rsidRPr="003108CF" w:rsidRDefault="00645482" w:rsidP="007E266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i/>
          <w:szCs w:val="24"/>
        </w:rPr>
      </w:pPr>
      <w:r>
        <w:rPr>
          <w:rFonts w:ascii="Calibri" w:hAnsi="Calibri" w:cs="Calibri"/>
          <w:iCs/>
          <w:szCs w:val="24"/>
        </w:rPr>
        <w:t>U</w:t>
      </w:r>
      <w:r w:rsidR="00A1704F" w:rsidRPr="003108CF">
        <w:rPr>
          <w:rFonts w:ascii="Calibri" w:hAnsi="Calibri" w:cs="Calibri"/>
          <w:iCs/>
          <w:szCs w:val="24"/>
        </w:rPr>
        <w:t>nderstanding</w:t>
      </w:r>
      <w:r w:rsidR="00AC1972" w:rsidRPr="003108CF">
        <w:rPr>
          <w:rFonts w:ascii="Calibri" w:hAnsi="Calibri" w:cs="Calibri"/>
          <w:iCs/>
          <w:szCs w:val="24"/>
        </w:rPr>
        <w:t xml:space="preserve"> how the participant can be best set up to cope on the</w:t>
      </w:r>
      <w:r w:rsidR="004A0A39" w:rsidRPr="003108CF">
        <w:rPr>
          <w:rFonts w:ascii="Calibri" w:hAnsi="Calibri" w:cs="Calibri"/>
          <w:iCs/>
          <w:szCs w:val="24"/>
        </w:rPr>
        <w:t xml:space="preserve"> TeleCIMT</w:t>
      </w:r>
      <w:r w:rsidR="00AC1972" w:rsidRPr="003108CF">
        <w:rPr>
          <w:rFonts w:ascii="Calibri" w:hAnsi="Calibri" w:cs="Calibri"/>
          <w:iCs/>
          <w:szCs w:val="24"/>
        </w:rPr>
        <w:t xml:space="preserve"> program</w:t>
      </w:r>
      <w:r w:rsidR="0091331A" w:rsidRPr="003108CF">
        <w:rPr>
          <w:rFonts w:ascii="Calibri" w:hAnsi="Calibri" w:cs="Calibri"/>
          <w:iCs/>
          <w:szCs w:val="24"/>
        </w:rPr>
        <w:t xml:space="preserve"> during daily living with the mitt</w:t>
      </w:r>
      <w:r w:rsidR="00AC1972" w:rsidRPr="003108CF">
        <w:rPr>
          <w:rFonts w:ascii="Calibri" w:hAnsi="Calibri" w:cs="Calibri"/>
          <w:iCs/>
          <w:szCs w:val="24"/>
        </w:rPr>
        <w:t xml:space="preserve"> </w:t>
      </w:r>
      <w:r w:rsidR="002C24D6">
        <w:rPr>
          <w:rFonts w:ascii="Calibri" w:hAnsi="Calibri" w:cs="Calibri"/>
          <w:iCs/>
          <w:szCs w:val="24"/>
        </w:rPr>
        <w:t xml:space="preserve">e.g. eating / drinking / toileting. This is particularly </w:t>
      </w:r>
      <w:r w:rsidR="00AC1972" w:rsidRPr="003108CF">
        <w:rPr>
          <w:rFonts w:ascii="Calibri" w:hAnsi="Calibri" w:cs="Calibri"/>
          <w:iCs/>
          <w:szCs w:val="24"/>
        </w:rPr>
        <w:t>at the start of the program where the level of difficulty using the weaker arm is more pronounced</w:t>
      </w:r>
      <w:r>
        <w:rPr>
          <w:rFonts w:ascii="Calibri" w:hAnsi="Calibri" w:cs="Calibri"/>
          <w:iCs/>
          <w:szCs w:val="24"/>
        </w:rPr>
        <w:t>.</w:t>
      </w:r>
    </w:p>
    <w:p w14:paraId="2EAF1F46" w14:textId="77777777" w:rsidR="001F7B1B" w:rsidRPr="003108CF" w:rsidRDefault="001F7B1B" w:rsidP="007E2668">
      <w:pPr>
        <w:pStyle w:val="ListParagraph"/>
        <w:rPr>
          <w:rFonts w:ascii="Calibri" w:hAnsi="Calibri" w:cs="Calibri"/>
          <w:b/>
          <w:bCs/>
          <w:i/>
          <w:szCs w:val="24"/>
        </w:rPr>
      </w:pPr>
    </w:p>
    <w:p w14:paraId="6A3CA20A" w14:textId="124C0D63" w:rsidR="00860F04" w:rsidRPr="003108CF" w:rsidRDefault="00645482" w:rsidP="007E266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i/>
          <w:szCs w:val="24"/>
        </w:rPr>
      </w:pPr>
      <w:r>
        <w:rPr>
          <w:rFonts w:ascii="Calibri" w:hAnsi="Calibri" w:cs="Calibri"/>
          <w:iCs/>
          <w:szCs w:val="24"/>
        </w:rPr>
        <w:t>F</w:t>
      </w:r>
      <w:r w:rsidR="00830236" w:rsidRPr="003108CF">
        <w:rPr>
          <w:rFonts w:ascii="Calibri" w:hAnsi="Calibri" w:cs="Calibri"/>
          <w:iCs/>
          <w:szCs w:val="24"/>
        </w:rPr>
        <w:t>or the therapist to be</w:t>
      </w:r>
      <w:r w:rsidR="004A0A39" w:rsidRPr="003108CF">
        <w:rPr>
          <w:rFonts w:ascii="Calibri" w:hAnsi="Calibri" w:cs="Calibri"/>
          <w:iCs/>
          <w:szCs w:val="24"/>
        </w:rPr>
        <w:t xml:space="preserve"> able to transfer information about the participant’s baseline level of functional and movement abilities when </w:t>
      </w:r>
      <w:r w:rsidR="00830236" w:rsidRPr="003108CF">
        <w:rPr>
          <w:rFonts w:ascii="Calibri" w:hAnsi="Calibri" w:cs="Calibri"/>
          <w:iCs/>
          <w:szCs w:val="24"/>
        </w:rPr>
        <w:t xml:space="preserve">creating </w:t>
      </w:r>
      <w:r w:rsidR="004A0A39" w:rsidRPr="003108CF">
        <w:rPr>
          <w:rFonts w:ascii="Calibri" w:hAnsi="Calibri" w:cs="Calibri"/>
          <w:iCs/>
          <w:szCs w:val="24"/>
        </w:rPr>
        <w:t>shaping and task practice</w:t>
      </w:r>
      <w:r>
        <w:rPr>
          <w:rFonts w:ascii="Calibri" w:hAnsi="Calibri" w:cs="Calibri"/>
          <w:iCs/>
          <w:szCs w:val="24"/>
        </w:rPr>
        <w:t>.</w:t>
      </w:r>
    </w:p>
    <w:p w14:paraId="321C5C4B" w14:textId="77777777" w:rsidR="00E14FD3" w:rsidRPr="003108CF" w:rsidRDefault="00E14FD3" w:rsidP="007E2668">
      <w:pPr>
        <w:rPr>
          <w:rFonts w:ascii="Calibri" w:hAnsi="Calibri" w:cs="Calibri"/>
          <w:b/>
          <w:bCs/>
          <w:i/>
          <w:szCs w:val="24"/>
        </w:rPr>
      </w:pPr>
    </w:p>
    <w:p w14:paraId="37DC068E" w14:textId="41987127" w:rsidR="0091331A" w:rsidRPr="003108CF" w:rsidRDefault="00645482" w:rsidP="007E266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i/>
          <w:szCs w:val="24"/>
        </w:rPr>
      </w:pPr>
      <w:r>
        <w:rPr>
          <w:rFonts w:ascii="Calibri" w:hAnsi="Calibri" w:cs="Calibri"/>
          <w:iCs/>
          <w:szCs w:val="24"/>
        </w:rPr>
        <w:t>U</w:t>
      </w:r>
      <w:r w:rsidR="00830236" w:rsidRPr="003108CF">
        <w:rPr>
          <w:rFonts w:ascii="Calibri" w:hAnsi="Calibri" w:cs="Calibri"/>
          <w:iCs/>
          <w:szCs w:val="24"/>
        </w:rPr>
        <w:t xml:space="preserve">nderstanding the </w:t>
      </w:r>
      <w:r w:rsidR="0091331A" w:rsidRPr="003108CF">
        <w:rPr>
          <w:rFonts w:ascii="Calibri" w:hAnsi="Calibri" w:cs="Calibri"/>
          <w:iCs/>
          <w:szCs w:val="24"/>
        </w:rPr>
        <w:t>participant</w:t>
      </w:r>
      <w:r w:rsidR="00830236" w:rsidRPr="003108CF">
        <w:rPr>
          <w:rFonts w:ascii="Calibri" w:hAnsi="Calibri" w:cs="Calibri"/>
          <w:iCs/>
          <w:szCs w:val="24"/>
        </w:rPr>
        <w:t>’s baseline level of ability</w:t>
      </w:r>
      <w:r w:rsidR="0091331A" w:rsidRPr="003108CF">
        <w:rPr>
          <w:rFonts w:ascii="Calibri" w:hAnsi="Calibri" w:cs="Calibri"/>
          <w:iCs/>
          <w:szCs w:val="24"/>
        </w:rPr>
        <w:t xml:space="preserve"> using a range of objects</w:t>
      </w:r>
      <w:r w:rsidR="00860F04" w:rsidRPr="003108CF">
        <w:rPr>
          <w:rFonts w:ascii="Calibri" w:hAnsi="Calibri" w:cs="Calibri"/>
          <w:iCs/>
          <w:szCs w:val="24"/>
        </w:rPr>
        <w:t xml:space="preserve"> in function</w:t>
      </w:r>
      <w:r w:rsidR="009D0627" w:rsidRPr="003108CF">
        <w:rPr>
          <w:rFonts w:ascii="Calibri" w:hAnsi="Calibri" w:cs="Calibri"/>
          <w:iCs/>
          <w:szCs w:val="24"/>
        </w:rPr>
        <w:t>. This can be helpful information when setting up task</w:t>
      </w:r>
      <w:r w:rsidR="00860F04" w:rsidRPr="003108CF">
        <w:rPr>
          <w:rFonts w:ascii="Calibri" w:hAnsi="Calibri" w:cs="Calibri"/>
          <w:iCs/>
          <w:szCs w:val="24"/>
        </w:rPr>
        <w:t>s in</w:t>
      </w:r>
      <w:r w:rsidR="00830236" w:rsidRPr="003108CF">
        <w:rPr>
          <w:rFonts w:ascii="Calibri" w:hAnsi="Calibri" w:cs="Calibri"/>
          <w:iCs/>
          <w:szCs w:val="24"/>
        </w:rPr>
        <w:t xml:space="preserve"> both unstructured and</w:t>
      </w:r>
      <w:r w:rsidR="00860F04" w:rsidRPr="003108CF">
        <w:rPr>
          <w:rFonts w:ascii="Calibri" w:hAnsi="Calibri" w:cs="Calibri"/>
          <w:iCs/>
          <w:szCs w:val="24"/>
        </w:rPr>
        <w:t xml:space="preserve"> structured </w:t>
      </w:r>
      <w:r w:rsidR="00830236" w:rsidRPr="003108CF">
        <w:rPr>
          <w:rFonts w:ascii="Calibri" w:hAnsi="Calibri" w:cs="Calibri"/>
          <w:iCs/>
          <w:szCs w:val="24"/>
        </w:rPr>
        <w:t xml:space="preserve">training </w:t>
      </w:r>
      <w:r w:rsidR="00860F04" w:rsidRPr="003108CF">
        <w:rPr>
          <w:rFonts w:ascii="Calibri" w:hAnsi="Calibri" w:cs="Calibri"/>
          <w:iCs/>
          <w:szCs w:val="24"/>
        </w:rPr>
        <w:t>time (particularly shaping practice)</w:t>
      </w:r>
      <w:r w:rsidR="00830236" w:rsidRPr="003108CF">
        <w:rPr>
          <w:rFonts w:ascii="Calibri" w:hAnsi="Calibri" w:cs="Calibri"/>
          <w:iCs/>
          <w:szCs w:val="24"/>
        </w:rPr>
        <w:t xml:space="preserve">. </w:t>
      </w:r>
    </w:p>
    <w:p w14:paraId="1DBEA2C5" w14:textId="77777777" w:rsidR="00A92D42" w:rsidRDefault="00A92D42" w:rsidP="00572CDC">
      <w:pPr>
        <w:spacing w:after="160" w:line="259" w:lineRule="auto"/>
        <w:jc w:val="left"/>
        <w:rPr>
          <w:rFonts w:ascii="Calibri" w:hAnsi="Calibri"/>
          <w:b/>
          <w:bCs/>
          <w:szCs w:val="24"/>
        </w:rPr>
      </w:pPr>
    </w:p>
    <w:p w14:paraId="45BECB25" w14:textId="53812D96" w:rsidR="00C31019" w:rsidRDefault="00AC1972" w:rsidP="004632CC">
      <w:pPr>
        <w:spacing w:after="160" w:line="259" w:lineRule="auto"/>
        <w:rPr>
          <w:rFonts w:ascii="Calibri" w:hAnsi="Calibri"/>
          <w:b/>
          <w:bCs/>
          <w:szCs w:val="24"/>
        </w:rPr>
      </w:pPr>
      <w:r w:rsidRPr="003108CF">
        <w:rPr>
          <w:rFonts w:ascii="Calibri" w:hAnsi="Calibri"/>
          <w:b/>
          <w:bCs/>
          <w:szCs w:val="24"/>
        </w:rPr>
        <w:t>How long will it take to complete a TeleCIMT assessment?</w:t>
      </w:r>
    </w:p>
    <w:p w14:paraId="484E9CC6" w14:textId="5695E0F9" w:rsidR="00AC1972" w:rsidRPr="003108CF" w:rsidRDefault="00C31019" w:rsidP="004632CC">
      <w:pPr>
        <w:spacing w:after="160" w:line="259" w:lineRule="auto"/>
        <w:rPr>
          <w:rFonts w:ascii="Calibri" w:hAnsi="Calibri"/>
          <w:b/>
          <w:bCs/>
          <w:szCs w:val="24"/>
        </w:rPr>
      </w:pPr>
      <w:r>
        <w:rPr>
          <w:rFonts w:ascii="Calibri" w:hAnsi="Calibri" w:cs="Calibri"/>
          <w:iCs/>
          <w:szCs w:val="24"/>
        </w:rPr>
        <w:t>TeleCIMT assessme</w:t>
      </w:r>
      <w:r w:rsidR="00B60460" w:rsidRPr="003108CF">
        <w:rPr>
          <w:rFonts w:ascii="Calibri" w:hAnsi="Calibri" w:cs="Calibri"/>
          <w:iCs/>
          <w:szCs w:val="24"/>
        </w:rPr>
        <w:t xml:space="preserve">nt </w:t>
      </w:r>
      <w:r>
        <w:rPr>
          <w:rFonts w:ascii="Calibri" w:hAnsi="Calibri" w:cs="Calibri"/>
          <w:iCs/>
          <w:szCs w:val="24"/>
        </w:rPr>
        <w:t xml:space="preserve">should </w:t>
      </w:r>
      <w:r w:rsidR="00B60460" w:rsidRPr="003108CF">
        <w:rPr>
          <w:rFonts w:ascii="Calibri" w:hAnsi="Calibri" w:cs="Calibri"/>
          <w:iCs/>
          <w:szCs w:val="24"/>
        </w:rPr>
        <w:t>take around 1 hour</w:t>
      </w:r>
      <w:r>
        <w:rPr>
          <w:rFonts w:ascii="Calibri" w:hAnsi="Calibri" w:cs="Calibri"/>
          <w:iCs/>
          <w:szCs w:val="24"/>
        </w:rPr>
        <w:t xml:space="preserve"> to complete</w:t>
      </w:r>
      <w:r w:rsidR="004632CC">
        <w:rPr>
          <w:rFonts w:ascii="Calibri" w:hAnsi="Calibri" w:cs="Calibri"/>
          <w:iCs/>
          <w:szCs w:val="24"/>
        </w:rPr>
        <w:t>. T</w:t>
      </w:r>
      <w:r>
        <w:rPr>
          <w:rFonts w:ascii="Calibri" w:hAnsi="Calibri"/>
          <w:szCs w:val="24"/>
        </w:rPr>
        <w:t xml:space="preserve">his </w:t>
      </w:r>
      <w:r w:rsidR="00AC1972" w:rsidRPr="003108CF">
        <w:rPr>
          <w:rFonts w:ascii="Calibri" w:hAnsi="Calibri"/>
          <w:szCs w:val="24"/>
        </w:rPr>
        <w:t>will vary depending on:</w:t>
      </w:r>
    </w:p>
    <w:p w14:paraId="0AE12F73" w14:textId="5F2E4541" w:rsidR="00AC1972" w:rsidRPr="003108CF" w:rsidRDefault="00645482" w:rsidP="004632CC">
      <w:pPr>
        <w:pStyle w:val="ListParagraph"/>
        <w:numPr>
          <w:ilvl w:val="0"/>
          <w:numId w:val="2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</w:t>
      </w:r>
      <w:r w:rsidR="00AC1972" w:rsidRPr="003108CF">
        <w:rPr>
          <w:rFonts w:ascii="Calibri" w:hAnsi="Calibri"/>
          <w:szCs w:val="24"/>
        </w:rPr>
        <w:t>hether prior assessments / intervention have already occurred</w:t>
      </w:r>
      <w:r w:rsidR="00C31019">
        <w:rPr>
          <w:rFonts w:ascii="Calibri" w:hAnsi="Calibri"/>
          <w:szCs w:val="24"/>
        </w:rPr>
        <w:t xml:space="preserve"> for the participant</w:t>
      </w:r>
      <w:r>
        <w:rPr>
          <w:rFonts w:ascii="Calibri" w:hAnsi="Calibri"/>
          <w:szCs w:val="24"/>
        </w:rPr>
        <w:t>.</w:t>
      </w:r>
    </w:p>
    <w:p w14:paraId="7A1F1814" w14:textId="48707BFC" w:rsidR="00AC1972" w:rsidRPr="003108CF" w:rsidRDefault="00645482" w:rsidP="007E2668">
      <w:pPr>
        <w:pStyle w:val="ListParagraph"/>
        <w:numPr>
          <w:ilvl w:val="0"/>
          <w:numId w:val="2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</w:t>
      </w:r>
      <w:r w:rsidR="00AC1972" w:rsidRPr="003108CF">
        <w:rPr>
          <w:rFonts w:ascii="Calibri" w:hAnsi="Calibri"/>
          <w:szCs w:val="24"/>
        </w:rPr>
        <w:t xml:space="preserve">hether there will be any face-to-face contact with the participant for the assessment process, or if assessment will be completely remote </w:t>
      </w:r>
      <w:r w:rsidR="00C31019">
        <w:rPr>
          <w:rFonts w:ascii="Calibri" w:hAnsi="Calibri"/>
          <w:szCs w:val="24"/>
        </w:rPr>
        <w:t>(</w:t>
      </w:r>
      <w:r w:rsidR="00AC1972" w:rsidRPr="003108CF">
        <w:rPr>
          <w:rFonts w:ascii="Calibri" w:hAnsi="Calibri"/>
          <w:szCs w:val="24"/>
        </w:rPr>
        <w:t>using videos and video calls</w:t>
      </w:r>
      <w:r w:rsidR="00C31019">
        <w:rPr>
          <w:rFonts w:ascii="Calibri" w:hAnsi="Calibri"/>
          <w:szCs w:val="24"/>
        </w:rPr>
        <w:t>)</w:t>
      </w:r>
      <w:r>
        <w:rPr>
          <w:rFonts w:ascii="Calibri" w:hAnsi="Calibri"/>
          <w:szCs w:val="24"/>
        </w:rPr>
        <w:t>.</w:t>
      </w:r>
    </w:p>
    <w:p w14:paraId="26208535" w14:textId="77777777" w:rsidR="002C24D6" w:rsidRPr="003108CF" w:rsidRDefault="002C24D6" w:rsidP="002C24D6">
      <w:pPr>
        <w:pStyle w:val="ListParagraph"/>
        <w:numPr>
          <w:ilvl w:val="0"/>
          <w:numId w:val="2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I</w:t>
      </w:r>
      <w:r w:rsidRPr="003108CF">
        <w:rPr>
          <w:rFonts w:ascii="Calibri" w:hAnsi="Calibri"/>
          <w:szCs w:val="24"/>
        </w:rPr>
        <w:t xml:space="preserve">f existing outcome measures </w:t>
      </w:r>
      <w:r>
        <w:rPr>
          <w:rFonts w:ascii="Calibri" w:hAnsi="Calibri"/>
          <w:szCs w:val="24"/>
        </w:rPr>
        <w:t xml:space="preserve">and assessments </w:t>
      </w:r>
      <w:r w:rsidRPr="003108CF">
        <w:rPr>
          <w:rFonts w:ascii="Calibri" w:hAnsi="Calibri"/>
          <w:szCs w:val="24"/>
        </w:rPr>
        <w:t>a</w:t>
      </w:r>
      <w:r>
        <w:rPr>
          <w:rFonts w:ascii="Calibri" w:hAnsi="Calibri"/>
          <w:szCs w:val="24"/>
        </w:rPr>
        <w:t>re used.</w:t>
      </w:r>
    </w:p>
    <w:p w14:paraId="5947E5A7" w14:textId="197BC22A" w:rsidR="00F478E2" w:rsidRPr="003108CF" w:rsidRDefault="00645482" w:rsidP="007E2668">
      <w:pPr>
        <w:pStyle w:val="ListParagraph"/>
        <w:numPr>
          <w:ilvl w:val="0"/>
          <w:numId w:val="2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</w:t>
      </w:r>
      <w:r w:rsidR="00F478E2" w:rsidRPr="003108CF">
        <w:rPr>
          <w:rFonts w:ascii="Calibri" w:hAnsi="Calibri"/>
          <w:szCs w:val="24"/>
        </w:rPr>
        <w:t>he participant’s level of ability</w:t>
      </w:r>
      <w:r>
        <w:rPr>
          <w:rFonts w:ascii="Calibri" w:hAnsi="Calibri"/>
          <w:szCs w:val="24"/>
        </w:rPr>
        <w:t>.</w:t>
      </w:r>
    </w:p>
    <w:p w14:paraId="56966650" w14:textId="5B13E7FF" w:rsidR="00AC1972" w:rsidRPr="003108CF" w:rsidRDefault="00645482" w:rsidP="007E2668">
      <w:pPr>
        <w:pStyle w:val="ListParagraph"/>
        <w:numPr>
          <w:ilvl w:val="0"/>
          <w:numId w:val="2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Y</w:t>
      </w:r>
      <w:r w:rsidR="001D129C">
        <w:rPr>
          <w:rFonts w:ascii="Calibri" w:hAnsi="Calibri"/>
          <w:szCs w:val="24"/>
        </w:rPr>
        <w:t>our level of CIMT experience</w:t>
      </w:r>
      <w:r>
        <w:rPr>
          <w:rFonts w:ascii="Calibri" w:hAnsi="Calibri"/>
          <w:szCs w:val="24"/>
        </w:rPr>
        <w:t>.</w:t>
      </w:r>
    </w:p>
    <w:p w14:paraId="18AF3D15" w14:textId="3717F7B6" w:rsidR="00830236" w:rsidRDefault="00830236" w:rsidP="007E2668">
      <w:pPr>
        <w:rPr>
          <w:rFonts w:ascii="Calibri" w:hAnsi="Calibri" w:cs="Calibri"/>
          <w:iCs/>
          <w:szCs w:val="24"/>
        </w:rPr>
      </w:pPr>
    </w:p>
    <w:p w14:paraId="2D86DA35" w14:textId="77777777" w:rsidR="00D23DB1" w:rsidRDefault="00D23DB1" w:rsidP="007E2668">
      <w:pPr>
        <w:rPr>
          <w:rFonts w:ascii="Calibri" w:hAnsi="Calibri" w:cs="Calibri"/>
          <w:iCs/>
          <w:szCs w:val="24"/>
        </w:rPr>
      </w:pPr>
    </w:p>
    <w:p w14:paraId="62E17BB1" w14:textId="77777777" w:rsidR="0080409D" w:rsidRPr="003108CF" w:rsidRDefault="0080409D" w:rsidP="007E2668">
      <w:pPr>
        <w:rPr>
          <w:rFonts w:ascii="Calibri" w:hAnsi="Calibri"/>
          <w:b/>
          <w:bCs/>
          <w:szCs w:val="24"/>
        </w:rPr>
      </w:pPr>
      <w:r w:rsidRPr="003108CF">
        <w:rPr>
          <w:rFonts w:ascii="Calibri" w:hAnsi="Calibri"/>
          <w:b/>
          <w:bCs/>
          <w:szCs w:val="24"/>
        </w:rPr>
        <w:t>Functional Assessment</w:t>
      </w:r>
    </w:p>
    <w:p w14:paraId="3D14D785" w14:textId="71682E38" w:rsidR="008719C9" w:rsidRPr="003108CF" w:rsidRDefault="0080409D" w:rsidP="007E2668">
      <w:pPr>
        <w:rPr>
          <w:rFonts w:ascii="Calibri" w:hAnsi="Calibri" w:cs="Calibri"/>
          <w:iCs/>
          <w:szCs w:val="24"/>
        </w:rPr>
      </w:pPr>
      <w:bookmarkStart w:id="0" w:name="_Hlk46681753"/>
      <w:r w:rsidRPr="003108CF">
        <w:rPr>
          <w:rFonts w:ascii="Calibri" w:hAnsi="Calibri" w:cs="Calibri"/>
          <w:iCs/>
          <w:szCs w:val="24"/>
        </w:rPr>
        <w:t>The</w:t>
      </w:r>
      <w:r w:rsidR="00830236" w:rsidRPr="003108CF">
        <w:rPr>
          <w:rFonts w:ascii="Calibri" w:hAnsi="Calibri" w:cs="Calibri"/>
          <w:iCs/>
          <w:szCs w:val="24"/>
        </w:rPr>
        <w:t>re are</w:t>
      </w:r>
      <w:r w:rsidRPr="003108CF">
        <w:rPr>
          <w:rFonts w:ascii="Calibri" w:hAnsi="Calibri" w:cs="Calibri"/>
          <w:iCs/>
          <w:szCs w:val="24"/>
        </w:rPr>
        <w:t xml:space="preserve"> four </w:t>
      </w:r>
      <w:r w:rsidR="001439EA" w:rsidRPr="003108CF">
        <w:rPr>
          <w:rFonts w:ascii="Calibri" w:hAnsi="Calibri" w:cs="Calibri"/>
          <w:iCs/>
          <w:szCs w:val="24"/>
        </w:rPr>
        <w:t xml:space="preserve">suggested </w:t>
      </w:r>
      <w:r w:rsidRPr="003108CF">
        <w:rPr>
          <w:rFonts w:ascii="Calibri" w:hAnsi="Calibri" w:cs="Calibri"/>
          <w:iCs/>
          <w:szCs w:val="24"/>
        </w:rPr>
        <w:t xml:space="preserve">functional </w:t>
      </w:r>
      <w:r w:rsidR="001439EA" w:rsidRPr="003108CF">
        <w:rPr>
          <w:rFonts w:ascii="Calibri" w:hAnsi="Calibri" w:cs="Calibri"/>
          <w:iCs/>
          <w:szCs w:val="24"/>
        </w:rPr>
        <w:t xml:space="preserve">assessment </w:t>
      </w:r>
      <w:r w:rsidRPr="003108CF">
        <w:rPr>
          <w:rFonts w:ascii="Calibri" w:hAnsi="Calibri" w:cs="Calibri"/>
          <w:iCs/>
          <w:szCs w:val="24"/>
        </w:rPr>
        <w:t xml:space="preserve">activities </w:t>
      </w:r>
      <w:r w:rsidR="00830236" w:rsidRPr="003108CF">
        <w:rPr>
          <w:rFonts w:ascii="Calibri" w:hAnsi="Calibri" w:cs="Calibri"/>
          <w:iCs/>
          <w:szCs w:val="24"/>
        </w:rPr>
        <w:t xml:space="preserve">on the TeleCIMT assessment form, all </w:t>
      </w:r>
      <w:r w:rsidR="00B60460" w:rsidRPr="003108CF">
        <w:rPr>
          <w:rFonts w:ascii="Calibri" w:hAnsi="Calibri" w:cs="Calibri"/>
          <w:iCs/>
          <w:szCs w:val="24"/>
        </w:rPr>
        <w:t>taken from</w:t>
      </w:r>
      <w:r w:rsidR="00830236" w:rsidRPr="003108CF">
        <w:rPr>
          <w:rFonts w:ascii="Calibri" w:hAnsi="Calibri" w:cs="Calibri"/>
          <w:iCs/>
          <w:szCs w:val="24"/>
        </w:rPr>
        <w:t xml:space="preserve"> the </w:t>
      </w:r>
      <w:r w:rsidRPr="003108CF">
        <w:rPr>
          <w:rFonts w:ascii="Calibri" w:hAnsi="Calibri" w:cs="Calibri"/>
          <w:iCs/>
          <w:szCs w:val="24"/>
        </w:rPr>
        <w:t>Motor Activity Log</w:t>
      </w:r>
      <w:r w:rsidR="004632CC">
        <w:rPr>
          <w:rFonts w:ascii="Calibri" w:hAnsi="Calibri" w:cs="Calibri"/>
          <w:iCs/>
          <w:szCs w:val="24"/>
        </w:rPr>
        <w:t xml:space="preserve">. </w:t>
      </w:r>
      <w:r w:rsidR="00AF1CAB">
        <w:rPr>
          <w:rFonts w:ascii="Calibri" w:hAnsi="Calibri" w:cs="Calibri"/>
          <w:iCs/>
          <w:szCs w:val="24"/>
        </w:rPr>
        <w:t>A</w:t>
      </w:r>
      <w:r w:rsidR="00C31019">
        <w:rPr>
          <w:rFonts w:ascii="Calibri" w:hAnsi="Calibri" w:cs="Calibri"/>
          <w:iCs/>
          <w:szCs w:val="24"/>
        </w:rPr>
        <w:t>sses</w:t>
      </w:r>
      <w:r w:rsidR="00AF1CAB">
        <w:rPr>
          <w:rFonts w:ascii="Calibri" w:hAnsi="Calibri" w:cs="Calibri"/>
          <w:iCs/>
          <w:szCs w:val="24"/>
        </w:rPr>
        <w:t>sing the participant</w:t>
      </w:r>
      <w:r w:rsidR="00C31019">
        <w:rPr>
          <w:rFonts w:ascii="Calibri" w:hAnsi="Calibri" w:cs="Calibri"/>
          <w:iCs/>
          <w:szCs w:val="24"/>
        </w:rPr>
        <w:t xml:space="preserve"> attempting these</w:t>
      </w:r>
      <w:r w:rsidR="008719C9" w:rsidRPr="003108CF">
        <w:rPr>
          <w:rFonts w:ascii="Calibri" w:hAnsi="Calibri" w:cs="Calibri"/>
          <w:iCs/>
          <w:szCs w:val="24"/>
        </w:rPr>
        <w:t xml:space="preserve"> </w:t>
      </w:r>
      <w:r w:rsidR="00B60460" w:rsidRPr="003108CF">
        <w:rPr>
          <w:rFonts w:ascii="Calibri" w:hAnsi="Calibri" w:cs="Calibri"/>
          <w:iCs/>
          <w:szCs w:val="24"/>
        </w:rPr>
        <w:t>four</w:t>
      </w:r>
      <w:r w:rsidR="008719C9" w:rsidRPr="003108CF">
        <w:rPr>
          <w:rFonts w:ascii="Calibri" w:hAnsi="Calibri" w:cs="Calibri"/>
          <w:iCs/>
          <w:szCs w:val="24"/>
        </w:rPr>
        <w:t xml:space="preserve"> activities </w:t>
      </w:r>
      <w:r w:rsidR="008719C9" w:rsidRPr="003108CF">
        <w:rPr>
          <w:rFonts w:ascii="Calibri" w:hAnsi="Calibri" w:cs="Calibri"/>
          <w:b/>
          <w:bCs/>
          <w:iCs/>
          <w:szCs w:val="24"/>
        </w:rPr>
        <w:t xml:space="preserve">prior </w:t>
      </w:r>
      <w:r w:rsidR="00A1704F" w:rsidRPr="003108CF">
        <w:rPr>
          <w:rFonts w:ascii="Calibri" w:hAnsi="Calibri" w:cs="Calibri"/>
          <w:b/>
          <w:bCs/>
          <w:iCs/>
          <w:szCs w:val="24"/>
        </w:rPr>
        <w:t>to</w:t>
      </w:r>
      <w:r w:rsidR="00C31019">
        <w:rPr>
          <w:rFonts w:ascii="Calibri" w:hAnsi="Calibri" w:cs="Calibri"/>
          <w:b/>
          <w:bCs/>
          <w:iCs/>
          <w:szCs w:val="24"/>
        </w:rPr>
        <w:t xml:space="preserve"> administration </w:t>
      </w:r>
      <w:r w:rsidR="002C24D6">
        <w:rPr>
          <w:rFonts w:ascii="Calibri" w:hAnsi="Calibri" w:cs="Calibri"/>
          <w:b/>
          <w:bCs/>
          <w:iCs/>
          <w:szCs w:val="24"/>
        </w:rPr>
        <w:t xml:space="preserve">of the </w:t>
      </w:r>
      <w:r w:rsidR="00A1704F" w:rsidRPr="003108CF">
        <w:rPr>
          <w:rFonts w:ascii="Calibri" w:hAnsi="Calibri" w:cs="Calibri"/>
          <w:b/>
          <w:bCs/>
          <w:iCs/>
          <w:szCs w:val="24"/>
        </w:rPr>
        <w:t>MAL</w:t>
      </w:r>
      <w:r w:rsidR="00A1704F" w:rsidRPr="003108CF">
        <w:rPr>
          <w:rFonts w:ascii="Calibri" w:hAnsi="Calibri" w:cs="Calibri"/>
          <w:iCs/>
          <w:szCs w:val="24"/>
        </w:rPr>
        <w:t xml:space="preserve"> </w:t>
      </w:r>
      <w:r w:rsidR="007E2668" w:rsidRPr="003108CF">
        <w:rPr>
          <w:rFonts w:ascii="Calibri" w:hAnsi="Calibri" w:cs="Calibri"/>
          <w:iCs/>
          <w:szCs w:val="24"/>
        </w:rPr>
        <w:t>(</w:t>
      </w:r>
      <w:r w:rsidR="00860F04" w:rsidRPr="003108CF">
        <w:rPr>
          <w:rFonts w:ascii="Calibri" w:hAnsi="Calibri" w:cs="Calibri"/>
          <w:iCs/>
          <w:szCs w:val="24"/>
        </w:rPr>
        <w:t>see section ‘The Motor Activity Log’ for more information)</w:t>
      </w:r>
      <w:r w:rsidR="00AF1CAB">
        <w:rPr>
          <w:rFonts w:ascii="Calibri" w:hAnsi="Calibri" w:cs="Calibri"/>
          <w:iCs/>
          <w:szCs w:val="24"/>
        </w:rPr>
        <w:t xml:space="preserve"> should</w:t>
      </w:r>
      <w:r w:rsidR="009D0627" w:rsidRPr="003108CF">
        <w:rPr>
          <w:rFonts w:ascii="Calibri" w:hAnsi="Calibri" w:cs="Calibri"/>
          <w:iCs/>
          <w:szCs w:val="24"/>
        </w:rPr>
        <w:t xml:space="preserve"> </w:t>
      </w:r>
      <w:r w:rsidRPr="003108CF">
        <w:rPr>
          <w:rFonts w:ascii="Calibri" w:hAnsi="Calibri" w:cs="Calibri"/>
          <w:iCs/>
          <w:szCs w:val="24"/>
        </w:rPr>
        <w:t>provide</w:t>
      </w:r>
      <w:r w:rsidR="008719C9" w:rsidRPr="003108CF">
        <w:rPr>
          <w:rFonts w:ascii="Calibri" w:hAnsi="Calibri" w:cs="Calibri"/>
          <w:iCs/>
          <w:szCs w:val="24"/>
        </w:rPr>
        <w:t xml:space="preserve"> an overview of:</w:t>
      </w:r>
    </w:p>
    <w:p w14:paraId="4D588D91" w14:textId="77777777" w:rsidR="008719C9" w:rsidRPr="003108CF" w:rsidRDefault="008719C9" w:rsidP="007E2668">
      <w:pPr>
        <w:rPr>
          <w:rFonts w:ascii="Calibri" w:hAnsi="Calibri" w:cs="Calibri"/>
          <w:iCs/>
          <w:szCs w:val="24"/>
        </w:rPr>
      </w:pPr>
    </w:p>
    <w:p w14:paraId="3F711925" w14:textId="6153EEB7" w:rsidR="008719C9" w:rsidRPr="003108CF" w:rsidRDefault="00AF1CAB" w:rsidP="007E2668">
      <w:pPr>
        <w:pStyle w:val="ListParagraph"/>
        <w:numPr>
          <w:ilvl w:val="0"/>
          <w:numId w:val="4"/>
        </w:numP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>a</w:t>
      </w:r>
      <w:r w:rsidR="00645482">
        <w:rPr>
          <w:rFonts w:ascii="Calibri" w:hAnsi="Calibri" w:cs="Calibri"/>
          <w:iCs/>
          <w:szCs w:val="24"/>
        </w:rPr>
        <w:t xml:space="preserve"> </w:t>
      </w:r>
      <w:r w:rsidR="00C31019">
        <w:rPr>
          <w:rFonts w:ascii="Calibri" w:hAnsi="Calibri" w:cs="Calibri"/>
          <w:iCs/>
          <w:szCs w:val="24"/>
        </w:rPr>
        <w:t xml:space="preserve">broad range of </w:t>
      </w:r>
      <w:r w:rsidR="001439EA" w:rsidRPr="003108CF">
        <w:rPr>
          <w:rFonts w:ascii="Calibri" w:hAnsi="Calibri" w:cs="Calibri"/>
          <w:iCs/>
          <w:szCs w:val="24"/>
        </w:rPr>
        <w:t>UL</w:t>
      </w:r>
      <w:r w:rsidR="0080409D" w:rsidRPr="003108CF">
        <w:rPr>
          <w:rFonts w:ascii="Calibri" w:hAnsi="Calibri" w:cs="Calibri"/>
          <w:iCs/>
          <w:szCs w:val="24"/>
        </w:rPr>
        <w:t xml:space="preserve"> movement </w:t>
      </w:r>
      <w:r w:rsidR="008719C9" w:rsidRPr="003108CF">
        <w:rPr>
          <w:rFonts w:ascii="Calibri" w:hAnsi="Calibri" w:cs="Calibri"/>
          <w:iCs/>
          <w:szCs w:val="24"/>
        </w:rPr>
        <w:t>skills</w:t>
      </w:r>
      <w:r w:rsidR="0080409D" w:rsidRPr="003108CF">
        <w:rPr>
          <w:rFonts w:ascii="Calibri" w:hAnsi="Calibri" w:cs="Calibri"/>
          <w:iCs/>
          <w:szCs w:val="24"/>
        </w:rPr>
        <w:t xml:space="preserve"> </w:t>
      </w:r>
      <w:r w:rsidR="008719C9" w:rsidRPr="003108CF">
        <w:rPr>
          <w:rFonts w:ascii="Calibri" w:hAnsi="Calibri" w:cs="Calibri"/>
          <w:iCs/>
          <w:szCs w:val="24"/>
        </w:rPr>
        <w:t xml:space="preserve">i.e. </w:t>
      </w:r>
      <w:r w:rsidR="0080409D" w:rsidRPr="003108CF">
        <w:rPr>
          <w:rFonts w:ascii="Calibri" w:hAnsi="Calibri" w:cs="Calibri"/>
          <w:iCs/>
          <w:szCs w:val="24"/>
        </w:rPr>
        <w:t xml:space="preserve">reach, </w:t>
      </w:r>
      <w:r w:rsidR="008719C9" w:rsidRPr="003108CF">
        <w:rPr>
          <w:rFonts w:ascii="Calibri" w:hAnsi="Calibri" w:cs="Calibri"/>
          <w:iCs/>
          <w:szCs w:val="24"/>
        </w:rPr>
        <w:t xml:space="preserve">gross </w:t>
      </w:r>
      <w:r w:rsidR="0080409D" w:rsidRPr="003108CF">
        <w:rPr>
          <w:rFonts w:ascii="Calibri" w:hAnsi="Calibri" w:cs="Calibri"/>
          <w:iCs/>
          <w:szCs w:val="24"/>
        </w:rPr>
        <w:t xml:space="preserve">grasp, release and </w:t>
      </w:r>
      <w:r w:rsidR="008719C9" w:rsidRPr="003108CF">
        <w:rPr>
          <w:rFonts w:ascii="Calibri" w:hAnsi="Calibri" w:cs="Calibri"/>
          <w:iCs/>
          <w:szCs w:val="24"/>
        </w:rPr>
        <w:t xml:space="preserve">fine-motor grip, in-hand manipulation and </w:t>
      </w:r>
      <w:r w:rsidR="0080409D" w:rsidRPr="003108CF">
        <w:rPr>
          <w:rFonts w:ascii="Calibri" w:hAnsi="Calibri" w:cs="Calibri"/>
          <w:iCs/>
          <w:szCs w:val="24"/>
        </w:rPr>
        <w:t>dexterity</w:t>
      </w:r>
      <w:r w:rsidR="008719C9" w:rsidRPr="003108CF">
        <w:rPr>
          <w:rFonts w:ascii="Calibri" w:hAnsi="Calibri" w:cs="Calibri"/>
          <w:iCs/>
          <w:szCs w:val="24"/>
        </w:rPr>
        <w:t xml:space="preserve"> skills</w:t>
      </w:r>
      <w:r w:rsidR="00645482">
        <w:rPr>
          <w:rFonts w:ascii="Calibri" w:hAnsi="Calibri" w:cs="Calibri"/>
          <w:iCs/>
          <w:szCs w:val="24"/>
        </w:rPr>
        <w:t>.</w:t>
      </w:r>
    </w:p>
    <w:p w14:paraId="6E4E7E8D" w14:textId="77777777" w:rsidR="008719C9" w:rsidRPr="003108CF" w:rsidRDefault="008719C9" w:rsidP="007E2668">
      <w:pPr>
        <w:pStyle w:val="ListParagraph"/>
        <w:rPr>
          <w:rFonts w:ascii="Calibri" w:hAnsi="Calibri" w:cs="Calibri"/>
          <w:iCs/>
          <w:szCs w:val="24"/>
        </w:rPr>
      </w:pPr>
    </w:p>
    <w:p w14:paraId="2430B4DF" w14:textId="01A757EF" w:rsidR="008719C9" w:rsidRPr="003108CF" w:rsidRDefault="00AF1CAB" w:rsidP="007E2668">
      <w:pPr>
        <w:pStyle w:val="ListParagraph"/>
        <w:numPr>
          <w:ilvl w:val="0"/>
          <w:numId w:val="4"/>
        </w:numP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>the</w:t>
      </w:r>
      <w:r w:rsidR="00B60460" w:rsidRPr="003108CF">
        <w:rPr>
          <w:rFonts w:ascii="Calibri" w:hAnsi="Calibri" w:cs="Calibri"/>
          <w:iCs/>
          <w:szCs w:val="24"/>
        </w:rPr>
        <w:t xml:space="preserve"> level the participant can achieve</w:t>
      </w:r>
      <w:r w:rsidR="008719C9" w:rsidRPr="003108CF">
        <w:rPr>
          <w:rFonts w:ascii="Calibri" w:hAnsi="Calibri" w:cs="Calibri"/>
          <w:iCs/>
          <w:szCs w:val="24"/>
        </w:rPr>
        <w:t xml:space="preserve"> various </w:t>
      </w:r>
      <w:r w:rsidR="00B60460" w:rsidRPr="003108CF">
        <w:rPr>
          <w:rFonts w:ascii="Calibri" w:hAnsi="Calibri" w:cs="Calibri"/>
          <w:iCs/>
          <w:szCs w:val="24"/>
        </w:rPr>
        <w:t xml:space="preserve">common </w:t>
      </w:r>
      <w:r w:rsidR="008719C9" w:rsidRPr="003108CF">
        <w:rPr>
          <w:rFonts w:ascii="Calibri" w:hAnsi="Calibri" w:cs="Calibri"/>
          <w:iCs/>
          <w:szCs w:val="24"/>
        </w:rPr>
        <w:t xml:space="preserve">functional </w:t>
      </w:r>
      <w:r w:rsidR="00A1704F" w:rsidRPr="003108CF">
        <w:rPr>
          <w:rFonts w:ascii="Calibri" w:hAnsi="Calibri" w:cs="Calibri"/>
          <w:iCs/>
          <w:szCs w:val="24"/>
        </w:rPr>
        <w:t xml:space="preserve">movements (which are also utilized across </w:t>
      </w:r>
      <w:r w:rsidR="00830236" w:rsidRPr="003108CF">
        <w:rPr>
          <w:rFonts w:ascii="Calibri" w:hAnsi="Calibri" w:cs="Calibri"/>
          <w:iCs/>
          <w:szCs w:val="24"/>
        </w:rPr>
        <w:t xml:space="preserve">multiple other daily </w:t>
      </w:r>
      <w:r w:rsidR="00A1704F" w:rsidRPr="003108CF">
        <w:rPr>
          <w:rFonts w:ascii="Calibri" w:hAnsi="Calibri" w:cs="Calibri"/>
          <w:iCs/>
          <w:szCs w:val="24"/>
        </w:rPr>
        <w:t>tasks and activities)</w:t>
      </w:r>
      <w:r w:rsidR="00645482">
        <w:rPr>
          <w:rFonts w:ascii="Calibri" w:hAnsi="Calibri" w:cs="Calibri"/>
          <w:iCs/>
          <w:szCs w:val="24"/>
        </w:rPr>
        <w:t>.</w:t>
      </w:r>
    </w:p>
    <w:p w14:paraId="45D669C8" w14:textId="77777777" w:rsidR="008719C9" w:rsidRPr="003108CF" w:rsidRDefault="008719C9" w:rsidP="007E2668">
      <w:pPr>
        <w:rPr>
          <w:rFonts w:ascii="Calibri" w:hAnsi="Calibri" w:cs="Calibri"/>
          <w:iCs/>
          <w:szCs w:val="24"/>
        </w:rPr>
      </w:pPr>
    </w:p>
    <w:p w14:paraId="3C6D5AE2" w14:textId="0E109DEB" w:rsidR="00860F04" w:rsidRPr="003108CF" w:rsidRDefault="008719C9" w:rsidP="007E2668">
      <w:pPr>
        <w:rPr>
          <w:rFonts w:ascii="Calibri" w:hAnsi="Calibri" w:cs="Calibri"/>
          <w:iCs/>
          <w:szCs w:val="24"/>
        </w:rPr>
      </w:pPr>
      <w:r w:rsidRPr="003108CF">
        <w:rPr>
          <w:rFonts w:ascii="Calibri" w:hAnsi="Calibri" w:cs="Calibri"/>
          <w:iCs/>
          <w:szCs w:val="24"/>
        </w:rPr>
        <w:t>The movement</w:t>
      </w:r>
      <w:r w:rsidR="00A1704F" w:rsidRPr="003108CF">
        <w:rPr>
          <w:rFonts w:ascii="Calibri" w:hAnsi="Calibri" w:cs="Calibri"/>
          <w:iCs/>
          <w:szCs w:val="24"/>
        </w:rPr>
        <w:t>s</w:t>
      </w:r>
      <w:r w:rsidRPr="003108CF">
        <w:rPr>
          <w:rFonts w:ascii="Calibri" w:hAnsi="Calibri" w:cs="Calibri"/>
          <w:iCs/>
          <w:szCs w:val="24"/>
        </w:rPr>
        <w:t xml:space="preserve"> </w:t>
      </w:r>
      <w:r w:rsidR="0080409D" w:rsidRPr="003108CF">
        <w:rPr>
          <w:rFonts w:ascii="Calibri" w:hAnsi="Calibri" w:cs="Calibri"/>
          <w:iCs/>
          <w:szCs w:val="24"/>
        </w:rPr>
        <w:t>a</w:t>
      </w:r>
      <w:r w:rsidRPr="003108CF">
        <w:rPr>
          <w:rFonts w:ascii="Calibri" w:hAnsi="Calibri" w:cs="Calibri"/>
          <w:iCs/>
          <w:szCs w:val="24"/>
        </w:rPr>
        <w:t>ssessed for in these four tasks</w:t>
      </w:r>
      <w:r w:rsidR="0080409D" w:rsidRPr="003108CF">
        <w:rPr>
          <w:rFonts w:ascii="Calibri" w:hAnsi="Calibri" w:cs="Calibri"/>
          <w:iCs/>
          <w:szCs w:val="24"/>
        </w:rPr>
        <w:t xml:space="preserve"> </w:t>
      </w:r>
      <w:r w:rsidRPr="003108CF">
        <w:rPr>
          <w:rFonts w:ascii="Calibri" w:hAnsi="Calibri" w:cs="Calibri"/>
          <w:iCs/>
          <w:szCs w:val="24"/>
        </w:rPr>
        <w:t xml:space="preserve">are </w:t>
      </w:r>
      <w:r w:rsidR="001F7B1B" w:rsidRPr="003108CF">
        <w:rPr>
          <w:rFonts w:ascii="Calibri" w:hAnsi="Calibri" w:cs="Calibri"/>
          <w:iCs/>
          <w:szCs w:val="24"/>
        </w:rPr>
        <w:t>‘</w:t>
      </w:r>
      <w:r w:rsidRPr="003108CF">
        <w:rPr>
          <w:rFonts w:ascii="Calibri" w:hAnsi="Calibri" w:cs="Calibri"/>
          <w:iCs/>
          <w:szCs w:val="24"/>
        </w:rPr>
        <w:t>transferabl</w:t>
      </w:r>
      <w:r w:rsidR="00C31019">
        <w:rPr>
          <w:rFonts w:ascii="Calibri" w:hAnsi="Calibri" w:cs="Calibri"/>
          <w:iCs/>
          <w:szCs w:val="24"/>
        </w:rPr>
        <w:t>e</w:t>
      </w:r>
      <w:r w:rsidR="001F7B1B" w:rsidRPr="003108CF">
        <w:rPr>
          <w:rFonts w:ascii="Calibri" w:hAnsi="Calibri" w:cs="Calibri"/>
          <w:iCs/>
          <w:szCs w:val="24"/>
        </w:rPr>
        <w:t>’</w:t>
      </w:r>
      <w:r w:rsidRPr="003108CF">
        <w:rPr>
          <w:rFonts w:ascii="Calibri" w:hAnsi="Calibri" w:cs="Calibri"/>
          <w:iCs/>
          <w:szCs w:val="24"/>
        </w:rPr>
        <w:t xml:space="preserve"> </w:t>
      </w:r>
      <w:r w:rsidR="007A281D">
        <w:rPr>
          <w:rFonts w:ascii="Calibri" w:hAnsi="Calibri" w:cs="Calibri"/>
          <w:iCs/>
          <w:szCs w:val="24"/>
        </w:rPr>
        <w:t xml:space="preserve">movements </w:t>
      </w:r>
      <w:r w:rsidR="001F7B1B" w:rsidRPr="003108CF">
        <w:rPr>
          <w:rFonts w:ascii="Calibri" w:hAnsi="Calibri" w:cs="Calibri"/>
          <w:iCs/>
          <w:szCs w:val="24"/>
        </w:rPr>
        <w:t>i.e. movements w</w:t>
      </w:r>
      <w:r w:rsidRPr="003108CF">
        <w:rPr>
          <w:rFonts w:ascii="Calibri" w:hAnsi="Calibri" w:cs="Calibri"/>
          <w:iCs/>
          <w:szCs w:val="24"/>
        </w:rPr>
        <w:t xml:space="preserve">hich can be applied </w:t>
      </w:r>
      <w:r w:rsidR="001F7B1B" w:rsidRPr="003108CF">
        <w:rPr>
          <w:rFonts w:ascii="Calibri" w:hAnsi="Calibri" w:cs="Calibri"/>
          <w:iCs/>
          <w:szCs w:val="24"/>
        </w:rPr>
        <w:t>across</w:t>
      </w:r>
      <w:r w:rsidR="0080409D" w:rsidRPr="003108CF">
        <w:rPr>
          <w:rFonts w:ascii="Calibri" w:hAnsi="Calibri" w:cs="Calibri"/>
          <w:iCs/>
          <w:szCs w:val="24"/>
        </w:rPr>
        <w:t xml:space="preserve"> </w:t>
      </w:r>
      <w:r w:rsidR="001439EA" w:rsidRPr="003108CF">
        <w:rPr>
          <w:rFonts w:ascii="Calibri" w:hAnsi="Calibri" w:cs="Calibri"/>
          <w:iCs/>
          <w:szCs w:val="24"/>
        </w:rPr>
        <w:t>multiple tasks and activities throughout the program.</w:t>
      </w:r>
      <w:r w:rsidRPr="003108CF">
        <w:rPr>
          <w:rFonts w:ascii="Calibri" w:hAnsi="Calibri" w:cs="Calibri"/>
          <w:iCs/>
          <w:szCs w:val="24"/>
        </w:rPr>
        <w:t xml:space="preserve"> </w:t>
      </w:r>
      <w:r w:rsidR="00BA1B43">
        <w:rPr>
          <w:rFonts w:ascii="Calibri" w:hAnsi="Calibri" w:cs="Calibri"/>
          <w:iCs/>
          <w:szCs w:val="24"/>
        </w:rPr>
        <w:t>G</w:t>
      </w:r>
      <w:r w:rsidRPr="003108CF">
        <w:rPr>
          <w:rFonts w:ascii="Calibri" w:hAnsi="Calibri" w:cs="Calibri"/>
          <w:iCs/>
          <w:szCs w:val="24"/>
        </w:rPr>
        <w:t xml:space="preserve">aining an understanding of the participant’s baseline </w:t>
      </w:r>
      <w:r w:rsidR="009D0627" w:rsidRPr="003108CF">
        <w:rPr>
          <w:rFonts w:ascii="Calibri" w:hAnsi="Calibri" w:cs="Calibri"/>
          <w:iCs/>
          <w:szCs w:val="24"/>
        </w:rPr>
        <w:t xml:space="preserve">level </w:t>
      </w:r>
      <w:r w:rsidRPr="003108CF">
        <w:rPr>
          <w:rFonts w:ascii="Calibri" w:hAnsi="Calibri" w:cs="Calibri"/>
          <w:iCs/>
          <w:szCs w:val="24"/>
        </w:rPr>
        <w:t xml:space="preserve">of </w:t>
      </w:r>
      <w:r w:rsidR="001F7B1B" w:rsidRPr="003108CF">
        <w:rPr>
          <w:rFonts w:ascii="Calibri" w:hAnsi="Calibri" w:cs="Calibri"/>
          <w:iCs/>
          <w:szCs w:val="24"/>
        </w:rPr>
        <w:t xml:space="preserve">these </w:t>
      </w:r>
      <w:r w:rsidR="009D0627" w:rsidRPr="003108CF">
        <w:rPr>
          <w:rFonts w:ascii="Calibri" w:hAnsi="Calibri" w:cs="Calibri"/>
          <w:iCs/>
          <w:szCs w:val="24"/>
        </w:rPr>
        <w:t>movement</w:t>
      </w:r>
      <w:r w:rsidR="00C31019">
        <w:rPr>
          <w:rFonts w:ascii="Calibri" w:hAnsi="Calibri" w:cs="Calibri"/>
          <w:iCs/>
          <w:szCs w:val="24"/>
        </w:rPr>
        <w:t xml:space="preserve">s </w:t>
      </w:r>
      <w:r w:rsidRPr="003108CF">
        <w:rPr>
          <w:rFonts w:ascii="Calibri" w:hAnsi="Calibri" w:cs="Calibri"/>
          <w:iCs/>
          <w:szCs w:val="24"/>
        </w:rPr>
        <w:t xml:space="preserve">will help </w:t>
      </w:r>
      <w:r w:rsidR="00C310BB">
        <w:rPr>
          <w:rFonts w:ascii="Calibri" w:hAnsi="Calibri" w:cs="Calibri"/>
          <w:iCs/>
          <w:szCs w:val="24"/>
        </w:rPr>
        <w:t xml:space="preserve">when </w:t>
      </w:r>
      <w:r w:rsidR="00860F04" w:rsidRPr="003108CF">
        <w:rPr>
          <w:rFonts w:ascii="Calibri" w:hAnsi="Calibri" w:cs="Calibri"/>
          <w:iCs/>
          <w:szCs w:val="24"/>
        </w:rPr>
        <w:t>setting up</w:t>
      </w:r>
      <w:r w:rsidR="001F7B1B" w:rsidRPr="003108CF">
        <w:rPr>
          <w:rFonts w:ascii="Calibri" w:hAnsi="Calibri" w:cs="Calibri"/>
          <w:iCs/>
          <w:szCs w:val="24"/>
        </w:rPr>
        <w:t xml:space="preserve"> tasks</w:t>
      </w:r>
      <w:r w:rsidR="002C24D6">
        <w:rPr>
          <w:rFonts w:ascii="Calibri" w:hAnsi="Calibri" w:cs="Calibri"/>
          <w:iCs/>
          <w:szCs w:val="24"/>
        </w:rPr>
        <w:t>,</w:t>
      </w:r>
      <w:r w:rsidR="001F7B1B" w:rsidRPr="003108CF">
        <w:rPr>
          <w:rFonts w:ascii="Calibri" w:hAnsi="Calibri" w:cs="Calibri"/>
          <w:iCs/>
          <w:szCs w:val="24"/>
        </w:rPr>
        <w:t xml:space="preserve"> both </w:t>
      </w:r>
      <w:r w:rsidR="00860F04" w:rsidRPr="003108CF">
        <w:rPr>
          <w:rFonts w:ascii="Calibri" w:hAnsi="Calibri" w:cs="Calibri"/>
          <w:iCs/>
          <w:szCs w:val="24"/>
        </w:rPr>
        <w:t>during and</w:t>
      </w:r>
      <w:r w:rsidR="001F7B1B" w:rsidRPr="003108CF">
        <w:rPr>
          <w:rFonts w:ascii="Calibri" w:hAnsi="Calibri" w:cs="Calibri"/>
          <w:iCs/>
          <w:szCs w:val="24"/>
        </w:rPr>
        <w:t xml:space="preserve"> outside of structured training.</w:t>
      </w:r>
      <w:r w:rsidR="00B60460" w:rsidRPr="003108CF">
        <w:rPr>
          <w:rFonts w:ascii="Calibri" w:hAnsi="Calibri" w:cs="Calibri"/>
          <w:iCs/>
          <w:szCs w:val="24"/>
        </w:rPr>
        <w:t xml:space="preserve"> </w:t>
      </w:r>
      <w:r w:rsidR="0097282F">
        <w:rPr>
          <w:rFonts w:ascii="Calibri" w:hAnsi="Calibri" w:cs="Calibri"/>
          <w:iCs/>
          <w:szCs w:val="24"/>
        </w:rPr>
        <w:t>You</w:t>
      </w:r>
      <w:r w:rsidR="00A1704F" w:rsidRPr="003108CF">
        <w:rPr>
          <w:rFonts w:ascii="Calibri" w:hAnsi="Calibri" w:cs="Calibri"/>
          <w:iCs/>
          <w:szCs w:val="24"/>
        </w:rPr>
        <w:t xml:space="preserve"> should consider </w:t>
      </w:r>
      <w:r w:rsidR="00AC381E" w:rsidRPr="003108CF">
        <w:rPr>
          <w:rFonts w:ascii="Calibri" w:hAnsi="Calibri" w:cs="Calibri"/>
          <w:iCs/>
          <w:szCs w:val="24"/>
        </w:rPr>
        <w:t xml:space="preserve">the set-up of each </w:t>
      </w:r>
      <w:r w:rsidR="00B60460" w:rsidRPr="003108CF">
        <w:rPr>
          <w:rFonts w:ascii="Calibri" w:hAnsi="Calibri" w:cs="Calibri"/>
          <w:iCs/>
          <w:szCs w:val="24"/>
        </w:rPr>
        <w:t>of the four tasks</w:t>
      </w:r>
      <w:r w:rsidR="00AC381E" w:rsidRPr="003108CF">
        <w:rPr>
          <w:rFonts w:ascii="Calibri" w:hAnsi="Calibri" w:cs="Calibri"/>
          <w:iCs/>
          <w:szCs w:val="24"/>
        </w:rPr>
        <w:t>, as well as any changes or adaptations to objects used</w:t>
      </w:r>
      <w:r w:rsidR="00830236" w:rsidRPr="003108CF">
        <w:rPr>
          <w:rFonts w:ascii="Calibri" w:hAnsi="Calibri" w:cs="Calibri"/>
          <w:iCs/>
          <w:szCs w:val="24"/>
        </w:rPr>
        <w:t xml:space="preserve">, </w:t>
      </w:r>
      <w:r w:rsidR="001F7B1B" w:rsidRPr="003108CF">
        <w:rPr>
          <w:rFonts w:ascii="Calibri" w:hAnsi="Calibri" w:cs="Calibri"/>
          <w:iCs/>
          <w:szCs w:val="24"/>
        </w:rPr>
        <w:t xml:space="preserve">to make </w:t>
      </w:r>
      <w:r w:rsidR="00C31019">
        <w:rPr>
          <w:rFonts w:ascii="Calibri" w:hAnsi="Calibri" w:cs="Calibri"/>
          <w:iCs/>
          <w:szCs w:val="24"/>
        </w:rPr>
        <w:t xml:space="preserve">them </w:t>
      </w:r>
      <w:r w:rsidR="001F7B1B" w:rsidRPr="003108CF">
        <w:rPr>
          <w:rFonts w:ascii="Calibri" w:hAnsi="Calibri" w:cs="Calibri"/>
          <w:iCs/>
          <w:szCs w:val="24"/>
        </w:rPr>
        <w:t>more achievable</w:t>
      </w:r>
      <w:r w:rsidR="00830236" w:rsidRPr="003108CF">
        <w:rPr>
          <w:rFonts w:ascii="Calibri" w:hAnsi="Calibri" w:cs="Calibri"/>
          <w:iCs/>
          <w:szCs w:val="24"/>
        </w:rPr>
        <w:t xml:space="preserve"> </w:t>
      </w:r>
      <w:r w:rsidR="007E2668" w:rsidRPr="003108CF">
        <w:rPr>
          <w:rFonts w:ascii="Calibri" w:hAnsi="Calibri" w:cs="Calibri"/>
          <w:iCs/>
          <w:szCs w:val="24"/>
        </w:rPr>
        <w:t>or</w:t>
      </w:r>
      <w:r w:rsidR="00C31019">
        <w:rPr>
          <w:rFonts w:ascii="Calibri" w:hAnsi="Calibri" w:cs="Calibri"/>
          <w:iCs/>
          <w:szCs w:val="24"/>
        </w:rPr>
        <w:t xml:space="preserve"> </w:t>
      </w:r>
      <w:r w:rsidR="007E2668" w:rsidRPr="003108CF">
        <w:rPr>
          <w:rFonts w:ascii="Calibri" w:hAnsi="Calibri" w:cs="Calibri"/>
          <w:iCs/>
          <w:szCs w:val="24"/>
        </w:rPr>
        <w:t>challenging</w:t>
      </w:r>
      <w:r w:rsidR="00AC381E" w:rsidRPr="003108CF">
        <w:rPr>
          <w:rFonts w:ascii="Calibri" w:hAnsi="Calibri" w:cs="Calibri"/>
          <w:iCs/>
          <w:szCs w:val="24"/>
        </w:rPr>
        <w:t xml:space="preserve">. </w:t>
      </w:r>
      <w:r w:rsidR="00860F04" w:rsidRPr="003108CF">
        <w:rPr>
          <w:rFonts w:ascii="Calibri" w:hAnsi="Calibri" w:cs="Calibri"/>
          <w:iCs/>
          <w:szCs w:val="24"/>
        </w:rPr>
        <w:t xml:space="preserve">Understanding the </w:t>
      </w:r>
      <w:r w:rsidR="00830236" w:rsidRPr="003108CF">
        <w:rPr>
          <w:rFonts w:ascii="Calibri" w:hAnsi="Calibri" w:cs="Calibri"/>
          <w:iCs/>
          <w:szCs w:val="24"/>
        </w:rPr>
        <w:t xml:space="preserve">level </w:t>
      </w:r>
      <w:r w:rsidR="001D129C">
        <w:rPr>
          <w:rFonts w:ascii="Calibri" w:hAnsi="Calibri" w:cs="Calibri"/>
          <w:iCs/>
          <w:szCs w:val="24"/>
        </w:rPr>
        <w:t>the</w:t>
      </w:r>
      <w:r w:rsidR="007E2668" w:rsidRPr="003108CF">
        <w:rPr>
          <w:rFonts w:ascii="Calibri" w:hAnsi="Calibri" w:cs="Calibri"/>
          <w:iCs/>
          <w:szCs w:val="24"/>
        </w:rPr>
        <w:t xml:space="preserve"> participant</w:t>
      </w:r>
      <w:r w:rsidR="00860F04" w:rsidRPr="003108CF">
        <w:rPr>
          <w:rFonts w:ascii="Calibri" w:hAnsi="Calibri" w:cs="Calibri"/>
          <w:iCs/>
          <w:szCs w:val="24"/>
        </w:rPr>
        <w:t xml:space="preserve"> operate</w:t>
      </w:r>
      <w:r w:rsidR="001D129C">
        <w:rPr>
          <w:rFonts w:ascii="Calibri" w:hAnsi="Calibri" w:cs="Calibri"/>
          <w:iCs/>
          <w:szCs w:val="24"/>
        </w:rPr>
        <w:t>s</w:t>
      </w:r>
      <w:r w:rsidR="00860F04" w:rsidRPr="003108CF">
        <w:rPr>
          <w:rFonts w:ascii="Calibri" w:hAnsi="Calibri" w:cs="Calibri"/>
          <w:iCs/>
          <w:szCs w:val="24"/>
        </w:rPr>
        <w:t xml:space="preserve"> at </w:t>
      </w:r>
      <w:r w:rsidR="00B60460" w:rsidRPr="003108CF">
        <w:rPr>
          <w:rFonts w:ascii="Calibri" w:hAnsi="Calibri" w:cs="Calibri"/>
          <w:iCs/>
          <w:szCs w:val="24"/>
        </w:rPr>
        <w:t>doing</w:t>
      </w:r>
      <w:r w:rsidR="00860F04" w:rsidRPr="003108CF">
        <w:rPr>
          <w:rFonts w:ascii="Calibri" w:hAnsi="Calibri" w:cs="Calibri"/>
          <w:iCs/>
          <w:szCs w:val="24"/>
        </w:rPr>
        <w:t xml:space="preserve"> these tasks will help </w:t>
      </w:r>
      <w:r w:rsidR="00572CDC" w:rsidRPr="003108CF">
        <w:rPr>
          <w:rFonts w:ascii="Calibri" w:hAnsi="Calibri" w:cs="Calibri"/>
          <w:iCs/>
          <w:szCs w:val="24"/>
        </w:rPr>
        <w:t xml:space="preserve">when designing the </w:t>
      </w:r>
      <w:r w:rsidR="00860F04" w:rsidRPr="003108CF">
        <w:rPr>
          <w:rFonts w:ascii="Calibri" w:hAnsi="Calibri" w:cs="Calibri"/>
          <w:iCs/>
          <w:szCs w:val="24"/>
        </w:rPr>
        <w:t>intervention</w:t>
      </w:r>
      <w:r w:rsidR="00572CDC" w:rsidRPr="003108CF">
        <w:rPr>
          <w:rFonts w:ascii="Calibri" w:hAnsi="Calibri" w:cs="Calibri"/>
          <w:iCs/>
          <w:szCs w:val="24"/>
        </w:rPr>
        <w:t xml:space="preserve"> plan</w:t>
      </w:r>
      <w:r w:rsidR="00860F04" w:rsidRPr="003108CF">
        <w:rPr>
          <w:rFonts w:ascii="Calibri" w:hAnsi="Calibri" w:cs="Calibri"/>
          <w:iCs/>
          <w:szCs w:val="24"/>
        </w:rPr>
        <w:t xml:space="preserve"> </w:t>
      </w:r>
      <w:r w:rsidR="00572CDC" w:rsidRPr="003108CF">
        <w:rPr>
          <w:rFonts w:ascii="Calibri" w:hAnsi="Calibri" w:cs="Calibri"/>
          <w:iCs/>
          <w:szCs w:val="24"/>
        </w:rPr>
        <w:t xml:space="preserve">i.e. </w:t>
      </w:r>
      <w:r w:rsidR="00860F04" w:rsidRPr="003108CF">
        <w:rPr>
          <w:rFonts w:ascii="Calibri" w:hAnsi="Calibri" w:cs="Calibri"/>
          <w:iCs/>
          <w:szCs w:val="24"/>
        </w:rPr>
        <w:t xml:space="preserve">shaping and task practice </w:t>
      </w:r>
      <w:r w:rsidR="001D129C">
        <w:rPr>
          <w:rFonts w:ascii="Calibri" w:hAnsi="Calibri" w:cs="Calibri"/>
          <w:iCs/>
          <w:szCs w:val="24"/>
        </w:rPr>
        <w:t>TeleCIMT schedule</w:t>
      </w:r>
      <w:r w:rsidR="00860F04" w:rsidRPr="003108CF">
        <w:rPr>
          <w:rFonts w:ascii="Calibri" w:hAnsi="Calibri" w:cs="Calibri"/>
          <w:iCs/>
          <w:szCs w:val="24"/>
        </w:rPr>
        <w:t>. This applies not only to the</w:t>
      </w:r>
      <w:r w:rsidR="00B60460" w:rsidRPr="003108CF">
        <w:rPr>
          <w:rFonts w:ascii="Calibri" w:hAnsi="Calibri" w:cs="Calibri"/>
          <w:iCs/>
          <w:szCs w:val="24"/>
        </w:rPr>
        <w:t xml:space="preserve"> four specific</w:t>
      </w:r>
      <w:r w:rsidR="00860F04" w:rsidRPr="003108CF">
        <w:rPr>
          <w:rFonts w:ascii="Calibri" w:hAnsi="Calibri" w:cs="Calibri"/>
          <w:iCs/>
          <w:szCs w:val="24"/>
        </w:rPr>
        <w:t xml:space="preserve"> MAL tasks the participant is assessed on, </w:t>
      </w:r>
      <w:r w:rsidR="00860F04" w:rsidRPr="001D129C">
        <w:rPr>
          <w:rFonts w:ascii="Calibri" w:hAnsi="Calibri" w:cs="Calibri"/>
          <w:iCs/>
          <w:szCs w:val="24"/>
        </w:rPr>
        <w:t>but to all tasks requiring similar movement skills.</w:t>
      </w:r>
      <w:r w:rsidR="00860F04" w:rsidRPr="003108CF">
        <w:rPr>
          <w:rFonts w:ascii="Calibri" w:hAnsi="Calibri" w:cs="Calibri"/>
          <w:iCs/>
          <w:szCs w:val="24"/>
        </w:rPr>
        <w:t xml:space="preserve"> </w:t>
      </w:r>
    </w:p>
    <w:p w14:paraId="4A445B2E" w14:textId="77777777" w:rsidR="00860F04" w:rsidRPr="003108CF" w:rsidRDefault="00860F04" w:rsidP="007E2668">
      <w:pPr>
        <w:rPr>
          <w:rFonts w:ascii="Calibri" w:hAnsi="Calibri"/>
          <w:b/>
          <w:bCs/>
          <w:szCs w:val="24"/>
        </w:rPr>
      </w:pPr>
    </w:p>
    <w:p w14:paraId="20BA89AD" w14:textId="31D9A7A2" w:rsidR="00B74FED" w:rsidRPr="003108CF" w:rsidRDefault="00AC381E" w:rsidP="00B74FED">
      <w:pPr>
        <w:rPr>
          <w:rFonts w:ascii="Calibri" w:hAnsi="Calibri" w:cs="Calibri"/>
          <w:iCs/>
          <w:szCs w:val="24"/>
        </w:rPr>
      </w:pPr>
      <w:r w:rsidRPr="003108CF">
        <w:rPr>
          <w:rFonts w:ascii="Calibri" w:hAnsi="Calibri" w:cs="Calibri"/>
          <w:iCs/>
          <w:szCs w:val="24"/>
        </w:rPr>
        <w:t xml:space="preserve">For example, </w:t>
      </w:r>
      <w:r w:rsidR="00860F04" w:rsidRPr="003108CF">
        <w:rPr>
          <w:rFonts w:ascii="Calibri" w:hAnsi="Calibri" w:cs="Calibri"/>
          <w:iCs/>
          <w:szCs w:val="24"/>
        </w:rPr>
        <w:t xml:space="preserve">a participant struggling with reaching a higher light switch, may </w:t>
      </w:r>
      <w:r w:rsidR="002F5B61">
        <w:rPr>
          <w:rFonts w:ascii="Calibri" w:hAnsi="Calibri" w:cs="Calibri"/>
          <w:iCs/>
          <w:szCs w:val="24"/>
        </w:rPr>
        <w:t xml:space="preserve">be </w:t>
      </w:r>
      <w:r w:rsidR="00860F04" w:rsidRPr="003108CF">
        <w:rPr>
          <w:rFonts w:ascii="Calibri" w:hAnsi="Calibri" w:cs="Calibri"/>
          <w:iCs/>
          <w:szCs w:val="24"/>
        </w:rPr>
        <w:t>direct</w:t>
      </w:r>
      <w:r w:rsidR="002F5B61">
        <w:rPr>
          <w:rFonts w:ascii="Calibri" w:hAnsi="Calibri" w:cs="Calibri"/>
          <w:iCs/>
          <w:szCs w:val="24"/>
        </w:rPr>
        <w:t>ed</w:t>
      </w:r>
      <w:r w:rsidR="00860F04" w:rsidRPr="003108CF">
        <w:rPr>
          <w:rFonts w:ascii="Calibri" w:hAnsi="Calibri" w:cs="Calibri"/>
          <w:iCs/>
          <w:szCs w:val="24"/>
        </w:rPr>
        <w:t xml:space="preserve"> to try a lower switch</w:t>
      </w:r>
      <w:r w:rsidR="002F5B61">
        <w:rPr>
          <w:rFonts w:ascii="Calibri" w:hAnsi="Calibri" w:cs="Calibri"/>
          <w:iCs/>
          <w:szCs w:val="24"/>
        </w:rPr>
        <w:t xml:space="preserve"> and you </w:t>
      </w:r>
      <w:r w:rsidR="00860F04" w:rsidRPr="003108CF">
        <w:rPr>
          <w:rFonts w:ascii="Calibri" w:hAnsi="Calibri" w:cs="Calibri"/>
          <w:iCs/>
          <w:szCs w:val="24"/>
        </w:rPr>
        <w:t>may investigate if there are any appropriate</w:t>
      </w:r>
      <w:r w:rsidR="00830236" w:rsidRPr="003108CF">
        <w:rPr>
          <w:rFonts w:ascii="Calibri" w:hAnsi="Calibri" w:cs="Calibri"/>
          <w:iCs/>
          <w:szCs w:val="24"/>
        </w:rPr>
        <w:t>ly</w:t>
      </w:r>
      <w:r w:rsidR="00860F04" w:rsidRPr="003108CF">
        <w:rPr>
          <w:rFonts w:ascii="Calibri" w:hAnsi="Calibri" w:cs="Calibri"/>
          <w:iCs/>
          <w:szCs w:val="24"/>
        </w:rPr>
        <w:t xml:space="preserve"> placed cupboards for the participant to reach</w:t>
      </w:r>
      <w:r w:rsidR="00AB7038" w:rsidRPr="003108CF">
        <w:rPr>
          <w:rFonts w:ascii="Calibri" w:hAnsi="Calibri" w:cs="Calibri"/>
          <w:iCs/>
          <w:szCs w:val="24"/>
        </w:rPr>
        <w:t xml:space="preserve"> up</w:t>
      </w:r>
      <w:r w:rsidR="00830236" w:rsidRPr="003108CF">
        <w:rPr>
          <w:rFonts w:ascii="Calibri" w:hAnsi="Calibri" w:cs="Calibri"/>
          <w:iCs/>
          <w:szCs w:val="24"/>
        </w:rPr>
        <w:t xml:space="preserve"> to</w:t>
      </w:r>
      <w:r w:rsidR="00860F04" w:rsidRPr="003108CF">
        <w:rPr>
          <w:rFonts w:ascii="Calibri" w:hAnsi="Calibri" w:cs="Calibri"/>
          <w:iCs/>
          <w:szCs w:val="24"/>
        </w:rPr>
        <w:t xml:space="preserve"> in their home. Asking the participant to w</w:t>
      </w:r>
      <w:r w:rsidR="001F7B1B" w:rsidRPr="003108CF">
        <w:rPr>
          <w:rFonts w:ascii="Calibri" w:hAnsi="Calibri" w:cs="Calibri"/>
          <w:iCs/>
          <w:szCs w:val="24"/>
        </w:rPr>
        <w:t>ip</w:t>
      </w:r>
      <w:r w:rsidR="00EB579B" w:rsidRPr="003108CF">
        <w:rPr>
          <w:rFonts w:ascii="Calibri" w:hAnsi="Calibri" w:cs="Calibri"/>
          <w:iCs/>
          <w:szCs w:val="24"/>
        </w:rPr>
        <w:t>e</w:t>
      </w:r>
      <w:r w:rsidR="001F7B1B" w:rsidRPr="003108CF">
        <w:rPr>
          <w:rFonts w:ascii="Calibri" w:hAnsi="Calibri" w:cs="Calibri"/>
          <w:iCs/>
          <w:szCs w:val="24"/>
        </w:rPr>
        <w:t xml:space="preserve"> down a vertical surface </w:t>
      </w:r>
      <w:r w:rsidR="00EB579B" w:rsidRPr="003108CF">
        <w:rPr>
          <w:rFonts w:ascii="Calibri" w:hAnsi="Calibri" w:cs="Calibri"/>
          <w:iCs/>
          <w:szCs w:val="24"/>
        </w:rPr>
        <w:t xml:space="preserve">may be appropriate to increase the challenge </w:t>
      </w:r>
      <w:r w:rsidR="00AB7038" w:rsidRPr="003108CF">
        <w:rPr>
          <w:rFonts w:ascii="Calibri" w:hAnsi="Calibri" w:cs="Calibri"/>
          <w:iCs/>
          <w:szCs w:val="24"/>
        </w:rPr>
        <w:t xml:space="preserve">if they find </w:t>
      </w:r>
      <w:r w:rsidR="001F7B1B" w:rsidRPr="003108CF">
        <w:rPr>
          <w:rFonts w:ascii="Calibri" w:hAnsi="Calibri" w:cs="Calibri"/>
          <w:iCs/>
          <w:szCs w:val="24"/>
        </w:rPr>
        <w:t xml:space="preserve">wiping a horizontal surface </w:t>
      </w:r>
      <w:r w:rsidR="00EB579B" w:rsidRPr="003108CF">
        <w:rPr>
          <w:rFonts w:ascii="Calibri" w:hAnsi="Calibri" w:cs="Calibri"/>
          <w:iCs/>
          <w:szCs w:val="24"/>
        </w:rPr>
        <w:t>e</w:t>
      </w:r>
      <w:r w:rsidR="001F7B1B" w:rsidRPr="003108CF">
        <w:rPr>
          <w:rFonts w:ascii="Calibri" w:hAnsi="Calibri" w:cs="Calibri"/>
          <w:iCs/>
          <w:szCs w:val="24"/>
        </w:rPr>
        <w:t>asy.</w:t>
      </w:r>
      <w:r w:rsidRPr="003108CF">
        <w:rPr>
          <w:rFonts w:ascii="Calibri" w:hAnsi="Calibri" w:cs="Calibri"/>
          <w:iCs/>
          <w:szCs w:val="24"/>
        </w:rPr>
        <w:t xml:space="preserve"> </w:t>
      </w:r>
      <w:bookmarkEnd w:id="0"/>
      <w:r w:rsidR="00EB579B" w:rsidRPr="003108CF">
        <w:rPr>
          <w:rFonts w:ascii="Calibri" w:hAnsi="Calibri" w:cs="Calibri"/>
          <w:iCs/>
          <w:szCs w:val="24"/>
        </w:rPr>
        <w:t xml:space="preserve">Changing parameters of the task will assist </w:t>
      </w:r>
      <w:r w:rsidR="0097282F">
        <w:rPr>
          <w:rFonts w:ascii="Calibri" w:hAnsi="Calibri" w:cs="Calibri"/>
          <w:iCs/>
          <w:szCs w:val="24"/>
        </w:rPr>
        <w:t>you</w:t>
      </w:r>
      <w:r w:rsidR="00EB579B" w:rsidRPr="003108CF">
        <w:rPr>
          <w:rFonts w:ascii="Calibri" w:hAnsi="Calibri" w:cs="Calibri"/>
          <w:iCs/>
          <w:szCs w:val="24"/>
        </w:rPr>
        <w:t xml:space="preserve"> in understanding the right level to </w:t>
      </w:r>
      <w:r w:rsidR="006C10D3">
        <w:rPr>
          <w:rFonts w:ascii="Calibri" w:hAnsi="Calibri" w:cs="Calibri"/>
          <w:iCs/>
          <w:szCs w:val="24"/>
        </w:rPr>
        <w:t xml:space="preserve">initially </w:t>
      </w:r>
      <w:r w:rsidR="00EB579B" w:rsidRPr="003108CF">
        <w:rPr>
          <w:rFonts w:ascii="Calibri" w:hAnsi="Calibri" w:cs="Calibri"/>
          <w:iCs/>
          <w:szCs w:val="24"/>
        </w:rPr>
        <w:t>pitch t</w:t>
      </w:r>
      <w:r w:rsidR="006C10D3">
        <w:rPr>
          <w:rFonts w:ascii="Calibri" w:hAnsi="Calibri" w:cs="Calibri"/>
          <w:iCs/>
          <w:szCs w:val="24"/>
        </w:rPr>
        <w:t>raining</w:t>
      </w:r>
      <w:r w:rsidR="00EB579B" w:rsidRPr="003108CF">
        <w:rPr>
          <w:rFonts w:ascii="Calibri" w:hAnsi="Calibri" w:cs="Calibri"/>
          <w:iCs/>
          <w:szCs w:val="24"/>
        </w:rPr>
        <w:t xml:space="preserve"> </w:t>
      </w:r>
      <w:r w:rsidR="00AB7038" w:rsidRPr="003108CF">
        <w:rPr>
          <w:rFonts w:ascii="Calibri" w:hAnsi="Calibri" w:cs="Calibri"/>
          <w:iCs/>
          <w:szCs w:val="24"/>
        </w:rPr>
        <w:t>tasks</w:t>
      </w:r>
      <w:r w:rsidR="006C10D3">
        <w:rPr>
          <w:rFonts w:ascii="Calibri" w:hAnsi="Calibri" w:cs="Calibri"/>
          <w:iCs/>
          <w:szCs w:val="24"/>
        </w:rPr>
        <w:t xml:space="preserve"> at</w:t>
      </w:r>
      <w:r w:rsidR="00AB7038" w:rsidRPr="003108CF">
        <w:rPr>
          <w:rFonts w:ascii="Calibri" w:hAnsi="Calibri" w:cs="Calibri"/>
          <w:iCs/>
          <w:szCs w:val="24"/>
        </w:rPr>
        <w:t xml:space="preserve"> during intervention</w:t>
      </w:r>
      <w:r w:rsidR="00EB579B" w:rsidRPr="003108CF">
        <w:rPr>
          <w:rFonts w:ascii="Calibri" w:hAnsi="Calibri" w:cs="Calibri"/>
          <w:iCs/>
          <w:szCs w:val="24"/>
        </w:rPr>
        <w:t xml:space="preserve">. </w:t>
      </w:r>
      <w:r w:rsidR="002F5B61">
        <w:rPr>
          <w:rFonts w:ascii="Calibri" w:hAnsi="Calibri" w:cs="Calibri"/>
          <w:iCs/>
          <w:szCs w:val="24"/>
        </w:rPr>
        <w:t xml:space="preserve">Remember to ensure challenging tasks, or parts of them, are achievable. </w:t>
      </w:r>
    </w:p>
    <w:p w14:paraId="65648C38" w14:textId="296DFBF9" w:rsidR="00572CDC" w:rsidRDefault="00572CDC" w:rsidP="00B74FED">
      <w:pPr>
        <w:rPr>
          <w:rFonts w:ascii="Calibri" w:hAnsi="Calibri"/>
          <w:b/>
          <w:bCs/>
          <w:szCs w:val="24"/>
        </w:rPr>
      </w:pPr>
    </w:p>
    <w:p w14:paraId="7B683554" w14:textId="77777777" w:rsidR="00D23DB1" w:rsidRPr="003108CF" w:rsidRDefault="00D23DB1" w:rsidP="00B74FED">
      <w:pPr>
        <w:rPr>
          <w:rFonts w:ascii="Calibri" w:hAnsi="Calibri"/>
          <w:b/>
          <w:bCs/>
          <w:szCs w:val="24"/>
        </w:rPr>
      </w:pPr>
    </w:p>
    <w:p w14:paraId="5247DF20" w14:textId="4C4C682F" w:rsidR="004D3978" w:rsidRPr="003108CF" w:rsidRDefault="0080409D" w:rsidP="00B74FED">
      <w:pPr>
        <w:rPr>
          <w:rFonts w:ascii="Calibri" w:hAnsi="Calibri"/>
          <w:b/>
          <w:bCs/>
          <w:szCs w:val="24"/>
        </w:rPr>
      </w:pPr>
      <w:r w:rsidRPr="003108CF">
        <w:rPr>
          <w:rFonts w:ascii="Calibri" w:hAnsi="Calibri"/>
          <w:b/>
          <w:bCs/>
          <w:szCs w:val="24"/>
        </w:rPr>
        <w:t xml:space="preserve">The </w:t>
      </w:r>
      <w:r w:rsidR="004D3978" w:rsidRPr="003108CF">
        <w:rPr>
          <w:rFonts w:ascii="Calibri" w:hAnsi="Calibri"/>
          <w:b/>
          <w:bCs/>
          <w:szCs w:val="24"/>
        </w:rPr>
        <w:t>M</w:t>
      </w:r>
      <w:r w:rsidRPr="003108CF">
        <w:rPr>
          <w:rFonts w:ascii="Calibri" w:hAnsi="Calibri"/>
          <w:b/>
          <w:bCs/>
          <w:szCs w:val="24"/>
        </w:rPr>
        <w:t xml:space="preserve">otor </w:t>
      </w:r>
      <w:r w:rsidR="004D3978" w:rsidRPr="003108CF">
        <w:rPr>
          <w:rFonts w:ascii="Calibri" w:hAnsi="Calibri"/>
          <w:b/>
          <w:bCs/>
          <w:szCs w:val="24"/>
        </w:rPr>
        <w:t>A</w:t>
      </w:r>
      <w:r w:rsidRPr="003108CF">
        <w:rPr>
          <w:rFonts w:ascii="Calibri" w:hAnsi="Calibri"/>
          <w:b/>
          <w:bCs/>
          <w:szCs w:val="24"/>
        </w:rPr>
        <w:t xml:space="preserve">ctivity </w:t>
      </w:r>
      <w:r w:rsidR="004D3978" w:rsidRPr="003108CF">
        <w:rPr>
          <w:rFonts w:ascii="Calibri" w:hAnsi="Calibri"/>
          <w:b/>
          <w:bCs/>
          <w:szCs w:val="24"/>
        </w:rPr>
        <w:t>L</w:t>
      </w:r>
      <w:r w:rsidRPr="003108CF">
        <w:rPr>
          <w:rFonts w:ascii="Calibri" w:hAnsi="Calibri"/>
          <w:b/>
          <w:bCs/>
          <w:szCs w:val="24"/>
        </w:rPr>
        <w:t>og</w:t>
      </w:r>
    </w:p>
    <w:p w14:paraId="3A2AAEC9" w14:textId="0CF747C7" w:rsidR="001439EA" w:rsidRPr="003108CF" w:rsidRDefault="0080409D" w:rsidP="007E2668">
      <w:pPr>
        <w:rPr>
          <w:rFonts w:ascii="Calibri" w:hAnsi="Calibri" w:cs="Calibri"/>
          <w:iCs/>
          <w:szCs w:val="24"/>
        </w:rPr>
      </w:pPr>
      <w:r w:rsidRPr="003108CF">
        <w:rPr>
          <w:rFonts w:ascii="Calibri" w:hAnsi="Calibri" w:cs="Calibri"/>
          <w:iCs/>
          <w:szCs w:val="24"/>
        </w:rPr>
        <w:t>The Motor Activity Log (MAL) is a structured interview intended to show the participant’s pe</w:t>
      </w:r>
      <w:r w:rsidR="00A41EE1" w:rsidRPr="003108CF">
        <w:rPr>
          <w:rFonts w:ascii="Calibri" w:hAnsi="Calibri" w:cs="Calibri"/>
          <w:iCs/>
          <w:szCs w:val="24"/>
        </w:rPr>
        <w:t>rception</w:t>
      </w:r>
      <w:r w:rsidRPr="003108CF">
        <w:rPr>
          <w:rFonts w:ascii="Calibri" w:hAnsi="Calibri" w:cs="Calibri"/>
          <w:iCs/>
          <w:szCs w:val="24"/>
        </w:rPr>
        <w:t xml:space="preserve"> o</w:t>
      </w:r>
      <w:r w:rsidR="00A41EE1" w:rsidRPr="003108CF">
        <w:rPr>
          <w:rFonts w:ascii="Calibri" w:hAnsi="Calibri" w:cs="Calibri"/>
          <w:iCs/>
          <w:szCs w:val="24"/>
        </w:rPr>
        <w:t>f</w:t>
      </w:r>
      <w:r w:rsidRPr="003108CF">
        <w:rPr>
          <w:rFonts w:ascii="Calibri" w:hAnsi="Calibri" w:cs="Calibri"/>
          <w:iCs/>
          <w:szCs w:val="24"/>
        </w:rPr>
        <w:t xml:space="preserve"> how much</w:t>
      </w:r>
      <w:r w:rsidR="00A41EE1" w:rsidRPr="003108CF">
        <w:rPr>
          <w:rFonts w:ascii="Calibri" w:hAnsi="Calibri" w:cs="Calibri"/>
          <w:iCs/>
          <w:szCs w:val="24"/>
        </w:rPr>
        <w:t>,</w:t>
      </w:r>
      <w:r w:rsidRPr="003108CF">
        <w:rPr>
          <w:rFonts w:ascii="Calibri" w:hAnsi="Calibri" w:cs="Calibri"/>
          <w:iCs/>
          <w:szCs w:val="24"/>
        </w:rPr>
        <w:t xml:space="preserve"> and how well</w:t>
      </w:r>
      <w:r w:rsidR="00A41EE1" w:rsidRPr="003108CF">
        <w:rPr>
          <w:rFonts w:ascii="Calibri" w:hAnsi="Calibri" w:cs="Calibri"/>
          <w:iCs/>
          <w:szCs w:val="24"/>
        </w:rPr>
        <w:t>,</w:t>
      </w:r>
      <w:r w:rsidRPr="003108CF">
        <w:rPr>
          <w:rFonts w:ascii="Calibri" w:hAnsi="Calibri" w:cs="Calibri"/>
          <w:iCs/>
          <w:szCs w:val="24"/>
        </w:rPr>
        <w:t xml:space="preserve"> they use their affected UL in daily life. It has been used extensively in </w:t>
      </w:r>
      <w:r w:rsidR="001439EA" w:rsidRPr="003108CF">
        <w:rPr>
          <w:rFonts w:ascii="Calibri" w:hAnsi="Calibri" w:cs="Calibri"/>
          <w:iCs/>
          <w:szCs w:val="24"/>
        </w:rPr>
        <w:t>CIMT</w:t>
      </w:r>
      <w:r w:rsidRPr="003108CF">
        <w:rPr>
          <w:rFonts w:ascii="Calibri" w:hAnsi="Calibri" w:cs="Calibri"/>
          <w:iCs/>
          <w:szCs w:val="24"/>
        </w:rPr>
        <w:t xml:space="preserve"> research</w:t>
      </w:r>
      <w:r w:rsidR="001439EA" w:rsidRPr="003108CF">
        <w:rPr>
          <w:rFonts w:ascii="Calibri" w:hAnsi="Calibri" w:cs="Calibri"/>
          <w:iCs/>
          <w:szCs w:val="24"/>
        </w:rPr>
        <w:t xml:space="preserve"> and is a common tool used in CIMT</w:t>
      </w:r>
      <w:r w:rsidR="009D0627" w:rsidRPr="003108CF">
        <w:rPr>
          <w:rFonts w:ascii="Calibri" w:hAnsi="Calibri" w:cs="Calibri"/>
          <w:iCs/>
          <w:szCs w:val="24"/>
        </w:rPr>
        <w:t xml:space="preserve"> clinical</w:t>
      </w:r>
      <w:r w:rsidR="001439EA" w:rsidRPr="003108CF">
        <w:rPr>
          <w:rFonts w:ascii="Calibri" w:hAnsi="Calibri" w:cs="Calibri"/>
          <w:iCs/>
          <w:szCs w:val="24"/>
        </w:rPr>
        <w:t xml:space="preserve"> practice.</w:t>
      </w:r>
      <w:r w:rsidRPr="003108CF">
        <w:rPr>
          <w:rFonts w:ascii="Calibri" w:hAnsi="Calibri" w:cs="Calibri"/>
          <w:iCs/>
          <w:szCs w:val="24"/>
        </w:rPr>
        <w:t xml:space="preserve">  </w:t>
      </w:r>
    </w:p>
    <w:p w14:paraId="59257004" w14:textId="77777777" w:rsidR="001439EA" w:rsidRPr="003108CF" w:rsidRDefault="001439EA" w:rsidP="007E2668">
      <w:pPr>
        <w:rPr>
          <w:rFonts w:ascii="Calibri" w:hAnsi="Calibri" w:cs="Calibri"/>
          <w:iCs/>
          <w:szCs w:val="24"/>
        </w:rPr>
      </w:pPr>
    </w:p>
    <w:p w14:paraId="4F9C8284" w14:textId="0600CC38" w:rsidR="004C7EF3" w:rsidRDefault="004D3978" w:rsidP="007E2668">
      <w:pPr>
        <w:rPr>
          <w:rFonts w:ascii="Calibri" w:hAnsi="Calibri" w:cs="Calibri"/>
          <w:i/>
          <w:szCs w:val="24"/>
        </w:rPr>
      </w:pPr>
      <w:r w:rsidRPr="003108CF">
        <w:rPr>
          <w:rFonts w:ascii="Calibri" w:hAnsi="Calibri" w:cs="Calibri"/>
          <w:iCs/>
          <w:szCs w:val="24"/>
        </w:rPr>
        <w:t>The MAL</w:t>
      </w:r>
      <w:r w:rsidR="0080409D" w:rsidRPr="003108CF">
        <w:rPr>
          <w:rFonts w:ascii="Calibri" w:hAnsi="Calibri" w:cs="Calibri"/>
          <w:iCs/>
          <w:szCs w:val="24"/>
        </w:rPr>
        <w:t xml:space="preserve"> </w:t>
      </w:r>
      <w:r w:rsidRPr="003108CF">
        <w:rPr>
          <w:rFonts w:ascii="Calibri" w:hAnsi="Calibri" w:cs="Calibri"/>
          <w:iCs/>
          <w:szCs w:val="24"/>
        </w:rPr>
        <w:t xml:space="preserve">should be </w:t>
      </w:r>
      <w:r w:rsidR="001439EA" w:rsidRPr="003108CF">
        <w:rPr>
          <w:rFonts w:ascii="Calibri" w:hAnsi="Calibri" w:cs="Calibri"/>
          <w:iCs/>
          <w:szCs w:val="24"/>
        </w:rPr>
        <w:t xml:space="preserve">administered </w:t>
      </w:r>
      <w:r w:rsidRPr="003108CF">
        <w:rPr>
          <w:rFonts w:ascii="Calibri" w:hAnsi="Calibri" w:cs="Calibri"/>
          <w:iCs/>
          <w:szCs w:val="24"/>
        </w:rPr>
        <w:t>with each participant (and supporter where possible)</w:t>
      </w:r>
      <w:r w:rsidR="004672E3">
        <w:rPr>
          <w:rFonts w:ascii="Calibri" w:hAnsi="Calibri" w:cs="Calibri"/>
          <w:iCs/>
          <w:szCs w:val="24"/>
        </w:rPr>
        <w:t xml:space="preserve"> during the TeleCIMT assessment</w:t>
      </w:r>
      <w:r w:rsidRPr="003108CF">
        <w:rPr>
          <w:rFonts w:ascii="Calibri" w:hAnsi="Calibri" w:cs="Calibri"/>
          <w:iCs/>
          <w:szCs w:val="24"/>
        </w:rPr>
        <w:t xml:space="preserve">. </w:t>
      </w:r>
      <w:r w:rsidR="004672E3">
        <w:rPr>
          <w:rFonts w:ascii="Calibri" w:hAnsi="Calibri" w:cs="Calibri"/>
          <w:iCs/>
          <w:szCs w:val="24"/>
        </w:rPr>
        <w:t>In more traditional use of the MAL (as per the manual),</w:t>
      </w:r>
      <w:r w:rsidR="00F728A3" w:rsidRPr="003108CF">
        <w:rPr>
          <w:rFonts w:ascii="Calibri" w:hAnsi="Calibri" w:cs="Calibri"/>
          <w:iCs/>
          <w:szCs w:val="24"/>
        </w:rPr>
        <w:t xml:space="preserve"> </w:t>
      </w:r>
      <w:r w:rsidR="0097282F">
        <w:rPr>
          <w:rFonts w:ascii="Calibri" w:hAnsi="Calibri" w:cs="Calibri"/>
          <w:iCs/>
          <w:szCs w:val="24"/>
        </w:rPr>
        <w:t>the therapist</w:t>
      </w:r>
      <w:r w:rsidR="00F728A3" w:rsidRPr="003108CF">
        <w:rPr>
          <w:rFonts w:ascii="Calibri" w:hAnsi="Calibri" w:cs="Calibri"/>
          <w:iCs/>
          <w:szCs w:val="24"/>
        </w:rPr>
        <w:t xml:space="preserve"> ask</w:t>
      </w:r>
      <w:r w:rsidR="004672E3">
        <w:rPr>
          <w:rFonts w:ascii="Calibri" w:hAnsi="Calibri" w:cs="Calibri"/>
          <w:iCs/>
          <w:szCs w:val="24"/>
        </w:rPr>
        <w:t>s</w:t>
      </w:r>
      <w:r w:rsidR="00F728A3" w:rsidRPr="003108CF">
        <w:rPr>
          <w:rFonts w:ascii="Calibri" w:hAnsi="Calibri" w:cs="Calibri"/>
          <w:iCs/>
          <w:szCs w:val="24"/>
        </w:rPr>
        <w:t xml:space="preserve"> the p</w:t>
      </w:r>
      <w:r w:rsidR="002A4BE7">
        <w:rPr>
          <w:rFonts w:ascii="Calibri" w:hAnsi="Calibri" w:cs="Calibri"/>
          <w:iCs/>
          <w:szCs w:val="24"/>
        </w:rPr>
        <w:t xml:space="preserve">articipant </w:t>
      </w:r>
      <w:r w:rsidR="00F728A3" w:rsidRPr="003108CF">
        <w:rPr>
          <w:rFonts w:ascii="Calibri" w:hAnsi="Calibri" w:cs="Calibri"/>
          <w:iCs/>
          <w:szCs w:val="24"/>
        </w:rPr>
        <w:t xml:space="preserve">to pantomime </w:t>
      </w:r>
      <w:r w:rsidR="00BA1B43">
        <w:rPr>
          <w:rFonts w:ascii="Calibri" w:hAnsi="Calibri" w:cs="Calibri"/>
          <w:iCs/>
          <w:szCs w:val="24"/>
        </w:rPr>
        <w:t>six</w:t>
      </w:r>
      <w:r w:rsidR="00F728A3" w:rsidRPr="003108CF">
        <w:rPr>
          <w:rFonts w:ascii="Calibri" w:hAnsi="Calibri" w:cs="Calibri"/>
          <w:iCs/>
          <w:szCs w:val="24"/>
        </w:rPr>
        <w:t xml:space="preserve"> chosen MAL activities</w:t>
      </w:r>
      <w:r w:rsidR="006C10D3">
        <w:rPr>
          <w:rFonts w:ascii="Calibri" w:hAnsi="Calibri" w:cs="Calibri"/>
          <w:iCs/>
          <w:szCs w:val="24"/>
        </w:rPr>
        <w:t>,</w:t>
      </w:r>
      <w:r w:rsidR="00F728A3" w:rsidRPr="003108CF">
        <w:rPr>
          <w:rFonts w:ascii="Calibri" w:hAnsi="Calibri" w:cs="Calibri"/>
          <w:iCs/>
          <w:szCs w:val="24"/>
        </w:rPr>
        <w:t xml:space="preserve"> to establish a ‘common frame of reference’. This helps the therapist </w:t>
      </w:r>
      <w:r w:rsidRPr="003108CF">
        <w:rPr>
          <w:rFonts w:ascii="Calibri" w:hAnsi="Calibri" w:cs="Calibri"/>
          <w:iCs/>
          <w:szCs w:val="24"/>
        </w:rPr>
        <w:t>understand</w:t>
      </w:r>
      <w:r w:rsidR="00A92D42">
        <w:rPr>
          <w:rFonts w:ascii="Calibri" w:hAnsi="Calibri" w:cs="Calibri"/>
          <w:iCs/>
          <w:szCs w:val="24"/>
        </w:rPr>
        <w:t xml:space="preserve"> </w:t>
      </w:r>
      <w:r w:rsidRPr="003108CF">
        <w:rPr>
          <w:rFonts w:ascii="Calibri" w:hAnsi="Calibri" w:cs="Calibri"/>
          <w:iCs/>
          <w:szCs w:val="24"/>
        </w:rPr>
        <w:t>the participant’s perception of their ability</w:t>
      </w:r>
      <w:r w:rsidR="006C10D3">
        <w:rPr>
          <w:rFonts w:ascii="Calibri" w:hAnsi="Calibri" w:cs="Calibri"/>
          <w:iCs/>
          <w:szCs w:val="24"/>
        </w:rPr>
        <w:t xml:space="preserve"> </w:t>
      </w:r>
      <w:r w:rsidR="00A92D42">
        <w:rPr>
          <w:rFonts w:ascii="Calibri" w:hAnsi="Calibri" w:cs="Calibri"/>
          <w:iCs/>
          <w:szCs w:val="24"/>
        </w:rPr>
        <w:t xml:space="preserve">and </w:t>
      </w:r>
      <w:r w:rsidR="00AB7038" w:rsidRPr="003108CF">
        <w:rPr>
          <w:rFonts w:ascii="Calibri" w:hAnsi="Calibri" w:cs="Calibri"/>
          <w:iCs/>
          <w:szCs w:val="24"/>
        </w:rPr>
        <w:t>compare</w:t>
      </w:r>
      <w:r w:rsidR="00A92D42">
        <w:rPr>
          <w:rFonts w:ascii="Calibri" w:hAnsi="Calibri" w:cs="Calibri"/>
          <w:iCs/>
          <w:szCs w:val="24"/>
        </w:rPr>
        <w:t xml:space="preserve"> it</w:t>
      </w:r>
      <w:r w:rsidR="00AB7038" w:rsidRPr="003108CF">
        <w:rPr>
          <w:rFonts w:ascii="Calibri" w:hAnsi="Calibri" w:cs="Calibri"/>
          <w:iCs/>
          <w:szCs w:val="24"/>
        </w:rPr>
        <w:t xml:space="preserve"> to </w:t>
      </w:r>
      <w:r w:rsidR="00BA1B43">
        <w:rPr>
          <w:rFonts w:ascii="Calibri" w:hAnsi="Calibri" w:cs="Calibri"/>
          <w:iCs/>
          <w:szCs w:val="24"/>
        </w:rPr>
        <w:t xml:space="preserve">more </w:t>
      </w:r>
      <w:r w:rsidR="006C10D3">
        <w:rPr>
          <w:rFonts w:ascii="Calibri" w:hAnsi="Calibri" w:cs="Calibri"/>
          <w:iCs/>
          <w:szCs w:val="24"/>
        </w:rPr>
        <w:t xml:space="preserve">objective </w:t>
      </w:r>
      <w:r w:rsidRPr="003108CF">
        <w:rPr>
          <w:rFonts w:ascii="Calibri" w:hAnsi="Calibri" w:cs="Calibri"/>
          <w:iCs/>
          <w:szCs w:val="24"/>
        </w:rPr>
        <w:t>observation of the</w:t>
      </w:r>
      <w:r w:rsidR="006C10D3">
        <w:rPr>
          <w:rFonts w:ascii="Calibri" w:hAnsi="Calibri" w:cs="Calibri"/>
          <w:iCs/>
          <w:szCs w:val="24"/>
        </w:rPr>
        <w:t>m</w:t>
      </w:r>
      <w:r w:rsidRPr="003108CF">
        <w:rPr>
          <w:rFonts w:ascii="Calibri" w:hAnsi="Calibri" w:cs="Calibri"/>
          <w:iCs/>
          <w:szCs w:val="24"/>
        </w:rPr>
        <w:t xml:space="preserve"> </w:t>
      </w:r>
      <w:r w:rsidR="00F728A3" w:rsidRPr="003108CF">
        <w:rPr>
          <w:rFonts w:ascii="Calibri" w:hAnsi="Calibri" w:cs="Calibri"/>
          <w:iCs/>
          <w:szCs w:val="24"/>
        </w:rPr>
        <w:t>pantomim</w:t>
      </w:r>
      <w:r w:rsidR="006C10D3">
        <w:rPr>
          <w:rFonts w:ascii="Calibri" w:hAnsi="Calibri" w:cs="Calibri"/>
          <w:iCs/>
          <w:szCs w:val="24"/>
        </w:rPr>
        <w:t>ing chosen tasks</w:t>
      </w:r>
      <w:r w:rsidRPr="003108CF">
        <w:rPr>
          <w:rFonts w:ascii="Calibri" w:hAnsi="Calibri" w:cs="Calibri"/>
          <w:iCs/>
          <w:szCs w:val="24"/>
        </w:rPr>
        <w:t>.</w:t>
      </w:r>
      <w:r w:rsidR="0080409D" w:rsidRPr="003108CF">
        <w:rPr>
          <w:rFonts w:ascii="Calibri" w:hAnsi="Calibri" w:cs="Calibri"/>
          <w:i/>
          <w:szCs w:val="24"/>
        </w:rPr>
        <w:t xml:space="preserve"> </w:t>
      </w:r>
    </w:p>
    <w:p w14:paraId="67A73611" w14:textId="77777777" w:rsidR="002F5B61" w:rsidRDefault="002F5B61" w:rsidP="007E2668">
      <w:pPr>
        <w:rPr>
          <w:rFonts w:ascii="Calibri" w:hAnsi="Calibri" w:cs="Calibri"/>
          <w:i/>
          <w:szCs w:val="24"/>
        </w:rPr>
      </w:pPr>
    </w:p>
    <w:p w14:paraId="25774593" w14:textId="2C01F1F0" w:rsidR="006C10D3" w:rsidRPr="004C7EF3" w:rsidRDefault="00F728A3" w:rsidP="007E2668">
      <w:pPr>
        <w:rPr>
          <w:rFonts w:ascii="Calibri" w:hAnsi="Calibri" w:cs="Calibri"/>
          <w:i/>
          <w:szCs w:val="24"/>
        </w:rPr>
      </w:pPr>
      <w:r w:rsidRPr="003108CF">
        <w:rPr>
          <w:rFonts w:ascii="Calibri" w:hAnsi="Calibri" w:cs="Calibri"/>
          <w:iCs/>
          <w:szCs w:val="24"/>
        </w:rPr>
        <w:lastRenderedPageBreak/>
        <w:t xml:space="preserve">During </w:t>
      </w:r>
      <w:r w:rsidR="006C10D3">
        <w:rPr>
          <w:rFonts w:ascii="Calibri" w:hAnsi="Calibri" w:cs="Calibri"/>
          <w:iCs/>
          <w:szCs w:val="24"/>
        </w:rPr>
        <w:t>the</w:t>
      </w:r>
      <w:r w:rsidRPr="003108CF">
        <w:rPr>
          <w:rFonts w:ascii="Calibri" w:hAnsi="Calibri" w:cs="Calibri"/>
          <w:iCs/>
          <w:szCs w:val="24"/>
        </w:rPr>
        <w:t xml:space="preserve"> TeleCIMT assessment, </w:t>
      </w:r>
      <w:r w:rsidR="0097282F">
        <w:rPr>
          <w:rFonts w:ascii="Calibri" w:hAnsi="Calibri" w:cs="Calibri"/>
          <w:iCs/>
          <w:szCs w:val="24"/>
        </w:rPr>
        <w:t>you</w:t>
      </w:r>
      <w:r w:rsidR="00BA1B43">
        <w:rPr>
          <w:rFonts w:ascii="Calibri" w:hAnsi="Calibri" w:cs="Calibri"/>
          <w:iCs/>
          <w:szCs w:val="24"/>
        </w:rPr>
        <w:t xml:space="preserve"> are suggested to</w:t>
      </w:r>
      <w:r w:rsidRPr="003108CF">
        <w:rPr>
          <w:rFonts w:ascii="Calibri" w:hAnsi="Calibri" w:cs="Calibri"/>
          <w:iCs/>
          <w:szCs w:val="24"/>
        </w:rPr>
        <w:t xml:space="preserve"> </w:t>
      </w:r>
      <w:r w:rsidR="006C10D3">
        <w:rPr>
          <w:rFonts w:ascii="Calibri" w:hAnsi="Calibri" w:cs="Calibri"/>
          <w:iCs/>
          <w:szCs w:val="24"/>
        </w:rPr>
        <w:t xml:space="preserve">observe participants attempting </w:t>
      </w:r>
      <w:r w:rsidR="00BA1B43">
        <w:rPr>
          <w:rFonts w:ascii="Calibri" w:hAnsi="Calibri" w:cs="Calibri"/>
          <w:iCs/>
          <w:szCs w:val="24"/>
        </w:rPr>
        <w:t xml:space="preserve">the </w:t>
      </w:r>
      <w:r w:rsidRPr="003108CF">
        <w:rPr>
          <w:rFonts w:ascii="Calibri" w:hAnsi="Calibri" w:cs="Calibri"/>
          <w:iCs/>
          <w:szCs w:val="24"/>
        </w:rPr>
        <w:t xml:space="preserve">four </w:t>
      </w:r>
      <w:r w:rsidR="006C10D3">
        <w:rPr>
          <w:rFonts w:ascii="Calibri" w:hAnsi="Calibri" w:cs="Calibri"/>
          <w:iCs/>
          <w:szCs w:val="24"/>
        </w:rPr>
        <w:t xml:space="preserve">stipulated MAL </w:t>
      </w:r>
      <w:r w:rsidRPr="003108CF">
        <w:rPr>
          <w:rFonts w:ascii="Calibri" w:hAnsi="Calibri" w:cs="Calibri"/>
          <w:iCs/>
          <w:szCs w:val="24"/>
        </w:rPr>
        <w:t>activitie</w:t>
      </w:r>
      <w:r w:rsidR="006C10D3">
        <w:rPr>
          <w:rFonts w:ascii="Calibri" w:hAnsi="Calibri" w:cs="Calibri"/>
          <w:iCs/>
          <w:szCs w:val="24"/>
        </w:rPr>
        <w:t xml:space="preserve">s </w:t>
      </w:r>
      <w:r w:rsidR="00A92D42">
        <w:rPr>
          <w:rFonts w:ascii="Calibri" w:hAnsi="Calibri" w:cs="Calibri"/>
          <w:iCs/>
          <w:szCs w:val="24"/>
        </w:rPr>
        <w:t xml:space="preserve">(see </w:t>
      </w:r>
      <w:r w:rsidR="006C10D3">
        <w:rPr>
          <w:rFonts w:ascii="Calibri" w:hAnsi="Calibri" w:cs="Calibri"/>
          <w:iCs/>
          <w:szCs w:val="24"/>
        </w:rPr>
        <w:t>‘Functional Assessment</w:t>
      </w:r>
      <w:r w:rsidR="00A92D42">
        <w:rPr>
          <w:rFonts w:ascii="Calibri" w:hAnsi="Calibri" w:cs="Calibri"/>
          <w:iCs/>
          <w:szCs w:val="24"/>
        </w:rPr>
        <w:t>’)</w:t>
      </w:r>
      <w:r w:rsidR="006C10D3">
        <w:rPr>
          <w:rFonts w:ascii="Calibri" w:hAnsi="Calibri" w:cs="Calibri"/>
          <w:iCs/>
          <w:szCs w:val="24"/>
        </w:rPr>
        <w:t xml:space="preserve">, instead of pantomiming </w:t>
      </w:r>
      <w:r w:rsidR="00BA1B43">
        <w:rPr>
          <w:rFonts w:ascii="Calibri" w:hAnsi="Calibri" w:cs="Calibri"/>
          <w:iCs/>
          <w:szCs w:val="24"/>
        </w:rPr>
        <w:t>six chosen activities</w:t>
      </w:r>
      <w:r w:rsidR="006C10D3">
        <w:rPr>
          <w:rFonts w:ascii="Calibri" w:hAnsi="Calibri" w:cs="Calibri"/>
          <w:iCs/>
          <w:szCs w:val="24"/>
        </w:rPr>
        <w:t xml:space="preserve">. </w:t>
      </w:r>
      <w:r w:rsidR="006C10D3" w:rsidRPr="001D129C">
        <w:rPr>
          <w:rFonts w:ascii="Calibri" w:hAnsi="Calibri" w:cs="Calibri"/>
          <w:iCs/>
          <w:szCs w:val="24"/>
        </w:rPr>
        <w:t>This is an adaptation away from the original MAL manual</w:t>
      </w:r>
      <w:r w:rsidR="00BA1B43" w:rsidRPr="001D129C">
        <w:rPr>
          <w:rFonts w:ascii="Calibri" w:hAnsi="Calibri" w:cs="Calibri"/>
          <w:iCs/>
          <w:szCs w:val="24"/>
        </w:rPr>
        <w:t xml:space="preserve"> </w:t>
      </w:r>
      <w:r w:rsidR="004C7EF3">
        <w:rPr>
          <w:rFonts w:ascii="Calibri" w:hAnsi="Calibri" w:cs="Calibri"/>
          <w:iCs/>
          <w:szCs w:val="24"/>
        </w:rPr>
        <w:t>because</w:t>
      </w:r>
      <w:r w:rsidR="00BA1B43" w:rsidRPr="001D129C">
        <w:rPr>
          <w:rFonts w:ascii="Calibri" w:hAnsi="Calibri" w:cs="Calibri"/>
          <w:iCs/>
          <w:szCs w:val="24"/>
        </w:rPr>
        <w:t>:</w:t>
      </w:r>
      <w:r w:rsidRPr="003108CF">
        <w:rPr>
          <w:rFonts w:ascii="Calibri" w:hAnsi="Calibri" w:cs="Calibri"/>
          <w:iCs/>
          <w:szCs w:val="24"/>
        </w:rPr>
        <w:t xml:space="preserve"> </w:t>
      </w:r>
    </w:p>
    <w:p w14:paraId="142ECF32" w14:textId="77777777" w:rsidR="006C10D3" w:rsidRDefault="006C10D3" w:rsidP="007E2668">
      <w:pPr>
        <w:rPr>
          <w:rFonts w:ascii="Calibri" w:hAnsi="Calibri" w:cs="Calibri"/>
          <w:iCs/>
          <w:szCs w:val="24"/>
        </w:rPr>
      </w:pPr>
    </w:p>
    <w:p w14:paraId="05B5961C" w14:textId="400250AD" w:rsidR="00BA1B43" w:rsidRDefault="00645482" w:rsidP="00BA1B43">
      <w:pPr>
        <w:pStyle w:val="ListParagraph"/>
        <w:numPr>
          <w:ilvl w:val="0"/>
          <w:numId w:val="8"/>
        </w:numP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>T</w:t>
      </w:r>
      <w:r w:rsidR="00BA1B43">
        <w:rPr>
          <w:rFonts w:ascii="Calibri" w:hAnsi="Calibri" w:cs="Calibri"/>
          <w:iCs/>
          <w:szCs w:val="24"/>
        </w:rPr>
        <w:t xml:space="preserve">he participant will be in their home environment </w:t>
      </w:r>
      <w:r w:rsidR="002F5B61">
        <w:rPr>
          <w:rFonts w:ascii="Calibri" w:hAnsi="Calibri" w:cs="Calibri"/>
          <w:iCs/>
          <w:szCs w:val="24"/>
        </w:rPr>
        <w:t>during assessment,</w:t>
      </w:r>
      <w:r w:rsidR="00BA1B43">
        <w:rPr>
          <w:rFonts w:ascii="Calibri" w:hAnsi="Calibri" w:cs="Calibri"/>
          <w:iCs/>
          <w:szCs w:val="24"/>
        </w:rPr>
        <w:t xml:space="preserve"> using their own objects in their own space, instead of in a clinical environment</w:t>
      </w:r>
      <w:r>
        <w:rPr>
          <w:rFonts w:ascii="Calibri" w:hAnsi="Calibri" w:cs="Calibri"/>
          <w:iCs/>
          <w:szCs w:val="24"/>
        </w:rPr>
        <w:t>.</w:t>
      </w:r>
    </w:p>
    <w:p w14:paraId="6B89422C" w14:textId="77777777" w:rsidR="00BA1B43" w:rsidRPr="00BA1B43" w:rsidRDefault="00BA1B43" w:rsidP="00BA1B43">
      <w:pPr>
        <w:pStyle w:val="ListParagraph"/>
        <w:rPr>
          <w:rFonts w:ascii="Calibri" w:hAnsi="Calibri" w:cs="Calibri"/>
          <w:iCs/>
          <w:szCs w:val="24"/>
        </w:rPr>
      </w:pPr>
    </w:p>
    <w:p w14:paraId="6F308099" w14:textId="6076704A" w:rsidR="00F728A3" w:rsidRDefault="00645482" w:rsidP="00BA1B43">
      <w:pPr>
        <w:pStyle w:val="ListParagraph"/>
        <w:numPr>
          <w:ilvl w:val="0"/>
          <w:numId w:val="8"/>
        </w:numP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>T</w:t>
      </w:r>
      <w:r w:rsidR="00BA1B43">
        <w:rPr>
          <w:rFonts w:ascii="Calibri" w:hAnsi="Calibri" w:cs="Calibri"/>
          <w:iCs/>
          <w:szCs w:val="24"/>
        </w:rPr>
        <w:t xml:space="preserve">o minimize assessment time, allowing </w:t>
      </w:r>
      <w:r w:rsidR="0097282F">
        <w:rPr>
          <w:rFonts w:ascii="Calibri" w:hAnsi="Calibri" w:cs="Calibri"/>
          <w:iCs/>
          <w:szCs w:val="24"/>
        </w:rPr>
        <w:t>you</w:t>
      </w:r>
      <w:r w:rsidR="00BA1B43">
        <w:rPr>
          <w:rFonts w:ascii="Calibri" w:hAnsi="Calibri" w:cs="Calibri"/>
          <w:iCs/>
          <w:szCs w:val="24"/>
        </w:rPr>
        <w:t xml:space="preserve"> to gain </w:t>
      </w:r>
      <w:r w:rsidR="00A92D42">
        <w:rPr>
          <w:rFonts w:ascii="Calibri" w:hAnsi="Calibri" w:cs="Calibri"/>
          <w:iCs/>
          <w:szCs w:val="24"/>
        </w:rPr>
        <w:t>multiple assessment</w:t>
      </w:r>
      <w:r w:rsidR="00BA1B43">
        <w:rPr>
          <w:rFonts w:ascii="Calibri" w:hAnsi="Calibri" w:cs="Calibri"/>
          <w:iCs/>
          <w:szCs w:val="24"/>
        </w:rPr>
        <w:t xml:space="preserve"> information </w:t>
      </w:r>
      <w:r w:rsidR="00A92D42">
        <w:rPr>
          <w:rFonts w:ascii="Calibri" w:hAnsi="Calibri" w:cs="Calibri"/>
          <w:iCs/>
          <w:szCs w:val="24"/>
        </w:rPr>
        <w:t xml:space="preserve">from </w:t>
      </w:r>
      <w:r w:rsidR="002A4BE7">
        <w:rPr>
          <w:rFonts w:ascii="Calibri" w:hAnsi="Calibri" w:cs="Calibri"/>
          <w:iCs/>
          <w:szCs w:val="24"/>
        </w:rPr>
        <w:t xml:space="preserve">four </w:t>
      </w:r>
      <w:r w:rsidR="00A92D42">
        <w:rPr>
          <w:rFonts w:ascii="Calibri" w:hAnsi="Calibri" w:cs="Calibri"/>
          <w:iCs/>
          <w:szCs w:val="24"/>
        </w:rPr>
        <w:t xml:space="preserve">functional </w:t>
      </w:r>
      <w:r w:rsidR="002A4BE7">
        <w:rPr>
          <w:rFonts w:ascii="Calibri" w:hAnsi="Calibri" w:cs="Calibri"/>
          <w:iCs/>
          <w:szCs w:val="24"/>
        </w:rPr>
        <w:t xml:space="preserve">tasks, </w:t>
      </w:r>
      <w:r w:rsidR="00BA1B43">
        <w:rPr>
          <w:rFonts w:ascii="Calibri" w:hAnsi="Calibri" w:cs="Calibri"/>
          <w:iCs/>
          <w:szCs w:val="24"/>
        </w:rPr>
        <w:t>without</w:t>
      </w:r>
      <w:r w:rsidR="002A4BE7">
        <w:rPr>
          <w:rFonts w:ascii="Calibri" w:hAnsi="Calibri" w:cs="Calibri"/>
          <w:iCs/>
          <w:szCs w:val="24"/>
        </w:rPr>
        <w:t xml:space="preserve"> </w:t>
      </w:r>
      <w:r w:rsidR="00BA1B43">
        <w:rPr>
          <w:rFonts w:ascii="Calibri" w:hAnsi="Calibri" w:cs="Calibri"/>
          <w:iCs/>
          <w:szCs w:val="24"/>
        </w:rPr>
        <w:t>additional pantomime of</w:t>
      </w:r>
      <w:r w:rsidR="00A92D42">
        <w:rPr>
          <w:rFonts w:ascii="Calibri" w:hAnsi="Calibri" w:cs="Calibri"/>
          <w:iCs/>
          <w:szCs w:val="24"/>
        </w:rPr>
        <w:t xml:space="preserve"> six</w:t>
      </w:r>
      <w:r w:rsidR="00BA1B43">
        <w:rPr>
          <w:rFonts w:ascii="Calibri" w:hAnsi="Calibri" w:cs="Calibri"/>
          <w:iCs/>
          <w:szCs w:val="24"/>
        </w:rPr>
        <w:t xml:space="preserve"> tasks</w:t>
      </w:r>
      <w:r>
        <w:rPr>
          <w:rFonts w:ascii="Calibri" w:hAnsi="Calibri" w:cs="Calibri"/>
          <w:iCs/>
          <w:szCs w:val="24"/>
        </w:rPr>
        <w:t>.</w:t>
      </w:r>
    </w:p>
    <w:p w14:paraId="0FC07A36" w14:textId="77777777" w:rsidR="00BA1B43" w:rsidRDefault="00BA1B43" w:rsidP="00BA1B43">
      <w:pPr>
        <w:pStyle w:val="ListParagraph"/>
        <w:rPr>
          <w:rFonts w:ascii="Calibri" w:hAnsi="Calibri" w:cs="Calibri"/>
          <w:iCs/>
          <w:szCs w:val="24"/>
        </w:rPr>
      </w:pPr>
    </w:p>
    <w:p w14:paraId="1C5D3A2E" w14:textId="77777777" w:rsidR="00D23DB1" w:rsidRDefault="00D23DB1" w:rsidP="007E2668">
      <w:pPr>
        <w:rPr>
          <w:rFonts w:ascii="Calibri" w:hAnsi="Calibri"/>
          <w:b/>
          <w:bCs/>
          <w:szCs w:val="24"/>
        </w:rPr>
      </w:pPr>
    </w:p>
    <w:p w14:paraId="5BEBED8C" w14:textId="67D2C85B" w:rsidR="00606C55" w:rsidRPr="003108CF" w:rsidRDefault="00A92D42" w:rsidP="007E2668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Identifying UL movements which need to improve</w:t>
      </w:r>
    </w:p>
    <w:p w14:paraId="4B9419FB" w14:textId="373B8DB1" w:rsidR="00C635F9" w:rsidRPr="003108CF" w:rsidRDefault="00A41EE1" w:rsidP="007E2668">
      <w:pPr>
        <w:rPr>
          <w:rFonts w:ascii="Calibri" w:hAnsi="Calibri" w:cs="Calibri"/>
          <w:iCs/>
          <w:szCs w:val="24"/>
        </w:rPr>
      </w:pPr>
      <w:r w:rsidRPr="003108CF">
        <w:rPr>
          <w:rFonts w:ascii="Calibri" w:hAnsi="Calibri" w:cs="Calibri"/>
          <w:iCs/>
          <w:szCs w:val="24"/>
        </w:rPr>
        <w:t xml:space="preserve">As with </w:t>
      </w:r>
      <w:r w:rsidR="00A92D42">
        <w:rPr>
          <w:rFonts w:ascii="Calibri" w:hAnsi="Calibri" w:cs="Calibri"/>
          <w:iCs/>
          <w:szCs w:val="24"/>
        </w:rPr>
        <w:t>all</w:t>
      </w:r>
      <w:r w:rsidRPr="003108CF">
        <w:rPr>
          <w:rFonts w:ascii="Calibri" w:hAnsi="Calibri" w:cs="Calibri"/>
          <w:iCs/>
          <w:szCs w:val="24"/>
        </w:rPr>
        <w:t xml:space="preserve"> UL assessment, it is important to </w:t>
      </w:r>
      <w:r w:rsidR="00A92D42">
        <w:rPr>
          <w:rFonts w:ascii="Calibri" w:hAnsi="Calibri" w:cs="Calibri"/>
          <w:iCs/>
          <w:szCs w:val="24"/>
        </w:rPr>
        <w:t>check</w:t>
      </w:r>
      <w:r w:rsidR="00606C55" w:rsidRPr="003108CF">
        <w:rPr>
          <w:rFonts w:ascii="Calibri" w:hAnsi="Calibri" w:cs="Calibri"/>
          <w:iCs/>
          <w:szCs w:val="24"/>
        </w:rPr>
        <w:t xml:space="preserve"> </w:t>
      </w:r>
      <w:r w:rsidRPr="003108CF">
        <w:rPr>
          <w:rFonts w:ascii="Calibri" w:hAnsi="Calibri" w:cs="Calibri"/>
          <w:iCs/>
          <w:szCs w:val="24"/>
        </w:rPr>
        <w:t xml:space="preserve">for joints with </w:t>
      </w:r>
      <w:r w:rsidR="00606C55" w:rsidRPr="00A92D42">
        <w:rPr>
          <w:rFonts w:ascii="Calibri" w:hAnsi="Calibri" w:cs="Calibri"/>
          <w:iCs/>
          <w:szCs w:val="24"/>
        </w:rPr>
        <w:t>the most deficit</w:t>
      </w:r>
      <w:r w:rsidR="00A92D42">
        <w:rPr>
          <w:rFonts w:ascii="Calibri" w:hAnsi="Calibri" w:cs="Calibri"/>
          <w:iCs/>
          <w:szCs w:val="24"/>
        </w:rPr>
        <w:t xml:space="preserve">, </w:t>
      </w:r>
      <w:r w:rsidR="004632CC">
        <w:rPr>
          <w:rFonts w:ascii="Calibri" w:hAnsi="Calibri" w:cs="Calibri"/>
          <w:iCs/>
          <w:szCs w:val="24"/>
        </w:rPr>
        <w:t xml:space="preserve">asking participants </w:t>
      </w:r>
      <w:r w:rsidR="00A92D42">
        <w:rPr>
          <w:rFonts w:ascii="Calibri" w:hAnsi="Calibri" w:cs="Calibri"/>
          <w:iCs/>
          <w:szCs w:val="24"/>
        </w:rPr>
        <w:t>which movements they most want to improve</w:t>
      </w:r>
      <w:r w:rsidR="00606C55" w:rsidRPr="00A92D42">
        <w:rPr>
          <w:rFonts w:ascii="Calibri" w:hAnsi="Calibri" w:cs="Calibri"/>
          <w:iCs/>
          <w:szCs w:val="24"/>
        </w:rPr>
        <w:t xml:space="preserve">. </w:t>
      </w:r>
      <w:r w:rsidRPr="003108CF">
        <w:rPr>
          <w:rFonts w:ascii="Calibri" w:hAnsi="Calibri" w:cs="Calibri"/>
          <w:iCs/>
          <w:szCs w:val="24"/>
        </w:rPr>
        <w:t xml:space="preserve">In CIMT, this is recommended to inform shaping practice where specific movement </w:t>
      </w:r>
      <w:r w:rsidR="001F7B1B" w:rsidRPr="003108CF">
        <w:rPr>
          <w:rFonts w:ascii="Calibri" w:hAnsi="Calibri" w:cs="Calibri"/>
          <w:iCs/>
          <w:szCs w:val="24"/>
        </w:rPr>
        <w:t>problems are targeted for improvement</w:t>
      </w:r>
      <w:r w:rsidR="00EB579B" w:rsidRPr="003108CF">
        <w:rPr>
          <w:rFonts w:ascii="Calibri" w:hAnsi="Calibri" w:cs="Calibri"/>
          <w:iCs/>
          <w:szCs w:val="24"/>
        </w:rPr>
        <w:t xml:space="preserve"> through</w:t>
      </w:r>
      <w:r w:rsidR="00C635F9" w:rsidRPr="003108CF">
        <w:rPr>
          <w:rFonts w:ascii="Calibri" w:hAnsi="Calibri" w:cs="Calibri"/>
          <w:iCs/>
          <w:szCs w:val="24"/>
        </w:rPr>
        <w:t xml:space="preserve"> intensive, repetitive functional exercises </w:t>
      </w:r>
      <w:r w:rsidR="00290F88" w:rsidRPr="003108CF">
        <w:rPr>
          <w:rFonts w:ascii="Calibri" w:hAnsi="Calibri" w:cs="Calibri"/>
          <w:iCs/>
          <w:szCs w:val="24"/>
        </w:rPr>
        <w:t>(</w:t>
      </w:r>
      <w:r w:rsidR="00C635F9" w:rsidRPr="003108CF">
        <w:rPr>
          <w:rFonts w:ascii="Calibri" w:hAnsi="Calibri" w:cs="Calibri"/>
          <w:iCs/>
          <w:szCs w:val="24"/>
        </w:rPr>
        <w:t>shaping task</w:t>
      </w:r>
      <w:r w:rsidR="00290F88" w:rsidRPr="003108CF">
        <w:rPr>
          <w:rFonts w:ascii="Calibri" w:hAnsi="Calibri" w:cs="Calibri"/>
          <w:iCs/>
          <w:szCs w:val="24"/>
        </w:rPr>
        <w:t>s).</w:t>
      </w:r>
      <w:r w:rsidR="001F7B1B" w:rsidRPr="003108CF">
        <w:rPr>
          <w:rFonts w:ascii="Calibri" w:hAnsi="Calibri" w:cs="Calibri"/>
          <w:iCs/>
          <w:szCs w:val="24"/>
        </w:rPr>
        <w:t xml:space="preserve"> </w:t>
      </w:r>
    </w:p>
    <w:p w14:paraId="13DD6B0B" w14:textId="6EBA8042" w:rsidR="006F4B3C" w:rsidRPr="003108CF" w:rsidRDefault="006F4B3C" w:rsidP="007E2668">
      <w:pPr>
        <w:rPr>
          <w:rFonts w:ascii="Calibri" w:hAnsi="Calibri" w:cs="Calibri"/>
          <w:iCs/>
          <w:szCs w:val="24"/>
        </w:rPr>
      </w:pPr>
    </w:p>
    <w:p w14:paraId="13C35785" w14:textId="02B794A6" w:rsidR="00C635F9" w:rsidRDefault="00C635F9" w:rsidP="007E2668">
      <w:pPr>
        <w:rPr>
          <w:rFonts w:ascii="Calibri" w:hAnsi="Calibri" w:cs="Calibri"/>
          <w:iCs/>
          <w:szCs w:val="24"/>
        </w:rPr>
      </w:pPr>
      <w:r w:rsidRPr="003108CF">
        <w:rPr>
          <w:rFonts w:ascii="Calibri" w:hAnsi="Calibri" w:cs="Calibri"/>
          <w:iCs/>
          <w:szCs w:val="24"/>
        </w:rPr>
        <w:t>This i</w:t>
      </w:r>
      <w:r w:rsidR="001F7B1B" w:rsidRPr="003108CF">
        <w:rPr>
          <w:rFonts w:ascii="Calibri" w:hAnsi="Calibri" w:cs="Calibri"/>
          <w:iCs/>
          <w:szCs w:val="24"/>
        </w:rPr>
        <w:t xml:space="preserve">nformation can </w:t>
      </w:r>
      <w:r w:rsidRPr="003108CF">
        <w:rPr>
          <w:rFonts w:ascii="Calibri" w:hAnsi="Calibri" w:cs="Calibri"/>
          <w:iCs/>
          <w:szCs w:val="24"/>
        </w:rPr>
        <w:t>be gleaned</w:t>
      </w:r>
      <w:r w:rsidR="001F7B1B" w:rsidRPr="003108CF">
        <w:rPr>
          <w:rFonts w:ascii="Calibri" w:hAnsi="Calibri" w:cs="Calibri"/>
          <w:iCs/>
          <w:szCs w:val="24"/>
        </w:rPr>
        <w:t xml:space="preserve"> from the </w:t>
      </w:r>
      <w:r w:rsidR="00290F88" w:rsidRPr="003108CF">
        <w:rPr>
          <w:rFonts w:ascii="Calibri" w:hAnsi="Calibri" w:cs="Calibri"/>
          <w:iCs/>
          <w:szCs w:val="24"/>
        </w:rPr>
        <w:t>four</w:t>
      </w:r>
      <w:r w:rsidR="001F7B1B" w:rsidRPr="003108CF">
        <w:rPr>
          <w:rFonts w:ascii="Calibri" w:hAnsi="Calibri" w:cs="Calibri"/>
          <w:iCs/>
          <w:szCs w:val="24"/>
        </w:rPr>
        <w:t xml:space="preserve"> suggested functional</w:t>
      </w:r>
      <w:r w:rsidR="00290F88" w:rsidRPr="003108CF">
        <w:rPr>
          <w:rFonts w:ascii="Calibri" w:hAnsi="Calibri" w:cs="Calibri"/>
          <w:iCs/>
          <w:szCs w:val="24"/>
        </w:rPr>
        <w:t xml:space="preserve"> MAL</w:t>
      </w:r>
      <w:r w:rsidR="001F7B1B" w:rsidRPr="003108CF">
        <w:rPr>
          <w:rFonts w:ascii="Calibri" w:hAnsi="Calibri" w:cs="Calibri"/>
          <w:iCs/>
          <w:szCs w:val="24"/>
        </w:rPr>
        <w:t xml:space="preserve"> tasks (see section ‘Functional Assessment’)</w:t>
      </w:r>
      <w:r w:rsidR="00AB7038" w:rsidRPr="003108CF">
        <w:rPr>
          <w:rFonts w:ascii="Calibri" w:hAnsi="Calibri" w:cs="Calibri"/>
          <w:iCs/>
          <w:szCs w:val="24"/>
        </w:rPr>
        <w:t xml:space="preserve"> and may be enough without further assess</w:t>
      </w:r>
      <w:r w:rsidR="007E2668" w:rsidRPr="003108CF">
        <w:rPr>
          <w:rFonts w:ascii="Calibri" w:hAnsi="Calibri" w:cs="Calibri"/>
          <w:iCs/>
          <w:szCs w:val="24"/>
        </w:rPr>
        <w:t>m</w:t>
      </w:r>
      <w:r w:rsidR="00AB7038" w:rsidRPr="003108CF">
        <w:rPr>
          <w:rFonts w:ascii="Calibri" w:hAnsi="Calibri" w:cs="Calibri"/>
          <w:iCs/>
          <w:szCs w:val="24"/>
        </w:rPr>
        <w:t>ent</w:t>
      </w:r>
      <w:r w:rsidRPr="003108CF">
        <w:rPr>
          <w:rFonts w:ascii="Calibri" w:hAnsi="Calibri" w:cs="Calibri"/>
          <w:iCs/>
          <w:szCs w:val="24"/>
        </w:rPr>
        <w:t>. However, a more detailed look at impairments may be required, particularly for</w:t>
      </w:r>
      <w:r w:rsidR="00AB7038" w:rsidRPr="003108CF">
        <w:rPr>
          <w:rFonts w:ascii="Calibri" w:hAnsi="Calibri" w:cs="Calibri"/>
          <w:iCs/>
          <w:szCs w:val="24"/>
        </w:rPr>
        <w:t xml:space="preserve"> either</w:t>
      </w:r>
      <w:r w:rsidRPr="003108CF">
        <w:rPr>
          <w:rFonts w:ascii="Calibri" w:hAnsi="Calibri" w:cs="Calibri"/>
          <w:iCs/>
          <w:szCs w:val="24"/>
        </w:rPr>
        <w:t xml:space="preserve"> lower level participants</w:t>
      </w:r>
      <w:r w:rsidR="00EB579B" w:rsidRPr="003108CF">
        <w:rPr>
          <w:rFonts w:ascii="Calibri" w:hAnsi="Calibri" w:cs="Calibri"/>
          <w:iCs/>
          <w:szCs w:val="24"/>
        </w:rPr>
        <w:t xml:space="preserve"> or very high</w:t>
      </w:r>
      <w:r w:rsidR="001D129C">
        <w:rPr>
          <w:rFonts w:ascii="Calibri" w:hAnsi="Calibri" w:cs="Calibri"/>
          <w:iCs/>
          <w:szCs w:val="24"/>
        </w:rPr>
        <w:t>-</w:t>
      </w:r>
      <w:r w:rsidR="00EB579B" w:rsidRPr="003108CF">
        <w:rPr>
          <w:rFonts w:ascii="Calibri" w:hAnsi="Calibri" w:cs="Calibri"/>
          <w:iCs/>
          <w:szCs w:val="24"/>
        </w:rPr>
        <w:t>level participants</w:t>
      </w:r>
      <w:r w:rsidRPr="003108CF">
        <w:rPr>
          <w:rFonts w:ascii="Calibri" w:hAnsi="Calibri" w:cs="Calibri"/>
          <w:iCs/>
          <w:szCs w:val="24"/>
        </w:rPr>
        <w:t xml:space="preserve">. </w:t>
      </w:r>
      <w:r w:rsidR="001D129C">
        <w:rPr>
          <w:rFonts w:ascii="Calibri" w:hAnsi="Calibri" w:cs="Calibri"/>
          <w:iCs/>
          <w:szCs w:val="24"/>
        </w:rPr>
        <w:t>F</w:t>
      </w:r>
      <w:r w:rsidRPr="003108CF">
        <w:rPr>
          <w:rFonts w:ascii="Calibri" w:hAnsi="Calibri" w:cs="Calibri"/>
          <w:iCs/>
          <w:szCs w:val="24"/>
        </w:rPr>
        <w:t>urther assessment of impairments is</w:t>
      </w:r>
      <w:r w:rsidR="001D129C">
        <w:rPr>
          <w:rFonts w:ascii="Calibri" w:hAnsi="Calibri" w:cs="Calibri"/>
          <w:iCs/>
          <w:szCs w:val="24"/>
        </w:rPr>
        <w:t xml:space="preserve"> better</w:t>
      </w:r>
      <w:r w:rsidRPr="003108CF">
        <w:rPr>
          <w:rFonts w:ascii="Calibri" w:hAnsi="Calibri" w:cs="Calibri"/>
          <w:iCs/>
          <w:szCs w:val="24"/>
        </w:rPr>
        <w:t xml:space="preserve"> done within a functional context, using everyday items / objects which: </w:t>
      </w:r>
    </w:p>
    <w:p w14:paraId="57CE5382" w14:textId="77777777" w:rsidR="002F5B61" w:rsidRPr="003108CF" w:rsidRDefault="002F5B61" w:rsidP="007E2668">
      <w:pPr>
        <w:rPr>
          <w:rFonts w:ascii="Calibri" w:hAnsi="Calibri" w:cs="Calibri"/>
          <w:iCs/>
          <w:szCs w:val="24"/>
        </w:rPr>
      </w:pPr>
    </w:p>
    <w:p w14:paraId="4D8E69A0" w14:textId="5D2935DE" w:rsidR="006F4B3C" w:rsidRDefault="00645482" w:rsidP="007E2668">
      <w:pPr>
        <w:pStyle w:val="ListParagraph"/>
        <w:numPr>
          <w:ilvl w:val="0"/>
          <w:numId w:val="5"/>
        </w:numP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>R</w:t>
      </w:r>
      <w:r w:rsidR="006F4B3C" w:rsidRPr="003108CF">
        <w:rPr>
          <w:rFonts w:ascii="Calibri" w:hAnsi="Calibri" w:cs="Calibri"/>
          <w:iCs/>
          <w:szCs w:val="24"/>
        </w:rPr>
        <w:t>elate to the participant’s goals (or which work on movement skills related to goals)</w:t>
      </w:r>
      <w:r>
        <w:rPr>
          <w:rFonts w:ascii="Calibri" w:hAnsi="Calibri" w:cs="Calibri"/>
          <w:iCs/>
          <w:szCs w:val="24"/>
        </w:rPr>
        <w:t>.</w:t>
      </w:r>
    </w:p>
    <w:p w14:paraId="0560897E" w14:textId="77777777" w:rsidR="004C7EF3" w:rsidRPr="003108CF" w:rsidRDefault="004C7EF3" w:rsidP="004C7EF3">
      <w:pPr>
        <w:pStyle w:val="ListParagraph"/>
        <w:rPr>
          <w:rFonts w:ascii="Calibri" w:hAnsi="Calibri" w:cs="Calibri"/>
          <w:iCs/>
          <w:szCs w:val="24"/>
        </w:rPr>
      </w:pPr>
    </w:p>
    <w:p w14:paraId="44351CA9" w14:textId="08CE9EFB" w:rsidR="00C635F9" w:rsidRPr="00645482" w:rsidRDefault="00645482" w:rsidP="00645482">
      <w:pPr>
        <w:pStyle w:val="ListParagraph"/>
        <w:numPr>
          <w:ilvl w:val="0"/>
          <w:numId w:val="5"/>
        </w:numP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>C</w:t>
      </w:r>
      <w:r w:rsidR="00C635F9" w:rsidRPr="003108CF">
        <w:rPr>
          <w:rFonts w:ascii="Calibri" w:hAnsi="Calibri" w:cs="Calibri"/>
          <w:iCs/>
          <w:szCs w:val="24"/>
        </w:rPr>
        <w:t>an also be utili</w:t>
      </w:r>
      <w:r>
        <w:rPr>
          <w:rFonts w:ascii="Calibri" w:hAnsi="Calibri" w:cs="Calibri"/>
          <w:iCs/>
          <w:szCs w:val="24"/>
        </w:rPr>
        <w:t>se</w:t>
      </w:r>
      <w:r w:rsidR="00C635F9" w:rsidRPr="003108CF">
        <w:rPr>
          <w:rFonts w:ascii="Calibri" w:hAnsi="Calibri" w:cs="Calibri"/>
          <w:iCs/>
          <w:szCs w:val="24"/>
        </w:rPr>
        <w:t>d during the TeleCIMT program, or</w:t>
      </w:r>
      <w:r>
        <w:rPr>
          <w:rFonts w:ascii="Calibri" w:hAnsi="Calibri" w:cs="Calibri"/>
          <w:iCs/>
          <w:szCs w:val="24"/>
        </w:rPr>
        <w:t xml:space="preserve"> </w:t>
      </w:r>
      <w:r w:rsidR="00C635F9" w:rsidRPr="00645482">
        <w:rPr>
          <w:rFonts w:ascii="Calibri" w:hAnsi="Calibri" w:cs="Calibri"/>
          <w:iCs/>
          <w:szCs w:val="24"/>
        </w:rPr>
        <w:t xml:space="preserve">which </w:t>
      </w:r>
      <w:r w:rsidR="00F478E2" w:rsidRPr="00645482">
        <w:rPr>
          <w:rFonts w:ascii="Calibri" w:hAnsi="Calibri" w:cs="Calibri"/>
          <w:iCs/>
          <w:szCs w:val="24"/>
        </w:rPr>
        <w:t>require similar movemen</w:t>
      </w:r>
      <w:r w:rsidR="00AA21B5" w:rsidRPr="00645482">
        <w:rPr>
          <w:rFonts w:ascii="Calibri" w:hAnsi="Calibri" w:cs="Calibri"/>
          <w:iCs/>
          <w:szCs w:val="24"/>
        </w:rPr>
        <w:t xml:space="preserve">ts </w:t>
      </w:r>
      <w:r w:rsidR="00F478E2" w:rsidRPr="00645482">
        <w:rPr>
          <w:rFonts w:ascii="Calibri" w:hAnsi="Calibri" w:cs="Calibri"/>
          <w:iCs/>
          <w:szCs w:val="24"/>
        </w:rPr>
        <w:t>to other objects</w:t>
      </w:r>
      <w:r w:rsidR="00C635F9" w:rsidRPr="00645482">
        <w:rPr>
          <w:rFonts w:ascii="Calibri" w:hAnsi="Calibri" w:cs="Calibri"/>
          <w:iCs/>
          <w:szCs w:val="24"/>
        </w:rPr>
        <w:t xml:space="preserve"> </w:t>
      </w:r>
      <w:r w:rsidR="00290F88" w:rsidRPr="00645482">
        <w:rPr>
          <w:rFonts w:ascii="Calibri" w:hAnsi="Calibri" w:cs="Calibri"/>
          <w:iCs/>
          <w:szCs w:val="24"/>
        </w:rPr>
        <w:t xml:space="preserve">which may be </w:t>
      </w:r>
      <w:r w:rsidR="00EB579B" w:rsidRPr="00645482">
        <w:rPr>
          <w:rFonts w:ascii="Calibri" w:hAnsi="Calibri" w:cs="Calibri"/>
          <w:iCs/>
          <w:szCs w:val="24"/>
        </w:rPr>
        <w:t>used</w:t>
      </w:r>
      <w:r w:rsidR="00F478E2" w:rsidRPr="00645482">
        <w:rPr>
          <w:rFonts w:ascii="Calibri" w:hAnsi="Calibri" w:cs="Calibri"/>
          <w:iCs/>
          <w:szCs w:val="24"/>
        </w:rPr>
        <w:t xml:space="preserve"> </w:t>
      </w:r>
      <w:r w:rsidR="006F4B3C" w:rsidRPr="00645482">
        <w:rPr>
          <w:rFonts w:ascii="Calibri" w:hAnsi="Calibri" w:cs="Calibri"/>
          <w:iCs/>
          <w:szCs w:val="24"/>
        </w:rPr>
        <w:t>during the program</w:t>
      </w:r>
      <w:r w:rsidRPr="00645482">
        <w:rPr>
          <w:rFonts w:ascii="Calibri" w:hAnsi="Calibri" w:cs="Calibri"/>
          <w:iCs/>
          <w:szCs w:val="24"/>
        </w:rPr>
        <w:t>.</w:t>
      </w:r>
    </w:p>
    <w:p w14:paraId="5FC5F44F" w14:textId="77777777" w:rsidR="00C635F9" w:rsidRPr="003108CF" w:rsidRDefault="00C635F9" w:rsidP="007E2668">
      <w:pPr>
        <w:pStyle w:val="ListParagraph"/>
        <w:rPr>
          <w:rFonts w:ascii="Calibri" w:hAnsi="Calibri" w:cs="Calibri"/>
          <w:iCs/>
          <w:szCs w:val="24"/>
        </w:rPr>
      </w:pPr>
    </w:p>
    <w:p w14:paraId="3492726F" w14:textId="17D3A384" w:rsidR="001F7B1B" w:rsidRPr="003108CF" w:rsidRDefault="00C635F9" w:rsidP="007E2668">
      <w:pPr>
        <w:rPr>
          <w:rFonts w:ascii="Calibri" w:hAnsi="Calibri" w:cs="Calibri"/>
          <w:iCs/>
          <w:szCs w:val="24"/>
        </w:rPr>
      </w:pPr>
      <w:r w:rsidRPr="003108CF">
        <w:rPr>
          <w:rFonts w:ascii="Calibri" w:hAnsi="Calibri" w:cs="Calibri"/>
          <w:iCs/>
          <w:szCs w:val="24"/>
        </w:rPr>
        <w:t xml:space="preserve">Gaining an understanding of the objects a participant can use, and how effectively they use them, will help </w:t>
      </w:r>
      <w:r w:rsidR="00290F88" w:rsidRPr="003108CF">
        <w:rPr>
          <w:rFonts w:ascii="Calibri" w:hAnsi="Calibri" w:cs="Calibri"/>
          <w:iCs/>
          <w:szCs w:val="24"/>
        </w:rPr>
        <w:t>to</w:t>
      </w:r>
      <w:r w:rsidR="00EB579B" w:rsidRPr="003108CF">
        <w:rPr>
          <w:rFonts w:ascii="Calibri" w:hAnsi="Calibri" w:cs="Calibri"/>
          <w:iCs/>
          <w:szCs w:val="24"/>
        </w:rPr>
        <w:t xml:space="preserve"> pitch</w:t>
      </w:r>
      <w:r w:rsidR="006F4B3C" w:rsidRPr="003108CF">
        <w:rPr>
          <w:rFonts w:ascii="Calibri" w:hAnsi="Calibri" w:cs="Calibri"/>
          <w:iCs/>
          <w:szCs w:val="24"/>
        </w:rPr>
        <w:t xml:space="preserve"> shaping tasks</w:t>
      </w:r>
      <w:r w:rsidR="00290F88" w:rsidRPr="003108CF">
        <w:rPr>
          <w:rFonts w:ascii="Calibri" w:hAnsi="Calibri" w:cs="Calibri"/>
          <w:iCs/>
          <w:szCs w:val="24"/>
        </w:rPr>
        <w:t xml:space="preserve"> at the appropriate level</w:t>
      </w:r>
      <w:r w:rsidR="006F4B3C" w:rsidRPr="003108CF">
        <w:rPr>
          <w:rFonts w:ascii="Calibri" w:hAnsi="Calibri" w:cs="Calibri"/>
          <w:iCs/>
          <w:szCs w:val="24"/>
        </w:rPr>
        <w:t xml:space="preserve">. </w:t>
      </w:r>
      <w:r w:rsidR="00290F88" w:rsidRPr="003108CF">
        <w:rPr>
          <w:rFonts w:ascii="Calibri" w:hAnsi="Calibri" w:cs="Calibri"/>
          <w:iCs/>
          <w:szCs w:val="24"/>
        </w:rPr>
        <w:t xml:space="preserve">It </w:t>
      </w:r>
      <w:r w:rsidR="006F4B3C" w:rsidRPr="003108CF">
        <w:rPr>
          <w:rFonts w:ascii="Calibri" w:hAnsi="Calibri" w:cs="Calibri"/>
          <w:iCs/>
          <w:szCs w:val="24"/>
        </w:rPr>
        <w:t>will also inform</w:t>
      </w:r>
      <w:r w:rsidR="00290F88" w:rsidRPr="003108CF">
        <w:rPr>
          <w:rFonts w:ascii="Calibri" w:hAnsi="Calibri" w:cs="Calibri"/>
          <w:iCs/>
          <w:szCs w:val="24"/>
        </w:rPr>
        <w:t xml:space="preserve"> the set-up of</w:t>
      </w:r>
      <w:r w:rsidR="006F4B3C" w:rsidRPr="003108CF">
        <w:rPr>
          <w:rFonts w:ascii="Calibri" w:hAnsi="Calibri" w:cs="Calibri"/>
          <w:iCs/>
          <w:szCs w:val="24"/>
        </w:rPr>
        <w:t xml:space="preserve"> </w:t>
      </w:r>
      <w:r w:rsidR="00EB579B" w:rsidRPr="003108CF">
        <w:rPr>
          <w:rFonts w:ascii="Calibri" w:hAnsi="Calibri" w:cs="Calibri"/>
          <w:iCs/>
          <w:szCs w:val="24"/>
        </w:rPr>
        <w:t xml:space="preserve">task practice and routine daily activities outside of </w:t>
      </w:r>
      <w:r w:rsidR="006F4B3C" w:rsidRPr="003108CF">
        <w:rPr>
          <w:rFonts w:ascii="Calibri" w:hAnsi="Calibri" w:cs="Calibri"/>
          <w:iCs/>
          <w:szCs w:val="24"/>
        </w:rPr>
        <w:t xml:space="preserve">structured training time. </w:t>
      </w:r>
    </w:p>
    <w:p w14:paraId="46EC7B3A" w14:textId="3F8DB880" w:rsidR="001F7B1B" w:rsidRDefault="001F7B1B" w:rsidP="007E2668">
      <w:pPr>
        <w:rPr>
          <w:rFonts w:ascii="Calibri" w:hAnsi="Calibri" w:cs="Calibri"/>
          <w:b/>
          <w:bCs/>
          <w:iCs/>
          <w:szCs w:val="24"/>
        </w:rPr>
      </w:pPr>
    </w:p>
    <w:p w14:paraId="3AEBCC69" w14:textId="77777777" w:rsidR="00D23DB1" w:rsidRPr="00D23DB1" w:rsidRDefault="00D23DB1" w:rsidP="007E2668">
      <w:pPr>
        <w:rPr>
          <w:rFonts w:ascii="Calibri" w:hAnsi="Calibri" w:cs="Calibri"/>
          <w:b/>
          <w:bCs/>
          <w:iCs/>
          <w:szCs w:val="24"/>
        </w:rPr>
      </w:pPr>
    </w:p>
    <w:p w14:paraId="54C8A67B" w14:textId="30A78E95" w:rsidR="00335DB6" w:rsidRPr="00D23DB1" w:rsidRDefault="006F4B3C" w:rsidP="007E2668">
      <w:pPr>
        <w:rPr>
          <w:rFonts w:ascii="Calibri" w:hAnsi="Calibri" w:cs="Calibri"/>
          <w:b/>
          <w:bCs/>
          <w:iCs/>
          <w:szCs w:val="24"/>
        </w:rPr>
      </w:pPr>
      <w:r w:rsidRPr="00D23DB1">
        <w:rPr>
          <w:rFonts w:ascii="Calibri" w:hAnsi="Calibri" w:cs="Calibri"/>
          <w:b/>
          <w:bCs/>
          <w:iCs/>
          <w:szCs w:val="24"/>
        </w:rPr>
        <w:t>Ch</w:t>
      </w:r>
      <w:r w:rsidR="00F478E2" w:rsidRPr="00D23DB1">
        <w:rPr>
          <w:rFonts w:ascii="Calibri" w:hAnsi="Calibri" w:cs="Calibri"/>
          <w:b/>
          <w:bCs/>
          <w:iCs/>
          <w:szCs w:val="24"/>
        </w:rPr>
        <w:t>o</w:t>
      </w:r>
      <w:r w:rsidRPr="00D23DB1">
        <w:rPr>
          <w:rFonts w:ascii="Calibri" w:hAnsi="Calibri" w:cs="Calibri"/>
          <w:b/>
          <w:bCs/>
          <w:iCs/>
          <w:szCs w:val="24"/>
        </w:rPr>
        <w:t>o</w:t>
      </w:r>
      <w:r w:rsidR="006D7D95" w:rsidRPr="00D23DB1">
        <w:rPr>
          <w:rFonts w:ascii="Calibri" w:hAnsi="Calibri" w:cs="Calibri"/>
          <w:b/>
          <w:bCs/>
          <w:iCs/>
          <w:szCs w:val="24"/>
        </w:rPr>
        <w:t>sing</w:t>
      </w:r>
      <w:r w:rsidRPr="00D23DB1">
        <w:rPr>
          <w:rFonts w:ascii="Calibri" w:hAnsi="Calibri" w:cs="Calibri"/>
          <w:b/>
          <w:bCs/>
          <w:iCs/>
          <w:szCs w:val="24"/>
        </w:rPr>
        <w:t xml:space="preserve"> functional assessment tasks</w:t>
      </w:r>
      <w:r w:rsidR="006D7D95" w:rsidRPr="00D23DB1">
        <w:rPr>
          <w:rFonts w:ascii="Calibri" w:hAnsi="Calibri" w:cs="Calibri"/>
          <w:b/>
          <w:bCs/>
          <w:iCs/>
          <w:szCs w:val="24"/>
        </w:rPr>
        <w:t xml:space="preserve"> and objects to use</w:t>
      </w:r>
      <w:r w:rsidR="001D129C" w:rsidRPr="00D23DB1">
        <w:rPr>
          <w:rFonts w:ascii="Calibri" w:hAnsi="Calibri" w:cs="Calibri"/>
          <w:b/>
          <w:bCs/>
          <w:iCs/>
          <w:szCs w:val="24"/>
        </w:rPr>
        <w:t xml:space="preserve"> in the assessment</w:t>
      </w:r>
    </w:p>
    <w:p w14:paraId="1EA97623" w14:textId="617BC4F3" w:rsidR="00EB579B" w:rsidRPr="004632CC" w:rsidRDefault="006F4B3C" w:rsidP="007E2668">
      <w:pPr>
        <w:rPr>
          <w:rFonts w:ascii="Calibri" w:hAnsi="Calibri" w:cs="Calibri"/>
          <w:i/>
          <w:szCs w:val="24"/>
        </w:rPr>
      </w:pPr>
      <w:r w:rsidRPr="003108CF">
        <w:rPr>
          <w:rFonts w:ascii="Calibri" w:hAnsi="Calibri" w:cs="Calibri"/>
          <w:iCs/>
          <w:szCs w:val="24"/>
        </w:rPr>
        <w:t xml:space="preserve">The choice of functional assessment task </w:t>
      </w:r>
      <w:r w:rsidR="004C7EF3">
        <w:rPr>
          <w:rFonts w:ascii="Calibri" w:hAnsi="Calibri" w:cs="Calibri"/>
          <w:iCs/>
          <w:szCs w:val="24"/>
        </w:rPr>
        <w:t>assessed</w:t>
      </w:r>
      <w:r w:rsidRPr="003108CF">
        <w:rPr>
          <w:rFonts w:ascii="Calibri" w:hAnsi="Calibri" w:cs="Calibri"/>
          <w:iCs/>
          <w:szCs w:val="24"/>
        </w:rPr>
        <w:t xml:space="preserve"> will depend on what </w:t>
      </w:r>
      <w:r w:rsidR="00EB579B" w:rsidRPr="003108CF">
        <w:rPr>
          <w:rFonts w:ascii="Calibri" w:hAnsi="Calibri" w:cs="Calibri"/>
          <w:iCs/>
          <w:szCs w:val="24"/>
        </w:rPr>
        <w:t xml:space="preserve">further assessment is required and the </w:t>
      </w:r>
      <w:r w:rsidRPr="003108CF">
        <w:rPr>
          <w:rFonts w:ascii="Calibri" w:hAnsi="Calibri" w:cs="Calibri"/>
          <w:iCs/>
          <w:szCs w:val="24"/>
        </w:rPr>
        <w:t>items available during assessment.</w:t>
      </w:r>
      <w:r w:rsidR="006D7D95" w:rsidRPr="003108CF">
        <w:rPr>
          <w:rFonts w:ascii="Calibri" w:hAnsi="Calibri" w:cs="Calibri"/>
          <w:iCs/>
          <w:szCs w:val="24"/>
        </w:rPr>
        <w:t xml:space="preserve"> </w:t>
      </w:r>
      <w:r w:rsidR="00A83BB9" w:rsidRPr="003108CF">
        <w:rPr>
          <w:rFonts w:ascii="Calibri" w:hAnsi="Calibri" w:cs="Calibri"/>
          <w:iCs/>
          <w:szCs w:val="24"/>
        </w:rPr>
        <w:t>C</w:t>
      </w:r>
      <w:r w:rsidR="006D7D95" w:rsidRPr="003108CF">
        <w:rPr>
          <w:rFonts w:ascii="Calibri" w:hAnsi="Calibri" w:cs="Calibri"/>
          <w:iCs/>
          <w:szCs w:val="24"/>
        </w:rPr>
        <w:t>hosen</w:t>
      </w:r>
      <w:r w:rsidR="00A83BB9" w:rsidRPr="003108CF">
        <w:rPr>
          <w:rFonts w:ascii="Calibri" w:hAnsi="Calibri" w:cs="Calibri"/>
          <w:iCs/>
          <w:szCs w:val="24"/>
        </w:rPr>
        <w:t xml:space="preserve"> assessment tasks</w:t>
      </w:r>
      <w:r w:rsidR="006D7D95" w:rsidRPr="003108CF">
        <w:rPr>
          <w:rFonts w:ascii="Calibri" w:hAnsi="Calibri" w:cs="Calibri"/>
          <w:iCs/>
          <w:szCs w:val="24"/>
        </w:rPr>
        <w:t xml:space="preserve"> should relate to the participant’s goals. </w:t>
      </w:r>
    </w:p>
    <w:p w14:paraId="5787CD3E" w14:textId="77777777" w:rsidR="00EB579B" w:rsidRPr="003108CF" w:rsidRDefault="00EB579B" w:rsidP="007E2668">
      <w:pPr>
        <w:rPr>
          <w:rFonts w:ascii="Calibri" w:hAnsi="Calibri" w:cs="Calibri"/>
          <w:iCs/>
          <w:szCs w:val="24"/>
        </w:rPr>
      </w:pPr>
    </w:p>
    <w:p w14:paraId="49C9E430" w14:textId="77777777" w:rsidR="009A1DA6" w:rsidRDefault="004C7EF3" w:rsidP="007E2668">
      <w:pPr>
        <w:rPr>
          <w:rFonts w:ascii="Calibri" w:hAnsi="Calibri" w:cs="Calibri"/>
          <w:iCs/>
          <w:szCs w:val="24"/>
        </w:rPr>
      </w:pPr>
      <w:r w:rsidRPr="003108CF">
        <w:rPr>
          <w:rFonts w:ascii="Calibri" w:hAnsi="Calibri" w:cs="Calibri"/>
          <w:iCs/>
          <w:szCs w:val="24"/>
        </w:rPr>
        <w:t>In a</w:t>
      </w:r>
      <w:r>
        <w:rPr>
          <w:rFonts w:ascii="Calibri" w:hAnsi="Calibri" w:cs="Calibri"/>
          <w:iCs/>
          <w:szCs w:val="24"/>
        </w:rPr>
        <w:t xml:space="preserve"> </w:t>
      </w:r>
      <w:r w:rsidRPr="003108CF">
        <w:rPr>
          <w:rFonts w:ascii="Calibri" w:hAnsi="Calibri" w:cs="Calibri"/>
          <w:iCs/>
          <w:szCs w:val="24"/>
        </w:rPr>
        <w:t>home</w:t>
      </w:r>
      <w:r>
        <w:rPr>
          <w:rFonts w:ascii="Calibri" w:hAnsi="Calibri" w:cs="Calibri"/>
          <w:iCs/>
          <w:szCs w:val="24"/>
        </w:rPr>
        <w:t xml:space="preserve"> CIMT</w:t>
      </w:r>
      <w:r w:rsidRPr="003108CF">
        <w:rPr>
          <w:rFonts w:ascii="Calibri" w:hAnsi="Calibri" w:cs="Calibri"/>
          <w:iCs/>
          <w:szCs w:val="24"/>
        </w:rPr>
        <w:t xml:space="preserve"> program</w:t>
      </w:r>
      <w:r>
        <w:rPr>
          <w:rFonts w:ascii="Calibri" w:hAnsi="Calibri" w:cs="Calibri"/>
          <w:iCs/>
          <w:szCs w:val="24"/>
        </w:rPr>
        <w:t>,</w:t>
      </w:r>
      <w:r w:rsidRPr="003108CF">
        <w:rPr>
          <w:rFonts w:ascii="Calibri" w:hAnsi="Calibri" w:cs="Calibri"/>
          <w:iCs/>
          <w:szCs w:val="24"/>
        </w:rPr>
        <w:t xml:space="preserve"> where face to face assessment is possible, </w:t>
      </w:r>
      <w:r w:rsidR="0097282F">
        <w:rPr>
          <w:rFonts w:ascii="Calibri" w:hAnsi="Calibri" w:cs="Calibri"/>
          <w:iCs/>
          <w:szCs w:val="24"/>
        </w:rPr>
        <w:t>the therapist</w:t>
      </w:r>
      <w:r w:rsidRPr="003108CF">
        <w:rPr>
          <w:rFonts w:ascii="Calibri" w:hAnsi="Calibri" w:cs="Calibri"/>
          <w:iCs/>
          <w:szCs w:val="24"/>
        </w:rPr>
        <w:t xml:space="preserve"> </w:t>
      </w:r>
      <w:r w:rsidR="002F5B61">
        <w:rPr>
          <w:rFonts w:ascii="Calibri" w:hAnsi="Calibri" w:cs="Calibri"/>
          <w:iCs/>
          <w:szCs w:val="24"/>
        </w:rPr>
        <w:t xml:space="preserve">can </w:t>
      </w:r>
      <w:r w:rsidRPr="003108CF">
        <w:rPr>
          <w:rFonts w:ascii="Calibri" w:hAnsi="Calibri" w:cs="Calibri"/>
          <w:iCs/>
          <w:szCs w:val="24"/>
        </w:rPr>
        <w:t xml:space="preserve">walk around the participant’s home environment to understand their level of functional ability with everyday items </w:t>
      </w:r>
      <w:r w:rsidR="002F5B61">
        <w:rPr>
          <w:rFonts w:ascii="Calibri" w:hAnsi="Calibri" w:cs="Calibri"/>
          <w:iCs/>
          <w:szCs w:val="24"/>
        </w:rPr>
        <w:t xml:space="preserve">and space </w:t>
      </w:r>
      <w:r w:rsidRPr="003108CF">
        <w:rPr>
          <w:rFonts w:ascii="Calibri" w:hAnsi="Calibri" w:cs="Calibri"/>
          <w:iCs/>
          <w:szCs w:val="24"/>
        </w:rPr>
        <w:t xml:space="preserve">used. As this is less easy to do on a video call, it is necessary to bring the everyday items to where the participant is assessed </w:t>
      </w:r>
      <w:r>
        <w:rPr>
          <w:rFonts w:ascii="Calibri" w:hAnsi="Calibri" w:cs="Calibri"/>
          <w:iCs/>
          <w:szCs w:val="24"/>
        </w:rPr>
        <w:t>over video</w:t>
      </w:r>
      <w:r w:rsidRPr="003108CF">
        <w:rPr>
          <w:rFonts w:ascii="Calibri" w:hAnsi="Calibri" w:cs="Calibri"/>
          <w:iCs/>
          <w:szCs w:val="24"/>
        </w:rPr>
        <w:t xml:space="preserve"> i.e. the table or a work counter.</w:t>
      </w:r>
      <w:r>
        <w:rPr>
          <w:rFonts w:ascii="Calibri" w:hAnsi="Calibri" w:cs="Calibri"/>
          <w:iCs/>
          <w:szCs w:val="24"/>
        </w:rPr>
        <w:t xml:space="preserve"> It is useful to i</w:t>
      </w:r>
      <w:r w:rsidRPr="003108CF">
        <w:rPr>
          <w:rFonts w:ascii="Calibri" w:hAnsi="Calibri" w:cs="Calibri"/>
          <w:iCs/>
          <w:szCs w:val="24"/>
        </w:rPr>
        <w:t xml:space="preserve">dentify the most useful items for participants / supporters to gather prior to the assessment.  </w:t>
      </w:r>
      <w:r w:rsidR="006D7D95" w:rsidRPr="003108CF">
        <w:rPr>
          <w:rFonts w:ascii="Calibri" w:hAnsi="Calibri" w:cs="Calibri"/>
          <w:iCs/>
          <w:szCs w:val="24"/>
        </w:rPr>
        <w:t>As a service, you may choose to put together a TeleCIMT assessment kit</w:t>
      </w:r>
      <w:r w:rsidR="00D36DD8" w:rsidRPr="003108CF">
        <w:rPr>
          <w:rFonts w:ascii="Calibri" w:hAnsi="Calibri" w:cs="Calibri"/>
          <w:iCs/>
          <w:szCs w:val="24"/>
        </w:rPr>
        <w:t>. S</w:t>
      </w:r>
      <w:r w:rsidR="00F478E2" w:rsidRPr="003108CF">
        <w:rPr>
          <w:rFonts w:ascii="Calibri" w:hAnsi="Calibri" w:cs="Calibri"/>
          <w:iCs/>
          <w:szCs w:val="24"/>
        </w:rPr>
        <w:t>ome items may already form other UL assessment kits</w:t>
      </w:r>
      <w:r w:rsidR="00A83BB9" w:rsidRPr="003108CF">
        <w:rPr>
          <w:rFonts w:ascii="Calibri" w:hAnsi="Calibri" w:cs="Calibri"/>
          <w:iCs/>
          <w:szCs w:val="24"/>
        </w:rPr>
        <w:t xml:space="preserve"> already used by </w:t>
      </w:r>
      <w:r>
        <w:rPr>
          <w:rFonts w:ascii="Calibri" w:hAnsi="Calibri" w:cs="Calibri"/>
          <w:iCs/>
          <w:szCs w:val="24"/>
        </w:rPr>
        <w:t>your</w:t>
      </w:r>
      <w:r w:rsidR="00A83BB9" w:rsidRPr="003108CF">
        <w:rPr>
          <w:rFonts w:ascii="Calibri" w:hAnsi="Calibri" w:cs="Calibri"/>
          <w:iCs/>
          <w:szCs w:val="24"/>
        </w:rPr>
        <w:t xml:space="preserve"> service</w:t>
      </w:r>
      <w:r w:rsidR="006D7D95" w:rsidRPr="003108CF">
        <w:rPr>
          <w:rFonts w:ascii="Calibri" w:hAnsi="Calibri" w:cs="Calibri"/>
          <w:iCs/>
          <w:szCs w:val="24"/>
        </w:rPr>
        <w:t>.</w:t>
      </w:r>
      <w:r w:rsidR="006F4B3C" w:rsidRPr="003108CF">
        <w:rPr>
          <w:rFonts w:ascii="Calibri" w:hAnsi="Calibri" w:cs="Calibri"/>
          <w:iCs/>
          <w:szCs w:val="24"/>
        </w:rPr>
        <w:t xml:space="preserve"> For participants being assessed solely over video call, </w:t>
      </w:r>
      <w:r w:rsidR="00F478E2" w:rsidRPr="003108CF">
        <w:rPr>
          <w:rFonts w:ascii="Calibri" w:hAnsi="Calibri" w:cs="Calibri"/>
          <w:iCs/>
          <w:szCs w:val="24"/>
        </w:rPr>
        <w:t>they can refer to the</w:t>
      </w:r>
      <w:r w:rsidR="006F4B3C" w:rsidRPr="003108CF">
        <w:rPr>
          <w:rFonts w:ascii="Calibri" w:hAnsi="Calibri" w:cs="Calibri"/>
          <w:iCs/>
          <w:szCs w:val="24"/>
        </w:rPr>
        <w:t xml:space="preserve"> ‘</w:t>
      </w:r>
      <w:r>
        <w:rPr>
          <w:rFonts w:ascii="Calibri" w:hAnsi="Calibri" w:cs="Calibri"/>
          <w:iCs/>
          <w:szCs w:val="24"/>
        </w:rPr>
        <w:t>Additional TeleCIMT assessment items</w:t>
      </w:r>
      <w:r w:rsidR="00290F88" w:rsidRPr="003108CF">
        <w:rPr>
          <w:rFonts w:ascii="Calibri" w:hAnsi="Calibri" w:cs="Calibri"/>
          <w:iCs/>
          <w:szCs w:val="24"/>
        </w:rPr>
        <w:t>’</w:t>
      </w:r>
      <w:r w:rsidR="006F4B3C" w:rsidRPr="003108CF">
        <w:rPr>
          <w:rFonts w:ascii="Calibri" w:hAnsi="Calibri" w:cs="Calibri"/>
          <w:iCs/>
          <w:szCs w:val="24"/>
        </w:rPr>
        <w:t xml:space="preserve"> li</w:t>
      </w:r>
      <w:r w:rsidR="00F478E2" w:rsidRPr="003108CF">
        <w:rPr>
          <w:rFonts w:ascii="Calibri" w:hAnsi="Calibri" w:cs="Calibri"/>
          <w:iCs/>
          <w:szCs w:val="24"/>
        </w:rPr>
        <w:t>st</w:t>
      </w:r>
      <w:r w:rsidR="006F4B3C" w:rsidRPr="003108CF">
        <w:rPr>
          <w:rFonts w:ascii="Calibri" w:hAnsi="Calibri" w:cs="Calibri"/>
          <w:iCs/>
          <w:szCs w:val="24"/>
        </w:rPr>
        <w:t xml:space="preserve"> prior to the assessment date</w:t>
      </w:r>
      <w:r w:rsidR="002F5B61">
        <w:rPr>
          <w:rFonts w:ascii="Calibri" w:hAnsi="Calibri" w:cs="Calibri"/>
          <w:iCs/>
          <w:szCs w:val="24"/>
        </w:rPr>
        <w:t xml:space="preserve"> (find this under the ‘Assessment’ section of the Therapist Resources on the TeleCIMT website</w:t>
      </w:r>
      <w:r w:rsidR="00016489">
        <w:rPr>
          <w:rFonts w:ascii="Calibri" w:hAnsi="Calibri" w:cs="Calibri"/>
          <w:iCs/>
          <w:szCs w:val="24"/>
        </w:rPr>
        <w:t>)</w:t>
      </w:r>
      <w:r w:rsidR="006F4B3C" w:rsidRPr="003108CF">
        <w:rPr>
          <w:rFonts w:ascii="Calibri" w:hAnsi="Calibri" w:cs="Calibri"/>
          <w:iCs/>
          <w:szCs w:val="24"/>
        </w:rPr>
        <w:t xml:space="preserve">. </w:t>
      </w:r>
    </w:p>
    <w:p w14:paraId="1D5DF06D" w14:textId="429ADAD5" w:rsidR="009C1EA3" w:rsidRPr="00D23DB1" w:rsidRDefault="00016489" w:rsidP="007E2668">
      <w:pPr>
        <w:rPr>
          <w:rFonts w:ascii="Calibri" w:hAnsi="Calibri" w:cs="Calibri"/>
          <w:iCs/>
          <w:szCs w:val="24"/>
        </w:rPr>
      </w:pPr>
      <w:r>
        <w:rPr>
          <w:rFonts w:ascii="Calibri" w:hAnsi="Calibri"/>
          <w:b/>
          <w:bCs/>
          <w:szCs w:val="24"/>
        </w:rPr>
        <w:lastRenderedPageBreak/>
        <w:t>Mitt wear and minimising risk</w:t>
      </w:r>
    </w:p>
    <w:p w14:paraId="729E7D67" w14:textId="5AE5838D" w:rsidR="009F0397" w:rsidRDefault="004C7EF3" w:rsidP="007E266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Participants and / or their supporter should know wh</w:t>
      </w:r>
      <w:r w:rsidR="00335DB6">
        <w:rPr>
          <w:rFonts w:ascii="Calibri" w:hAnsi="Calibri" w:cs="Calibri"/>
          <w:szCs w:val="24"/>
        </w:rPr>
        <w:t>ich</w:t>
      </w:r>
      <w:r>
        <w:rPr>
          <w:rFonts w:ascii="Calibri" w:hAnsi="Calibri" w:cs="Calibri"/>
          <w:szCs w:val="24"/>
        </w:rPr>
        <w:t xml:space="preserve"> activities t</w:t>
      </w:r>
      <w:r w:rsidR="00DB6393">
        <w:rPr>
          <w:rFonts w:ascii="Calibri" w:hAnsi="Calibri" w:cs="Calibri"/>
          <w:szCs w:val="24"/>
        </w:rPr>
        <w:t xml:space="preserve">he </w:t>
      </w:r>
      <w:r>
        <w:rPr>
          <w:rFonts w:ascii="Calibri" w:hAnsi="Calibri" w:cs="Calibri"/>
          <w:szCs w:val="24"/>
        </w:rPr>
        <w:t xml:space="preserve">mitt </w:t>
      </w:r>
      <w:r w:rsidR="00DB6393">
        <w:rPr>
          <w:rFonts w:ascii="Calibri" w:hAnsi="Calibri" w:cs="Calibri"/>
          <w:szCs w:val="24"/>
        </w:rPr>
        <w:t xml:space="preserve">should be removed </w:t>
      </w:r>
      <w:r>
        <w:rPr>
          <w:rFonts w:ascii="Calibri" w:hAnsi="Calibri" w:cs="Calibri"/>
          <w:szCs w:val="24"/>
        </w:rPr>
        <w:t>for</w:t>
      </w:r>
      <w:r w:rsidR="009F1ACE">
        <w:rPr>
          <w:rFonts w:ascii="Calibri" w:hAnsi="Calibri" w:cs="Calibri"/>
          <w:szCs w:val="24"/>
        </w:rPr>
        <w:t xml:space="preserve"> during the</w:t>
      </w:r>
      <w:r w:rsidR="00DB6393">
        <w:rPr>
          <w:rFonts w:ascii="Calibri" w:hAnsi="Calibri" w:cs="Calibri"/>
          <w:szCs w:val="24"/>
        </w:rPr>
        <w:t xml:space="preserve"> </w:t>
      </w:r>
      <w:r w:rsidR="009F1ACE">
        <w:rPr>
          <w:rFonts w:ascii="Calibri" w:hAnsi="Calibri" w:cs="Calibri"/>
          <w:szCs w:val="24"/>
        </w:rPr>
        <w:t>program</w:t>
      </w:r>
      <w:r w:rsidR="00B31346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 xml:space="preserve"> </w:t>
      </w:r>
      <w:r w:rsidR="00DB6393">
        <w:rPr>
          <w:rFonts w:ascii="Calibri" w:hAnsi="Calibri" w:cs="Calibri"/>
          <w:szCs w:val="24"/>
        </w:rPr>
        <w:t xml:space="preserve">and should </w:t>
      </w:r>
      <w:r>
        <w:rPr>
          <w:rFonts w:ascii="Calibri" w:hAnsi="Calibri" w:cs="Calibri"/>
          <w:szCs w:val="24"/>
        </w:rPr>
        <w:t xml:space="preserve">demonstrate good understanding of this in conversation with you. </w:t>
      </w:r>
      <w:r w:rsidR="00DB6393">
        <w:rPr>
          <w:rFonts w:ascii="Calibri" w:hAnsi="Calibri" w:cs="Calibri"/>
          <w:szCs w:val="24"/>
        </w:rPr>
        <w:t>The</w:t>
      </w:r>
      <w:r>
        <w:rPr>
          <w:rFonts w:ascii="Calibri" w:hAnsi="Calibri" w:cs="Calibri"/>
          <w:szCs w:val="24"/>
        </w:rPr>
        <w:t xml:space="preserve"> ‘Keeping safe: my mitt removal list’</w:t>
      </w:r>
      <w:r w:rsidR="00DB6393">
        <w:rPr>
          <w:rFonts w:ascii="Calibri" w:hAnsi="Calibri" w:cs="Calibri"/>
          <w:szCs w:val="24"/>
        </w:rPr>
        <w:t xml:space="preserve"> from the participant pack is a good resource for them to read</w:t>
      </w:r>
      <w:r>
        <w:rPr>
          <w:rFonts w:ascii="Calibri" w:hAnsi="Calibri" w:cs="Calibri"/>
          <w:szCs w:val="24"/>
        </w:rPr>
        <w:t xml:space="preserve"> before discussing this. If you are unsure whether</w:t>
      </w:r>
      <w:r w:rsidR="00DB6393">
        <w:rPr>
          <w:rFonts w:ascii="Calibri" w:hAnsi="Calibri" w:cs="Calibri"/>
          <w:szCs w:val="24"/>
        </w:rPr>
        <w:t xml:space="preserve"> the participant / supporter will retain</w:t>
      </w:r>
      <w:r>
        <w:rPr>
          <w:rFonts w:ascii="Calibri" w:hAnsi="Calibri" w:cs="Calibri"/>
          <w:szCs w:val="24"/>
        </w:rPr>
        <w:t xml:space="preserve"> </w:t>
      </w:r>
      <w:r w:rsidR="00DB6393">
        <w:rPr>
          <w:rFonts w:ascii="Calibri" w:hAnsi="Calibri" w:cs="Calibri"/>
          <w:szCs w:val="24"/>
        </w:rPr>
        <w:t>advice</w:t>
      </w:r>
      <w:r>
        <w:rPr>
          <w:rFonts w:ascii="Calibri" w:hAnsi="Calibri" w:cs="Calibri"/>
          <w:szCs w:val="24"/>
        </w:rPr>
        <w:t xml:space="preserve"> regarding mitt remova</w:t>
      </w:r>
      <w:r w:rsidR="00DB6393">
        <w:rPr>
          <w:rFonts w:ascii="Calibri" w:hAnsi="Calibri" w:cs="Calibri"/>
          <w:szCs w:val="24"/>
        </w:rPr>
        <w:t>l</w:t>
      </w:r>
      <w:r>
        <w:rPr>
          <w:rFonts w:ascii="Calibri" w:hAnsi="Calibri" w:cs="Calibri"/>
          <w:szCs w:val="24"/>
        </w:rPr>
        <w:t>,</w:t>
      </w:r>
      <w:r w:rsidR="00DB6393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use the preparation session</w:t>
      </w:r>
      <w:r w:rsidR="00DB6393">
        <w:rPr>
          <w:rFonts w:ascii="Calibri" w:hAnsi="Calibri" w:cs="Calibri"/>
          <w:szCs w:val="24"/>
        </w:rPr>
        <w:t xml:space="preserve"> </w:t>
      </w:r>
      <w:r w:rsidR="00DA4190">
        <w:rPr>
          <w:rFonts w:ascii="Calibri" w:hAnsi="Calibri" w:cs="Calibri"/>
          <w:szCs w:val="24"/>
        </w:rPr>
        <w:t>to</w:t>
      </w:r>
      <w:r w:rsidR="009F1ACE">
        <w:rPr>
          <w:rFonts w:ascii="Calibri" w:hAnsi="Calibri" w:cs="Calibri"/>
          <w:szCs w:val="24"/>
        </w:rPr>
        <w:t xml:space="preserve"> </w:t>
      </w:r>
      <w:r w:rsidR="00DB6393">
        <w:rPr>
          <w:rFonts w:ascii="Calibri" w:hAnsi="Calibri" w:cs="Calibri"/>
          <w:szCs w:val="24"/>
        </w:rPr>
        <w:t xml:space="preserve">further </w:t>
      </w:r>
      <w:r w:rsidR="009F1ACE">
        <w:rPr>
          <w:rFonts w:ascii="Calibri" w:hAnsi="Calibri" w:cs="Calibri"/>
          <w:szCs w:val="24"/>
        </w:rPr>
        <w:t xml:space="preserve">assess </w:t>
      </w:r>
      <w:r w:rsidR="002E5128">
        <w:rPr>
          <w:rFonts w:ascii="Calibri" w:hAnsi="Calibri" w:cs="Calibri"/>
          <w:szCs w:val="24"/>
        </w:rPr>
        <w:t>th</w:t>
      </w:r>
      <w:r w:rsidR="00B31346">
        <w:rPr>
          <w:rFonts w:ascii="Calibri" w:hAnsi="Calibri" w:cs="Calibri"/>
          <w:szCs w:val="24"/>
        </w:rPr>
        <w:t>eir ability to retain safety information</w:t>
      </w:r>
      <w:r w:rsidR="00DA4190">
        <w:rPr>
          <w:rFonts w:ascii="Calibri" w:hAnsi="Calibri" w:cs="Calibri"/>
          <w:szCs w:val="24"/>
        </w:rPr>
        <w:t xml:space="preserve"> </w:t>
      </w:r>
      <w:r w:rsidR="00B31346">
        <w:rPr>
          <w:rFonts w:ascii="Calibri" w:hAnsi="Calibri" w:cs="Calibri"/>
          <w:szCs w:val="24"/>
        </w:rPr>
        <w:t>previously</w:t>
      </w:r>
      <w:r w:rsidR="00DA4190">
        <w:rPr>
          <w:rFonts w:ascii="Calibri" w:hAnsi="Calibri" w:cs="Calibri"/>
          <w:szCs w:val="24"/>
        </w:rPr>
        <w:t xml:space="preserve"> discussed</w:t>
      </w:r>
      <w:r w:rsidR="00B31346">
        <w:rPr>
          <w:rFonts w:ascii="Calibri" w:hAnsi="Calibri" w:cs="Calibri"/>
          <w:szCs w:val="24"/>
        </w:rPr>
        <w:t xml:space="preserve"> </w:t>
      </w:r>
      <w:r w:rsidR="00DA4190">
        <w:rPr>
          <w:rFonts w:ascii="Calibri" w:hAnsi="Calibri" w:cs="Calibri"/>
          <w:szCs w:val="24"/>
        </w:rPr>
        <w:t>in the assessment session</w:t>
      </w:r>
      <w:r>
        <w:rPr>
          <w:rFonts w:ascii="Calibri" w:hAnsi="Calibri" w:cs="Calibri"/>
          <w:szCs w:val="24"/>
        </w:rPr>
        <w:t>.</w:t>
      </w:r>
      <w:r w:rsidR="009F0397">
        <w:rPr>
          <w:rFonts w:ascii="Calibri" w:hAnsi="Calibri" w:cs="Calibri"/>
          <w:szCs w:val="24"/>
        </w:rPr>
        <w:t xml:space="preserve"> </w:t>
      </w:r>
      <w:r w:rsidR="002E5128">
        <w:rPr>
          <w:rFonts w:ascii="Calibri" w:hAnsi="Calibri" w:cs="Calibri"/>
          <w:szCs w:val="24"/>
        </w:rPr>
        <w:t>Where necessary, you could discuss</w:t>
      </w:r>
      <w:r w:rsidR="009F0397">
        <w:rPr>
          <w:rFonts w:ascii="Calibri" w:hAnsi="Calibri" w:cs="Calibri"/>
          <w:szCs w:val="24"/>
        </w:rPr>
        <w:t xml:space="preserve"> imaginary scenarios</w:t>
      </w:r>
      <w:r w:rsidR="00DB6393">
        <w:rPr>
          <w:rFonts w:ascii="Calibri" w:hAnsi="Calibri" w:cs="Calibri"/>
          <w:szCs w:val="24"/>
        </w:rPr>
        <w:t xml:space="preserve"> about activities which the mitt should be</w:t>
      </w:r>
      <w:r w:rsidR="009F0397">
        <w:rPr>
          <w:rFonts w:ascii="Calibri" w:hAnsi="Calibri" w:cs="Calibri"/>
          <w:szCs w:val="24"/>
        </w:rPr>
        <w:t xml:space="preserve"> </w:t>
      </w:r>
      <w:r w:rsidR="00DB6393">
        <w:rPr>
          <w:rFonts w:ascii="Calibri" w:hAnsi="Calibri" w:cs="Calibri"/>
          <w:szCs w:val="24"/>
        </w:rPr>
        <w:t xml:space="preserve">removed for, to further </w:t>
      </w:r>
      <w:r w:rsidR="009F0397">
        <w:rPr>
          <w:rFonts w:ascii="Calibri" w:hAnsi="Calibri" w:cs="Calibri"/>
          <w:szCs w:val="24"/>
        </w:rPr>
        <w:t>assess</w:t>
      </w:r>
      <w:r w:rsidR="00DB6393">
        <w:rPr>
          <w:rFonts w:ascii="Calibri" w:hAnsi="Calibri" w:cs="Calibri"/>
          <w:szCs w:val="24"/>
        </w:rPr>
        <w:t xml:space="preserve"> </w:t>
      </w:r>
      <w:r w:rsidR="009F0397">
        <w:rPr>
          <w:rFonts w:ascii="Calibri" w:hAnsi="Calibri" w:cs="Calibri"/>
          <w:szCs w:val="24"/>
        </w:rPr>
        <w:t>problem-solv</w:t>
      </w:r>
      <w:r w:rsidR="00DB6393">
        <w:rPr>
          <w:rFonts w:ascii="Calibri" w:hAnsi="Calibri" w:cs="Calibri"/>
          <w:szCs w:val="24"/>
        </w:rPr>
        <w:t>ing ability</w:t>
      </w:r>
      <w:r w:rsidR="009F0397">
        <w:rPr>
          <w:rFonts w:ascii="Calibri" w:hAnsi="Calibri" w:cs="Calibri"/>
          <w:szCs w:val="24"/>
        </w:rPr>
        <w:t xml:space="preserve">. </w:t>
      </w:r>
      <w:r w:rsidR="00DB6393">
        <w:rPr>
          <w:rFonts w:ascii="Calibri" w:hAnsi="Calibri" w:cs="Calibri"/>
          <w:szCs w:val="24"/>
        </w:rPr>
        <w:t>The participant and / or supporter</w:t>
      </w:r>
      <w:r w:rsidR="009F0397">
        <w:rPr>
          <w:rFonts w:ascii="Calibri" w:hAnsi="Calibri" w:cs="Calibri"/>
          <w:szCs w:val="24"/>
        </w:rPr>
        <w:t xml:space="preserve"> </w:t>
      </w:r>
      <w:r w:rsidR="00DB6393">
        <w:rPr>
          <w:rFonts w:ascii="Calibri" w:hAnsi="Calibri" w:cs="Calibri"/>
          <w:szCs w:val="24"/>
        </w:rPr>
        <w:t>should know to remove the mitt in any situation they</w:t>
      </w:r>
      <w:r w:rsidR="009F0397">
        <w:rPr>
          <w:rFonts w:ascii="Calibri" w:hAnsi="Calibri" w:cs="Calibri"/>
          <w:szCs w:val="24"/>
        </w:rPr>
        <w:t xml:space="preserve"> feel</w:t>
      </w:r>
      <w:r w:rsidR="002E5128">
        <w:rPr>
          <w:rFonts w:ascii="Calibri" w:hAnsi="Calibri" w:cs="Calibri"/>
          <w:szCs w:val="24"/>
        </w:rPr>
        <w:t xml:space="preserve"> maybe</w:t>
      </w:r>
      <w:r w:rsidR="009F0397">
        <w:rPr>
          <w:rFonts w:ascii="Calibri" w:hAnsi="Calibri" w:cs="Calibri"/>
          <w:szCs w:val="24"/>
        </w:rPr>
        <w:t xml:space="preserve"> </w:t>
      </w:r>
      <w:r w:rsidR="00DB6393">
        <w:rPr>
          <w:rFonts w:ascii="Calibri" w:hAnsi="Calibri" w:cs="Calibri"/>
          <w:szCs w:val="24"/>
        </w:rPr>
        <w:t>un</w:t>
      </w:r>
      <w:r w:rsidR="009F0397">
        <w:rPr>
          <w:rFonts w:ascii="Calibri" w:hAnsi="Calibri" w:cs="Calibri"/>
          <w:szCs w:val="24"/>
        </w:rPr>
        <w:t>safe</w:t>
      </w:r>
      <w:r w:rsidR="00DB6393">
        <w:rPr>
          <w:rFonts w:ascii="Calibri" w:hAnsi="Calibri" w:cs="Calibri"/>
          <w:szCs w:val="24"/>
        </w:rPr>
        <w:t xml:space="preserve"> to wear it</w:t>
      </w:r>
      <w:r w:rsidR="002E5128">
        <w:rPr>
          <w:rFonts w:ascii="Calibri" w:hAnsi="Calibri" w:cs="Calibri"/>
          <w:szCs w:val="24"/>
        </w:rPr>
        <w:t>, or where they are unsure.</w:t>
      </w:r>
    </w:p>
    <w:p w14:paraId="7097FE56" w14:textId="77777777" w:rsidR="009F0397" w:rsidRDefault="009F0397" w:rsidP="007E2668">
      <w:pPr>
        <w:rPr>
          <w:rFonts w:ascii="Calibri" w:hAnsi="Calibri" w:cs="Calibri"/>
          <w:szCs w:val="24"/>
        </w:rPr>
      </w:pPr>
    </w:p>
    <w:p w14:paraId="0EFF276B" w14:textId="33FD29B6" w:rsidR="009C1EA3" w:rsidRDefault="009F0397" w:rsidP="007E266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Where the participant cannot retain information regarding the mitt</w:t>
      </w:r>
      <w:r w:rsidR="00F464DA">
        <w:rPr>
          <w:rFonts w:ascii="Calibri" w:hAnsi="Calibri" w:cs="Calibri"/>
          <w:szCs w:val="24"/>
        </w:rPr>
        <w:t xml:space="preserve">, </w:t>
      </w:r>
      <w:r w:rsidR="00DA4190">
        <w:rPr>
          <w:rFonts w:ascii="Calibri" w:hAnsi="Calibri" w:cs="Calibri"/>
          <w:szCs w:val="24"/>
        </w:rPr>
        <w:t xml:space="preserve">cannot </w:t>
      </w:r>
      <w:r>
        <w:rPr>
          <w:rFonts w:ascii="Calibri" w:hAnsi="Calibri" w:cs="Calibri"/>
          <w:szCs w:val="24"/>
        </w:rPr>
        <w:t>demonstrate appropriate safety awareness / problem-solving</w:t>
      </w:r>
      <w:r w:rsidR="00F464DA">
        <w:rPr>
          <w:rFonts w:ascii="Calibri" w:hAnsi="Calibri" w:cs="Calibri"/>
          <w:szCs w:val="24"/>
        </w:rPr>
        <w:t xml:space="preserve"> around this</w:t>
      </w:r>
      <w:r w:rsidR="00DA4190">
        <w:rPr>
          <w:rFonts w:ascii="Calibri" w:hAnsi="Calibri" w:cs="Calibri"/>
          <w:szCs w:val="24"/>
        </w:rPr>
        <w:t xml:space="preserve"> or have difficulties physically removing their mitt quickly,</w:t>
      </w:r>
      <w:r>
        <w:rPr>
          <w:rFonts w:ascii="Calibri" w:hAnsi="Calibri" w:cs="Calibri"/>
          <w:szCs w:val="24"/>
        </w:rPr>
        <w:t xml:space="preserve"> their supporter must </w:t>
      </w:r>
      <w:r w:rsidR="00DA4190">
        <w:rPr>
          <w:rFonts w:ascii="Calibri" w:hAnsi="Calibri" w:cs="Calibri"/>
          <w:szCs w:val="24"/>
        </w:rPr>
        <w:t>demonstrate they know they have</w:t>
      </w:r>
      <w:r w:rsidR="00DB6393">
        <w:rPr>
          <w:rFonts w:ascii="Calibri" w:hAnsi="Calibri" w:cs="Calibri"/>
          <w:szCs w:val="24"/>
        </w:rPr>
        <w:t xml:space="preserve"> to be </w:t>
      </w:r>
      <w:r>
        <w:rPr>
          <w:rFonts w:ascii="Calibri" w:hAnsi="Calibri" w:cs="Calibri"/>
          <w:szCs w:val="24"/>
        </w:rPr>
        <w:t>present at all times during mitt-wearing hours.</w:t>
      </w:r>
    </w:p>
    <w:p w14:paraId="6FA7B0A3" w14:textId="77777777" w:rsidR="004C7EF3" w:rsidRPr="003108CF" w:rsidRDefault="004C7EF3" w:rsidP="007E2668">
      <w:pPr>
        <w:rPr>
          <w:rFonts w:ascii="Calibri" w:hAnsi="Calibri" w:cs="Calibri"/>
          <w:szCs w:val="24"/>
          <w:lang w:eastAsia="en-GB"/>
        </w:rPr>
      </w:pPr>
    </w:p>
    <w:p w14:paraId="6D97DE21" w14:textId="1187CD9C" w:rsidR="009C1EA3" w:rsidRPr="003108CF" w:rsidRDefault="009C1EA3" w:rsidP="009F0397">
      <w:pPr>
        <w:rPr>
          <w:rFonts w:ascii="Calibri" w:hAnsi="Calibri" w:cs="Calibri"/>
          <w:szCs w:val="24"/>
        </w:rPr>
      </w:pPr>
      <w:r w:rsidRPr="003108CF">
        <w:rPr>
          <w:rFonts w:ascii="Calibri" w:hAnsi="Calibri" w:cs="Calibri"/>
          <w:szCs w:val="24"/>
        </w:rPr>
        <w:t xml:space="preserve">If </w:t>
      </w:r>
      <w:r w:rsidR="00DB6393">
        <w:rPr>
          <w:rFonts w:ascii="Calibri" w:hAnsi="Calibri" w:cs="Calibri"/>
          <w:szCs w:val="24"/>
        </w:rPr>
        <w:t xml:space="preserve">neither </w:t>
      </w:r>
      <w:r w:rsidRPr="003108CF">
        <w:rPr>
          <w:rFonts w:ascii="Calibri" w:hAnsi="Calibri" w:cs="Calibri"/>
          <w:szCs w:val="24"/>
        </w:rPr>
        <w:t xml:space="preserve">the participant </w:t>
      </w:r>
      <w:r w:rsidR="00DB6393">
        <w:rPr>
          <w:rFonts w:ascii="Calibri" w:hAnsi="Calibri" w:cs="Calibri"/>
          <w:szCs w:val="24"/>
        </w:rPr>
        <w:t>or</w:t>
      </w:r>
      <w:r w:rsidRPr="003108CF">
        <w:rPr>
          <w:rFonts w:ascii="Calibri" w:hAnsi="Calibri" w:cs="Calibri"/>
          <w:szCs w:val="24"/>
        </w:rPr>
        <w:t xml:space="preserve"> supporter remember the list</w:t>
      </w:r>
      <w:r w:rsidR="00DB6393">
        <w:rPr>
          <w:rFonts w:ascii="Calibri" w:hAnsi="Calibri" w:cs="Calibri"/>
          <w:szCs w:val="24"/>
        </w:rPr>
        <w:t>ed mitt-removal</w:t>
      </w:r>
      <w:r w:rsidRPr="003108CF">
        <w:rPr>
          <w:rFonts w:ascii="Calibri" w:hAnsi="Calibri" w:cs="Calibri"/>
          <w:szCs w:val="24"/>
        </w:rPr>
        <w:t xml:space="preserve"> </w:t>
      </w:r>
      <w:r w:rsidR="00645482" w:rsidRPr="003108CF">
        <w:rPr>
          <w:rFonts w:ascii="Calibri" w:hAnsi="Calibri" w:cs="Calibri"/>
          <w:szCs w:val="24"/>
        </w:rPr>
        <w:t>activities or</w:t>
      </w:r>
      <w:r w:rsidRPr="003108CF">
        <w:rPr>
          <w:rFonts w:ascii="Calibri" w:hAnsi="Calibri" w:cs="Calibri"/>
          <w:szCs w:val="24"/>
        </w:rPr>
        <w:t xml:space="preserve"> understand why they should </w:t>
      </w:r>
      <w:r w:rsidR="00DB6393">
        <w:rPr>
          <w:rFonts w:ascii="Calibri" w:hAnsi="Calibri" w:cs="Calibri"/>
          <w:szCs w:val="24"/>
        </w:rPr>
        <w:t>remove the mitt for certain activities</w:t>
      </w:r>
      <w:r w:rsidRPr="003108CF">
        <w:rPr>
          <w:rFonts w:ascii="Calibri" w:hAnsi="Calibri" w:cs="Calibri"/>
          <w:szCs w:val="24"/>
        </w:rPr>
        <w:t>, further risk assessment should be completed to ascertain the safety</w:t>
      </w:r>
      <w:r w:rsidR="00DA4190">
        <w:rPr>
          <w:rFonts w:ascii="Calibri" w:hAnsi="Calibri" w:cs="Calibri"/>
          <w:szCs w:val="24"/>
        </w:rPr>
        <w:t xml:space="preserve"> and feasibility</w:t>
      </w:r>
      <w:r w:rsidRPr="003108CF">
        <w:rPr>
          <w:rFonts w:ascii="Calibri" w:hAnsi="Calibri" w:cs="Calibri"/>
          <w:szCs w:val="24"/>
        </w:rPr>
        <w:t xml:space="preserve"> of the program. Identify any strategies </w:t>
      </w:r>
      <w:r w:rsidR="00016489">
        <w:rPr>
          <w:rFonts w:ascii="Calibri" w:hAnsi="Calibri" w:cs="Calibri"/>
          <w:szCs w:val="24"/>
        </w:rPr>
        <w:t>to</w:t>
      </w:r>
      <w:r w:rsidRPr="003108CF">
        <w:rPr>
          <w:rFonts w:ascii="Calibri" w:hAnsi="Calibri" w:cs="Calibri"/>
          <w:szCs w:val="24"/>
        </w:rPr>
        <w:t xml:space="preserve"> help both to remember key information e.g. creating laminated reminders to put around the home.</w:t>
      </w:r>
    </w:p>
    <w:p w14:paraId="3A14FE7C" w14:textId="5AF5DB37" w:rsidR="009C1EA3" w:rsidRDefault="009C1EA3" w:rsidP="007E2668">
      <w:pPr>
        <w:rPr>
          <w:rFonts w:ascii="Calibri" w:hAnsi="Calibri"/>
          <w:szCs w:val="24"/>
        </w:rPr>
      </w:pPr>
    </w:p>
    <w:p w14:paraId="4E526737" w14:textId="77777777" w:rsidR="0080409D" w:rsidRPr="003108CF" w:rsidRDefault="0080409D" w:rsidP="007E2668">
      <w:pPr>
        <w:rPr>
          <w:rFonts w:ascii="Calibri" w:hAnsi="Calibri"/>
          <w:szCs w:val="24"/>
        </w:rPr>
      </w:pPr>
    </w:p>
    <w:sectPr w:rsidR="0080409D" w:rsidRPr="003108CF" w:rsidSect="009F1AC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9C77B" w14:textId="77777777" w:rsidR="007B6E5C" w:rsidRDefault="007B6E5C" w:rsidP="00335DB6">
      <w:r>
        <w:separator/>
      </w:r>
    </w:p>
  </w:endnote>
  <w:endnote w:type="continuationSeparator" w:id="0">
    <w:p w14:paraId="232BAE6A" w14:textId="77777777" w:rsidR="007B6E5C" w:rsidRDefault="007B6E5C" w:rsidP="0033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2FE9B" w14:textId="11508170" w:rsidR="005E1131" w:rsidRDefault="005E1131" w:rsidP="00D23DB1">
    <w:pPr>
      <w:pStyle w:val="Footer"/>
      <w:rPr>
        <w:rFonts w:ascii="Calibri" w:hAnsi="Calibri" w:cs="Calibri"/>
        <w:color w:val="808080" w:themeColor="background1" w:themeShade="80"/>
      </w:rPr>
    </w:pPr>
    <w:r>
      <w:rPr>
        <w:rFonts w:ascii="Calibri" w:hAnsi="Calibri" w:cs="Calibri"/>
        <w:color w:val="808080" w:themeColor="background1" w:themeShade="80"/>
      </w:rPr>
      <w:t>TeleCIMT assessment: additional information. V</w:t>
    </w:r>
    <w:r w:rsidR="00D23DB1" w:rsidRPr="005102C9">
      <w:rPr>
        <w:rFonts w:ascii="Calibri" w:hAnsi="Calibri" w:cs="Calibri"/>
        <w:color w:val="808080" w:themeColor="background1" w:themeShade="80"/>
      </w:rPr>
      <w:t xml:space="preserve">ersion </w:t>
    </w:r>
    <w:r w:rsidR="00D23DB1">
      <w:rPr>
        <w:rFonts w:ascii="Calibri" w:hAnsi="Calibri" w:cs="Calibri"/>
        <w:color w:val="808080" w:themeColor="background1" w:themeShade="80"/>
      </w:rPr>
      <w:t>1</w:t>
    </w:r>
    <w:r>
      <w:rPr>
        <w:rFonts w:ascii="Calibri" w:hAnsi="Calibri" w:cs="Calibri"/>
        <w:color w:val="808080" w:themeColor="background1" w:themeShade="80"/>
      </w:rPr>
      <w:t>.</w:t>
    </w:r>
    <w:r w:rsidR="00D23DB1">
      <w:rPr>
        <w:rFonts w:ascii="Calibri" w:hAnsi="Calibri" w:cs="Calibri"/>
        <w:color w:val="808080" w:themeColor="background1" w:themeShade="80"/>
      </w:rPr>
      <w:t>0</w:t>
    </w:r>
    <w:r w:rsidR="00D23DB1" w:rsidRPr="005102C9">
      <w:rPr>
        <w:rFonts w:ascii="Calibri" w:hAnsi="Calibri" w:cs="Calibri"/>
        <w:color w:val="808080" w:themeColor="background1" w:themeShade="80"/>
      </w:rPr>
      <w:t xml:space="preserve"> </w:t>
    </w:r>
    <w:r w:rsidR="00D23DB1" w:rsidRPr="005102C9">
      <w:rPr>
        <w:rFonts w:ascii="Calibri" w:hAnsi="Calibri" w:cs="Calibri"/>
        <w:color w:val="808080" w:themeColor="background1" w:themeShade="80"/>
      </w:rPr>
      <w:tab/>
      <w:t xml:space="preserve">                                        </w:t>
    </w:r>
    <w:r w:rsidR="00D23DB1" w:rsidRPr="00893B2E">
      <w:rPr>
        <w:rFonts w:asciiTheme="majorHAnsi" w:hAnsiTheme="majorHAnsi" w:cstheme="majorHAnsi"/>
        <w:color w:val="808080" w:themeColor="background1" w:themeShade="80"/>
      </w:rPr>
      <w:t xml:space="preserve">Page | </w:t>
    </w:r>
    <w:r w:rsidR="00D23DB1" w:rsidRPr="00893B2E">
      <w:rPr>
        <w:rFonts w:asciiTheme="majorHAnsi" w:hAnsiTheme="majorHAnsi" w:cstheme="majorHAnsi"/>
        <w:color w:val="808080" w:themeColor="background1" w:themeShade="80"/>
      </w:rPr>
      <w:fldChar w:fldCharType="begin"/>
    </w:r>
    <w:r w:rsidR="00D23DB1" w:rsidRPr="00893B2E">
      <w:rPr>
        <w:rFonts w:asciiTheme="majorHAnsi" w:hAnsiTheme="majorHAnsi" w:cstheme="majorHAnsi"/>
        <w:color w:val="808080" w:themeColor="background1" w:themeShade="80"/>
      </w:rPr>
      <w:instrText xml:space="preserve"> PAGE   \* MERGEFORMAT </w:instrText>
    </w:r>
    <w:r w:rsidR="00D23DB1" w:rsidRPr="00893B2E">
      <w:rPr>
        <w:rFonts w:asciiTheme="majorHAnsi" w:hAnsiTheme="majorHAnsi" w:cstheme="majorHAnsi"/>
        <w:color w:val="808080" w:themeColor="background1" w:themeShade="80"/>
      </w:rPr>
      <w:fldChar w:fldCharType="separate"/>
    </w:r>
    <w:r w:rsidR="00D23DB1">
      <w:rPr>
        <w:rFonts w:asciiTheme="majorHAnsi" w:hAnsiTheme="majorHAnsi" w:cstheme="majorHAnsi"/>
        <w:color w:val="808080" w:themeColor="background1" w:themeShade="80"/>
      </w:rPr>
      <w:t>8</w:t>
    </w:r>
    <w:r w:rsidR="00D23DB1" w:rsidRPr="00893B2E">
      <w:rPr>
        <w:rFonts w:asciiTheme="majorHAnsi" w:hAnsiTheme="majorHAnsi" w:cstheme="majorHAnsi"/>
        <w:noProof/>
        <w:color w:val="808080" w:themeColor="background1" w:themeShade="80"/>
      </w:rPr>
      <w:fldChar w:fldCharType="end"/>
    </w:r>
    <w:r w:rsidR="00D23DB1" w:rsidRPr="005102C9">
      <w:rPr>
        <w:rFonts w:ascii="Calibri" w:hAnsi="Calibri" w:cs="Calibri"/>
        <w:color w:val="808080" w:themeColor="background1" w:themeShade="80"/>
      </w:rPr>
      <w:t xml:space="preserve">    </w:t>
    </w:r>
    <w:r w:rsidR="00D23DB1">
      <w:rPr>
        <w:rFonts w:ascii="Calibri" w:hAnsi="Calibri" w:cs="Calibri"/>
        <w:color w:val="808080" w:themeColor="background1" w:themeShade="80"/>
      </w:rPr>
      <w:t xml:space="preserve"> </w:t>
    </w:r>
  </w:p>
  <w:p w14:paraId="585E27A8" w14:textId="77777777" w:rsidR="009A1DA6" w:rsidRPr="005102C9" w:rsidRDefault="009A1DA6" w:rsidP="009A1DA6">
    <w:pPr>
      <w:pStyle w:val="Footer"/>
      <w:rPr>
        <w:rFonts w:ascii="Calibri" w:hAnsi="Calibri" w:cs="Calibri"/>
        <w:color w:val="808080" w:themeColor="background1" w:themeShade="80"/>
        <w:sz w:val="20"/>
        <w:shd w:val="clear" w:color="auto" w:fill="FFFFFF"/>
      </w:rPr>
    </w:pPr>
    <w:bookmarkStart w:id="1" w:name="_Hlk61789014"/>
    <w:r w:rsidRPr="005102C9">
      <w:rPr>
        <w:rFonts w:ascii="Calibri" w:hAnsi="Calibri" w:cs="Calibri"/>
        <w:color w:val="808080" w:themeColor="background1" w:themeShade="80"/>
        <w:sz w:val="20"/>
        <w:shd w:val="clear" w:color="auto" w:fill="FFFFFF"/>
      </w:rPr>
      <w:t>Prepared by</w:t>
    </w:r>
    <w:bookmarkStart w:id="2" w:name="_Hlk61788918"/>
    <w:r w:rsidRPr="005102C9">
      <w:rPr>
        <w:rFonts w:ascii="Calibri" w:hAnsi="Calibri" w:cs="Calibri"/>
        <w:color w:val="808080" w:themeColor="background1" w:themeShade="80"/>
        <w:sz w:val="20"/>
        <w:shd w:val="clear" w:color="auto" w:fill="FFFFFF"/>
      </w:rPr>
      <w:t xml:space="preserve"> J. Boydell, A. Meharg, A. Kilkenny, L. Christie (2020). </w:t>
    </w:r>
    <w:bookmarkEnd w:id="2"/>
  </w:p>
  <w:p w14:paraId="4A7CAEAA" w14:textId="64B1D3D9" w:rsidR="00D23DB1" w:rsidRPr="009A1DA6" w:rsidRDefault="009A1DA6" w:rsidP="009A1DA6">
    <w:pPr>
      <w:pStyle w:val="Footer"/>
      <w:rPr>
        <w:rFonts w:asciiTheme="majorHAnsi" w:hAnsiTheme="majorHAnsi" w:cstheme="majorHAnsi"/>
        <w:color w:val="808080" w:themeColor="background1" w:themeShade="80"/>
      </w:rPr>
    </w:pPr>
    <w:r w:rsidRPr="005102C9">
      <w:rPr>
        <w:rFonts w:ascii="Calibri" w:hAnsi="Calibri" w:cs="Calibri"/>
        <w:color w:val="808080" w:themeColor="background1" w:themeShade="80"/>
        <w:sz w:val="20"/>
        <w:shd w:val="clear" w:color="auto" w:fill="FFFFFF"/>
      </w:rPr>
      <w:t>Pages may be copied if authorship is acknowledged</w:t>
    </w:r>
    <w:r w:rsidRPr="005102C9">
      <w:rPr>
        <w:rFonts w:ascii="Calibri" w:hAnsi="Calibri" w:cs="Calibri"/>
        <w:b/>
        <w:bCs/>
        <w:color w:val="808080" w:themeColor="background1" w:themeShade="80"/>
        <w:sz w:val="20"/>
        <w:shd w:val="clear" w:color="auto" w:fill="FFFFFF"/>
      </w:rPr>
      <w:t xml:space="preserve">.        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F26F8" w14:textId="77777777" w:rsidR="007B6E5C" w:rsidRDefault="007B6E5C" w:rsidP="00335DB6">
      <w:r>
        <w:separator/>
      </w:r>
    </w:p>
  </w:footnote>
  <w:footnote w:type="continuationSeparator" w:id="0">
    <w:p w14:paraId="00BD906C" w14:textId="77777777" w:rsidR="007B6E5C" w:rsidRDefault="007B6E5C" w:rsidP="00335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AA3"/>
    <w:multiLevelType w:val="hybridMultilevel"/>
    <w:tmpl w:val="AED6EDAA"/>
    <w:lvl w:ilvl="0" w:tplc="21CC1A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93E98"/>
    <w:multiLevelType w:val="hybridMultilevel"/>
    <w:tmpl w:val="207CB5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B19D1"/>
    <w:multiLevelType w:val="hybridMultilevel"/>
    <w:tmpl w:val="8140E204"/>
    <w:lvl w:ilvl="0" w:tplc="8BC2F5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550CB"/>
    <w:multiLevelType w:val="hybridMultilevel"/>
    <w:tmpl w:val="229C43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85794"/>
    <w:multiLevelType w:val="hybridMultilevel"/>
    <w:tmpl w:val="8B6AEE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C7871"/>
    <w:multiLevelType w:val="hybridMultilevel"/>
    <w:tmpl w:val="D78A42E6"/>
    <w:lvl w:ilvl="0" w:tplc="EACA0DE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E13D5"/>
    <w:multiLevelType w:val="hybridMultilevel"/>
    <w:tmpl w:val="E0E2D83C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F6778"/>
    <w:multiLevelType w:val="hybridMultilevel"/>
    <w:tmpl w:val="21AC0E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7E"/>
    <w:rsid w:val="00003E9C"/>
    <w:rsid w:val="00016489"/>
    <w:rsid w:val="000C62D9"/>
    <w:rsid w:val="001439EA"/>
    <w:rsid w:val="00177EE6"/>
    <w:rsid w:val="001B3552"/>
    <w:rsid w:val="001D129C"/>
    <w:rsid w:val="001F7B1B"/>
    <w:rsid w:val="00233251"/>
    <w:rsid w:val="00290F88"/>
    <w:rsid w:val="002A4BE7"/>
    <w:rsid w:val="002C24D6"/>
    <w:rsid w:val="002E5128"/>
    <w:rsid w:val="002F1C62"/>
    <w:rsid w:val="002F5B61"/>
    <w:rsid w:val="003108CF"/>
    <w:rsid w:val="00335DB6"/>
    <w:rsid w:val="003D0805"/>
    <w:rsid w:val="00420C3E"/>
    <w:rsid w:val="0042264F"/>
    <w:rsid w:val="004632CC"/>
    <w:rsid w:val="004672E3"/>
    <w:rsid w:val="004A0A39"/>
    <w:rsid w:val="004C7EF3"/>
    <w:rsid w:val="004D3978"/>
    <w:rsid w:val="00572CDC"/>
    <w:rsid w:val="0058388E"/>
    <w:rsid w:val="005E1131"/>
    <w:rsid w:val="006022C9"/>
    <w:rsid w:val="00606C55"/>
    <w:rsid w:val="00645482"/>
    <w:rsid w:val="006800A3"/>
    <w:rsid w:val="006C10D3"/>
    <w:rsid w:val="006D7D95"/>
    <w:rsid w:val="006F4B3C"/>
    <w:rsid w:val="007A281D"/>
    <w:rsid w:val="007B6E5C"/>
    <w:rsid w:val="007E2668"/>
    <w:rsid w:val="0080409D"/>
    <w:rsid w:val="00830236"/>
    <w:rsid w:val="00860F04"/>
    <w:rsid w:val="008719C9"/>
    <w:rsid w:val="008E11D3"/>
    <w:rsid w:val="0091331A"/>
    <w:rsid w:val="0097282F"/>
    <w:rsid w:val="009A1DA6"/>
    <w:rsid w:val="009C1EA3"/>
    <w:rsid w:val="009D0627"/>
    <w:rsid w:val="009F0397"/>
    <w:rsid w:val="009F1ACE"/>
    <w:rsid w:val="00A1704F"/>
    <w:rsid w:val="00A41EE1"/>
    <w:rsid w:val="00A83BB9"/>
    <w:rsid w:val="00A92D42"/>
    <w:rsid w:val="00AA21B5"/>
    <w:rsid w:val="00AB7038"/>
    <w:rsid w:val="00AC1972"/>
    <w:rsid w:val="00AC381E"/>
    <w:rsid w:val="00AF1CAB"/>
    <w:rsid w:val="00B14367"/>
    <w:rsid w:val="00B31346"/>
    <w:rsid w:val="00B60460"/>
    <w:rsid w:val="00B74FED"/>
    <w:rsid w:val="00B917B9"/>
    <w:rsid w:val="00BA1B43"/>
    <w:rsid w:val="00C00411"/>
    <w:rsid w:val="00C31019"/>
    <w:rsid w:val="00C310BB"/>
    <w:rsid w:val="00C635F9"/>
    <w:rsid w:val="00C63FB1"/>
    <w:rsid w:val="00CC300C"/>
    <w:rsid w:val="00D105F2"/>
    <w:rsid w:val="00D23DB1"/>
    <w:rsid w:val="00D36DD8"/>
    <w:rsid w:val="00DA4190"/>
    <w:rsid w:val="00DB6393"/>
    <w:rsid w:val="00DC597E"/>
    <w:rsid w:val="00E14FD3"/>
    <w:rsid w:val="00EA0C6B"/>
    <w:rsid w:val="00EB1881"/>
    <w:rsid w:val="00EB579B"/>
    <w:rsid w:val="00F464DA"/>
    <w:rsid w:val="00F478E2"/>
    <w:rsid w:val="00F5689F"/>
    <w:rsid w:val="00F71E56"/>
    <w:rsid w:val="00F728A3"/>
    <w:rsid w:val="00FC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C257"/>
  <w15:chartTrackingRefBased/>
  <w15:docId w15:val="{D705F65B-2903-4BDF-8F68-DD061ACE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97E"/>
    <w:pPr>
      <w:spacing w:after="0" w:line="240" w:lineRule="auto"/>
      <w:jc w:val="both"/>
    </w:pPr>
    <w:rPr>
      <w:rFonts w:eastAsia="Times New Roman" w:cs="Times New Roman"/>
      <w:kern w:val="28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C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4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60"/>
    <w:rPr>
      <w:rFonts w:ascii="Segoe UI" w:eastAsia="Times New Roman" w:hAnsi="Segoe UI" w:cs="Segoe UI"/>
      <w:kern w:val="28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F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5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DB6"/>
    <w:rPr>
      <w:rFonts w:eastAsia="Times New Roman" w:cs="Times New Roman"/>
      <w:kern w:val="28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5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DB6"/>
    <w:rPr>
      <w:rFonts w:eastAsia="Times New Roman" w:cs="Times New Roman"/>
      <w:kern w:val="28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beaneebabee@gmail.com</dc:creator>
  <cp:keywords/>
  <dc:description/>
  <cp:lastModifiedBy>Jessamy Boydell</cp:lastModifiedBy>
  <cp:revision>12</cp:revision>
  <dcterms:created xsi:type="dcterms:W3CDTF">2020-11-03T13:54:00Z</dcterms:created>
  <dcterms:modified xsi:type="dcterms:W3CDTF">2021-01-17T15:22:00Z</dcterms:modified>
</cp:coreProperties>
</file>