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AFE3" w14:textId="0E262AF4" w:rsidR="004D63AF" w:rsidRPr="006B562C" w:rsidRDefault="004D63AF">
      <w:pPr>
        <w:rPr>
          <w:rFonts w:ascii="Times New Roman"/>
          <w:sz w:val="20"/>
        </w:rPr>
      </w:pPr>
    </w:p>
    <w:p w14:paraId="44E4146A" w14:textId="34EB3366" w:rsidR="00751EFB" w:rsidRPr="006B562C" w:rsidRDefault="00857BE9">
      <w:pPr>
        <w:pStyle w:val="BodyText"/>
        <w:ind w:left="6949"/>
        <w:rPr>
          <w:rFonts w:ascii="Times New Roman"/>
          <w:sz w:val="20"/>
        </w:rPr>
      </w:pPr>
      <w:r w:rsidRPr="006B562C">
        <w:rPr>
          <w:noProof/>
          <w:lang w:eastAsia="en-AU"/>
        </w:rPr>
        <mc:AlternateContent>
          <mc:Choice Requires="wpg">
            <w:drawing>
              <wp:anchor distT="0" distB="0" distL="114300" distR="114300" simplePos="0" relativeHeight="251658240" behindDoc="0" locked="0" layoutInCell="1" allowOverlap="1" wp14:anchorId="285B8025" wp14:editId="2BADF35B">
                <wp:simplePos x="0" y="0"/>
                <wp:positionH relativeFrom="page">
                  <wp:posOffset>0</wp:posOffset>
                </wp:positionH>
                <wp:positionV relativeFrom="page">
                  <wp:posOffset>6791960</wp:posOffset>
                </wp:positionV>
                <wp:extent cx="7560310" cy="390017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900170"/>
                          <a:chOff x="0" y="10696"/>
                          <a:chExt cx="11906" cy="6142"/>
                        </a:xfrm>
                      </wpg:grpSpPr>
                      <wps:wsp>
                        <wps:cNvPr id="41" name="docshape2"/>
                        <wps:cNvSpPr>
                          <a:spLocks/>
                        </wps:cNvSpPr>
                        <wps:spPr bwMode="auto">
                          <a:xfrm>
                            <a:off x="2132" y="14936"/>
                            <a:ext cx="2894" cy="1902"/>
                          </a:xfrm>
                          <a:custGeom>
                            <a:avLst/>
                            <a:gdLst>
                              <a:gd name="T0" fmla="+- 0 2133 2133"/>
                              <a:gd name="T1" fmla="*/ T0 w 2894"/>
                              <a:gd name="T2" fmla="+- 0 14937 14937"/>
                              <a:gd name="T3" fmla="*/ 14937 h 1902"/>
                              <a:gd name="T4" fmla="+- 0 3264 2133"/>
                              <a:gd name="T5" fmla="*/ T4 w 2894"/>
                              <a:gd name="T6" fmla="+- 0 16164 14937"/>
                              <a:gd name="T7" fmla="*/ 16164 h 1902"/>
                              <a:gd name="T8" fmla="+- 0 3311 2133"/>
                              <a:gd name="T9" fmla="*/ T8 w 2894"/>
                              <a:gd name="T10" fmla="+- 0 16214 14937"/>
                              <a:gd name="T11" fmla="*/ 16214 h 1902"/>
                              <a:gd name="T12" fmla="+- 0 3856 2133"/>
                              <a:gd name="T13" fmla="*/ T12 w 2894"/>
                              <a:gd name="T14" fmla="+- 0 16838 14937"/>
                              <a:gd name="T15" fmla="*/ 16838 h 1902"/>
                              <a:gd name="T16" fmla="+- 0 4914 2133"/>
                              <a:gd name="T17" fmla="*/ T16 w 2894"/>
                              <a:gd name="T18" fmla="+- 0 16838 14937"/>
                              <a:gd name="T19" fmla="*/ 16838 h 1902"/>
                              <a:gd name="T20" fmla="+- 0 5026 2133"/>
                              <a:gd name="T21" fmla="*/ T20 w 2894"/>
                              <a:gd name="T22" fmla="+- 0 16569 14937"/>
                              <a:gd name="T23" fmla="*/ 16569 h 1902"/>
                              <a:gd name="T24" fmla="+- 0 2133 2133"/>
                              <a:gd name="T25" fmla="*/ T24 w 2894"/>
                              <a:gd name="T26" fmla="+- 0 14937 14937"/>
                              <a:gd name="T27" fmla="*/ 14937 h 1902"/>
                            </a:gdLst>
                            <a:ahLst/>
                            <a:cxnLst>
                              <a:cxn ang="0">
                                <a:pos x="T1" y="T3"/>
                              </a:cxn>
                              <a:cxn ang="0">
                                <a:pos x="T5" y="T7"/>
                              </a:cxn>
                              <a:cxn ang="0">
                                <a:pos x="T9" y="T11"/>
                              </a:cxn>
                              <a:cxn ang="0">
                                <a:pos x="T13" y="T15"/>
                              </a:cxn>
                              <a:cxn ang="0">
                                <a:pos x="T17" y="T19"/>
                              </a:cxn>
                              <a:cxn ang="0">
                                <a:pos x="T21" y="T23"/>
                              </a:cxn>
                              <a:cxn ang="0">
                                <a:pos x="T25" y="T27"/>
                              </a:cxn>
                            </a:cxnLst>
                            <a:rect l="0" t="0" r="r" b="b"/>
                            <a:pathLst>
                              <a:path w="2894" h="1902">
                                <a:moveTo>
                                  <a:pt x="0" y="0"/>
                                </a:moveTo>
                                <a:lnTo>
                                  <a:pt x="1131" y="1227"/>
                                </a:lnTo>
                                <a:lnTo>
                                  <a:pt x="1178" y="1277"/>
                                </a:lnTo>
                                <a:lnTo>
                                  <a:pt x="1723" y="1901"/>
                                </a:lnTo>
                                <a:lnTo>
                                  <a:pt x="2781" y="1901"/>
                                </a:lnTo>
                                <a:lnTo>
                                  <a:pt x="2893" y="1632"/>
                                </a:lnTo>
                                <a:lnTo>
                                  <a:pt x="0" y="0"/>
                                </a:lnTo>
                                <a:close/>
                              </a:path>
                            </a:pathLst>
                          </a:custGeom>
                          <a:solidFill>
                            <a:srgbClr val="009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3"/>
                        <wps:cNvSpPr>
                          <a:spLocks/>
                        </wps:cNvSpPr>
                        <wps:spPr bwMode="auto">
                          <a:xfrm>
                            <a:off x="2393" y="14083"/>
                            <a:ext cx="3767" cy="2331"/>
                          </a:xfrm>
                          <a:custGeom>
                            <a:avLst/>
                            <a:gdLst>
                              <a:gd name="T0" fmla="+- 0 6160 2393"/>
                              <a:gd name="T1" fmla="*/ T0 w 3767"/>
                              <a:gd name="T2" fmla="+- 0 14083 14083"/>
                              <a:gd name="T3" fmla="*/ 14083 h 2331"/>
                              <a:gd name="T4" fmla="+- 0 2393 2393"/>
                              <a:gd name="T5" fmla="*/ T4 w 3767"/>
                              <a:gd name="T6" fmla="+- 0 14869 14083"/>
                              <a:gd name="T7" fmla="*/ 14869 h 2331"/>
                              <a:gd name="T8" fmla="+- 0 5101 2393"/>
                              <a:gd name="T9" fmla="*/ T8 w 3767"/>
                              <a:gd name="T10" fmla="+- 0 16414 14083"/>
                              <a:gd name="T11" fmla="*/ 16414 h 2331"/>
                              <a:gd name="T12" fmla="+- 0 6160 2393"/>
                              <a:gd name="T13" fmla="*/ T12 w 3767"/>
                              <a:gd name="T14" fmla="+- 0 14083 14083"/>
                              <a:gd name="T15" fmla="*/ 14083 h 2331"/>
                            </a:gdLst>
                            <a:ahLst/>
                            <a:cxnLst>
                              <a:cxn ang="0">
                                <a:pos x="T1" y="T3"/>
                              </a:cxn>
                              <a:cxn ang="0">
                                <a:pos x="T5" y="T7"/>
                              </a:cxn>
                              <a:cxn ang="0">
                                <a:pos x="T9" y="T11"/>
                              </a:cxn>
                              <a:cxn ang="0">
                                <a:pos x="T13" y="T15"/>
                              </a:cxn>
                            </a:cxnLst>
                            <a:rect l="0" t="0" r="r" b="b"/>
                            <a:pathLst>
                              <a:path w="3767" h="2331">
                                <a:moveTo>
                                  <a:pt x="3767" y="0"/>
                                </a:moveTo>
                                <a:lnTo>
                                  <a:pt x="0" y="786"/>
                                </a:lnTo>
                                <a:lnTo>
                                  <a:pt x="2708" y="2331"/>
                                </a:lnTo>
                                <a:lnTo>
                                  <a:pt x="3767" y="0"/>
                                </a:lnTo>
                                <a:close/>
                              </a:path>
                            </a:pathLst>
                          </a:custGeom>
                          <a:solidFill>
                            <a:srgbClr val="262A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4"/>
                        <wps:cNvSpPr>
                          <a:spLocks/>
                        </wps:cNvSpPr>
                        <wps:spPr bwMode="auto">
                          <a:xfrm>
                            <a:off x="0" y="12949"/>
                            <a:ext cx="11746" cy="3889"/>
                          </a:xfrm>
                          <a:custGeom>
                            <a:avLst/>
                            <a:gdLst>
                              <a:gd name="T0" fmla="*/ 209 w 11746"/>
                              <a:gd name="T1" fmla="+- 0 16369 12950"/>
                              <a:gd name="T2" fmla="*/ 16369 h 3889"/>
                              <a:gd name="T3" fmla="*/ 122 w 11746"/>
                              <a:gd name="T4" fmla="+- 0 15765 12950"/>
                              <a:gd name="T5" fmla="*/ 15765 h 3889"/>
                              <a:gd name="T6" fmla="*/ 0 w 11746"/>
                              <a:gd name="T7" fmla="+- 0 15697 12950"/>
                              <a:gd name="T8" fmla="*/ 15697 h 3889"/>
                              <a:gd name="T9" fmla="*/ 0 w 11746"/>
                              <a:gd name="T10" fmla="+- 0 16148 12950"/>
                              <a:gd name="T11" fmla="*/ 16148 h 3889"/>
                              <a:gd name="T12" fmla="*/ 209 w 11746"/>
                              <a:gd name="T13" fmla="+- 0 16369 12950"/>
                              <a:gd name="T14" fmla="*/ 16369 h 3889"/>
                              <a:gd name="T15" fmla="*/ 370 w 11746"/>
                              <a:gd name="T16" fmla="+- 0 16838 12950"/>
                              <a:gd name="T17" fmla="*/ 16838 h 3889"/>
                              <a:gd name="T18" fmla="*/ 0 w 11746"/>
                              <a:gd name="T19" fmla="+- 0 16428 12950"/>
                              <a:gd name="T20" fmla="*/ 16428 h 3889"/>
                              <a:gd name="T21" fmla="*/ 0 w 11746"/>
                              <a:gd name="T22" fmla="+- 0 16838 12950"/>
                              <a:gd name="T23" fmla="*/ 16838 h 3889"/>
                              <a:gd name="T24" fmla="*/ 370 w 11746"/>
                              <a:gd name="T25" fmla="+- 0 16838 12950"/>
                              <a:gd name="T26" fmla="*/ 16838 h 3889"/>
                              <a:gd name="T27" fmla="*/ 1092 w 11746"/>
                              <a:gd name="T28" fmla="+- 0 14230 12950"/>
                              <a:gd name="T29" fmla="*/ 14230 h 3889"/>
                              <a:gd name="T30" fmla="*/ 0 w 11746"/>
                              <a:gd name="T31" fmla="+- 0 12950 12950"/>
                              <a:gd name="T32" fmla="*/ 12950 h 3889"/>
                              <a:gd name="T33" fmla="*/ 0 w 11746"/>
                              <a:gd name="T34" fmla="+- 0 14457 12950"/>
                              <a:gd name="T35" fmla="*/ 14457 h 3889"/>
                              <a:gd name="T36" fmla="*/ 1092 w 11746"/>
                              <a:gd name="T37" fmla="+- 0 14230 12950"/>
                              <a:gd name="T38" fmla="*/ 14230 h 3889"/>
                              <a:gd name="T39" fmla="*/ 1163 w 11746"/>
                              <a:gd name="T40" fmla="+- 0 14420 12950"/>
                              <a:gd name="T41" fmla="*/ 14420 h 3889"/>
                              <a:gd name="T42" fmla="*/ 0 w 11746"/>
                              <a:gd name="T43" fmla="+- 0 14682 12950"/>
                              <a:gd name="T44" fmla="*/ 14682 h 3889"/>
                              <a:gd name="T45" fmla="*/ 0 w 11746"/>
                              <a:gd name="T46" fmla="+- 0 15441 12950"/>
                              <a:gd name="T47" fmla="*/ 15441 h 3889"/>
                              <a:gd name="T48" fmla="*/ 180 w 11746"/>
                              <a:gd name="T49" fmla="+- 0 15524 12950"/>
                              <a:gd name="T50" fmla="*/ 15524 h 3889"/>
                              <a:gd name="T51" fmla="*/ 1163 w 11746"/>
                              <a:gd name="T52" fmla="+- 0 14420 12950"/>
                              <a:gd name="T53" fmla="*/ 14420 h 3889"/>
                              <a:gd name="T54" fmla="*/ 1180 w 11746"/>
                              <a:gd name="T55" fmla="+- 0 14649 12950"/>
                              <a:gd name="T56" fmla="*/ 14649 h 3889"/>
                              <a:gd name="T57" fmla="*/ 295 w 11746"/>
                              <a:gd name="T58" fmla="+- 0 15642 12950"/>
                              <a:gd name="T59" fmla="*/ 15642 h 3889"/>
                              <a:gd name="T60" fmla="*/ 338 w 11746"/>
                              <a:gd name="T61" fmla="+- 0 16541 12950"/>
                              <a:gd name="T62" fmla="*/ 16541 h 3889"/>
                              <a:gd name="T63" fmla="*/ 1180 w 11746"/>
                              <a:gd name="T64" fmla="+- 0 14649 12950"/>
                              <a:gd name="T65" fmla="*/ 14649 h 3889"/>
                              <a:gd name="T66" fmla="*/ 1939 w 11746"/>
                              <a:gd name="T67" fmla="+- 0 16360 12950"/>
                              <a:gd name="T68" fmla="*/ 16360 h 3889"/>
                              <a:gd name="T69" fmla="*/ 1381 w 11746"/>
                              <a:gd name="T70" fmla="+- 0 14692 12950"/>
                              <a:gd name="T71" fmla="*/ 14692 h 3889"/>
                              <a:gd name="T72" fmla="*/ 490 w 11746"/>
                              <a:gd name="T73" fmla="+- 0 16663 12950"/>
                              <a:gd name="T74" fmla="*/ 16663 h 3889"/>
                              <a:gd name="T75" fmla="*/ 1939 w 11746"/>
                              <a:gd name="T76" fmla="+- 0 16360 12950"/>
                              <a:gd name="T77" fmla="*/ 16360 h 3889"/>
                              <a:gd name="T78" fmla="*/ 2789 w 11746"/>
                              <a:gd name="T79" fmla="+- 0 16406 12950"/>
                              <a:gd name="T80" fmla="*/ 16406 h 3889"/>
                              <a:gd name="T81" fmla="*/ 690 w 11746"/>
                              <a:gd name="T82" fmla="+- 0 16838 12950"/>
                              <a:gd name="T83" fmla="*/ 16838 h 3889"/>
                              <a:gd name="T84" fmla="*/ 2632 w 11746"/>
                              <a:gd name="T85" fmla="+- 0 16838 12950"/>
                              <a:gd name="T86" fmla="*/ 16838 h 3889"/>
                              <a:gd name="T87" fmla="*/ 2789 w 11746"/>
                              <a:gd name="T88" fmla="+- 0 16406 12950"/>
                              <a:gd name="T89" fmla="*/ 16406 h 3889"/>
                              <a:gd name="T90" fmla="*/ 2937 w 11746"/>
                              <a:gd name="T91" fmla="+- 0 16134 12950"/>
                              <a:gd name="T92" fmla="*/ 16134 h 3889"/>
                              <a:gd name="T93" fmla="*/ 1538 w 11746"/>
                              <a:gd name="T94" fmla="+- 0 14648 12950"/>
                              <a:gd name="T95" fmla="*/ 14648 h 3889"/>
                              <a:gd name="T96" fmla="*/ 2129 w 11746"/>
                              <a:gd name="T97" fmla="+- 0 16310 12950"/>
                              <a:gd name="T98" fmla="*/ 16310 h 3889"/>
                              <a:gd name="T99" fmla="*/ 2937 w 11746"/>
                              <a:gd name="T100" fmla="+- 0 16134 12950"/>
                              <a:gd name="T101" fmla="*/ 16134 h 3889"/>
                              <a:gd name="T102" fmla="*/ 3089 w 11746"/>
                              <a:gd name="T103" fmla="+- 0 16838 12950"/>
                              <a:gd name="T104" fmla="*/ 16838 h 3889"/>
                              <a:gd name="T105" fmla="*/ 2953 w 11746"/>
                              <a:gd name="T106" fmla="+- 0 16466 12950"/>
                              <a:gd name="T107" fmla="*/ 16466 h 3889"/>
                              <a:gd name="T108" fmla="*/ 2814 w 11746"/>
                              <a:gd name="T109" fmla="+- 0 16838 12950"/>
                              <a:gd name="T110" fmla="*/ 16838 h 3889"/>
                              <a:gd name="T111" fmla="*/ 3089 w 11746"/>
                              <a:gd name="T112" fmla="+- 0 16838 12950"/>
                              <a:gd name="T113" fmla="*/ 16838 h 3889"/>
                              <a:gd name="T114" fmla="*/ 3537 w 11746"/>
                              <a:gd name="T115" fmla="+- 0 16838 12950"/>
                              <a:gd name="T116" fmla="*/ 16838 h 3889"/>
                              <a:gd name="T117" fmla="*/ 3085 w 11746"/>
                              <a:gd name="T118" fmla="+- 0 16356 12950"/>
                              <a:gd name="T119" fmla="*/ 16356 h 3889"/>
                              <a:gd name="T120" fmla="*/ 3283 w 11746"/>
                              <a:gd name="T121" fmla="+- 0 16838 12950"/>
                              <a:gd name="T122" fmla="*/ 16838 h 3889"/>
                              <a:gd name="T123" fmla="*/ 3537 w 11746"/>
                              <a:gd name="T124" fmla="+- 0 16838 12950"/>
                              <a:gd name="T125" fmla="*/ 16838 h 3889"/>
                              <a:gd name="T126" fmla="*/ 7510 w 11746"/>
                              <a:gd name="T127" fmla="+- 0 16838 12950"/>
                              <a:gd name="T128" fmla="*/ 16838 h 3889"/>
                              <a:gd name="T129" fmla="*/ 6370 w 11746"/>
                              <a:gd name="T130" fmla="+- 0 14010 12950"/>
                              <a:gd name="T131" fmla="*/ 14010 h 3889"/>
                              <a:gd name="T132" fmla="*/ 5131 w 11746"/>
                              <a:gd name="T133" fmla="+- 0 16838 12950"/>
                              <a:gd name="T134" fmla="*/ 16838 h 3889"/>
                              <a:gd name="T135" fmla="*/ 7510 w 11746"/>
                              <a:gd name="T136" fmla="+- 0 16838 12950"/>
                              <a:gd name="T137" fmla="*/ 16838 h 3889"/>
                              <a:gd name="T138" fmla="*/ 8854 w 11746"/>
                              <a:gd name="T139" fmla="+- 0 16838 12950"/>
                              <a:gd name="T140" fmla="*/ 16838 h 3889"/>
                              <a:gd name="T141" fmla="*/ 6594 w 11746"/>
                              <a:gd name="T142" fmla="+- 0 14132 12950"/>
                              <a:gd name="T143" fmla="*/ 14132 h 3889"/>
                              <a:gd name="T144" fmla="*/ 7705 w 11746"/>
                              <a:gd name="T145" fmla="+- 0 16838 12950"/>
                              <a:gd name="T146" fmla="*/ 16838 h 3889"/>
                              <a:gd name="T147" fmla="*/ 8854 w 11746"/>
                              <a:gd name="T148" fmla="+- 0 16838 12950"/>
                              <a:gd name="T149" fmla="*/ 16838 h 3889"/>
                              <a:gd name="T150" fmla="*/ 9255 w 11746"/>
                              <a:gd name="T151" fmla="+- 0 16838 12950"/>
                              <a:gd name="T152" fmla="*/ 16838 h 3889"/>
                              <a:gd name="T153" fmla="*/ 7684 w 11746"/>
                              <a:gd name="T154" fmla="+- 0 14464 12950"/>
                              <a:gd name="T155" fmla="*/ 14464 h 3889"/>
                              <a:gd name="T156" fmla="*/ 8056 w 11746"/>
                              <a:gd name="T157" fmla="+- 0 15638 12950"/>
                              <a:gd name="T158" fmla="*/ 15638 h 3889"/>
                              <a:gd name="T159" fmla="*/ 9071 w 11746"/>
                              <a:gd name="T160" fmla="+- 0 16838 12950"/>
                              <a:gd name="T161" fmla="*/ 16838 h 3889"/>
                              <a:gd name="T162" fmla="*/ 9255 w 11746"/>
                              <a:gd name="T163" fmla="+- 0 16838 12950"/>
                              <a:gd name="T164" fmla="*/ 16838 h 3889"/>
                              <a:gd name="T165" fmla="*/ 11746 w 11746"/>
                              <a:gd name="T166" fmla="+- 0 14415 12950"/>
                              <a:gd name="T167" fmla="*/ 14415 h 3889"/>
                              <a:gd name="T168" fmla="*/ 10546 w 11746"/>
                              <a:gd name="T169" fmla="+- 0 14437 12950"/>
                              <a:gd name="T170" fmla="*/ 14437 h 3889"/>
                              <a:gd name="T171" fmla="*/ 10253 w 11746"/>
                              <a:gd name="T172" fmla="+- 0 16838 12950"/>
                              <a:gd name="T173" fmla="*/ 16838 h 3889"/>
                              <a:gd name="T174" fmla="*/ 10570 w 11746"/>
                              <a:gd name="T175" fmla="+- 0 16838 12950"/>
                              <a:gd name="T176" fmla="*/ 16838 h 3889"/>
                              <a:gd name="T177" fmla="*/ 10881 w 11746"/>
                              <a:gd name="T178" fmla="+- 0 16164 12950"/>
                              <a:gd name="T179" fmla="*/ 16164 h 3889"/>
                              <a:gd name="T180" fmla="*/ 11746 w 11746"/>
                              <a:gd name="T181" fmla="+- 0 14415 12950"/>
                              <a:gd name="T182" fmla="*/ 14415 h 388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Lst>
                            <a:rect l="0" t="0" r="r" b="b"/>
                            <a:pathLst>
                              <a:path w="11746" h="3889">
                                <a:moveTo>
                                  <a:pt x="209" y="3419"/>
                                </a:moveTo>
                                <a:lnTo>
                                  <a:pt x="122" y="2815"/>
                                </a:lnTo>
                                <a:lnTo>
                                  <a:pt x="0" y="2747"/>
                                </a:lnTo>
                                <a:lnTo>
                                  <a:pt x="0" y="3198"/>
                                </a:lnTo>
                                <a:lnTo>
                                  <a:pt x="209" y="3419"/>
                                </a:lnTo>
                                <a:close/>
                                <a:moveTo>
                                  <a:pt x="370" y="3888"/>
                                </a:moveTo>
                                <a:lnTo>
                                  <a:pt x="0" y="3478"/>
                                </a:lnTo>
                                <a:lnTo>
                                  <a:pt x="0" y="3888"/>
                                </a:lnTo>
                                <a:lnTo>
                                  <a:pt x="370" y="3888"/>
                                </a:lnTo>
                                <a:close/>
                                <a:moveTo>
                                  <a:pt x="1092" y="1280"/>
                                </a:moveTo>
                                <a:lnTo>
                                  <a:pt x="0" y="0"/>
                                </a:lnTo>
                                <a:lnTo>
                                  <a:pt x="0" y="1507"/>
                                </a:lnTo>
                                <a:lnTo>
                                  <a:pt x="1092" y="1280"/>
                                </a:lnTo>
                                <a:close/>
                                <a:moveTo>
                                  <a:pt x="1163" y="1470"/>
                                </a:moveTo>
                                <a:lnTo>
                                  <a:pt x="0" y="1732"/>
                                </a:lnTo>
                                <a:lnTo>
                                  <a:pt x="0" y="2491"/>
                                </a:lnTo>
                                <a:lnTo>
                                  <a:pt x="180" y="2574"/>
                                </a:lnTo>
                                <a:lnTo>
                                  <a:pt x="1163" y="1470"/>
                                </a:lnTo>
                                <a:close/>
                                <a:moveTo>
                                  <a:pt x="1180" y="1699"/>
                                </a:moveTo>
                                <a:lnTo>
                                  <a:pt x="295" y="2692"/>
                                </a:lnTo>
                                <a:lnTo>
                                  <a:pt x="338" y="3591"/>
                                </a:lnTo>
                                <a:lnTo>
                                  <a:pt x="1180" y="1699"/>
                                </a:lnTo>
                                <a:close/>
                                <a:moveTo>
                                  <a:pt x="1939" y="3410"/>
                                </a:moveTo>
                                <a:lnTo>
                                  <a:pt x="1381" y="1742"/>
                                </a:lnTo>
                                <a:lnTo>
                                  <a:pt x="490" y="3713"/>
                                </a:lnTo>
                                <a:lnTo>
                                  <a:pt x="1939" y="3410"/>
                                </a:lnTo>
                                <a:close/>
                                <a:moveTo>
                                  <a:pt x="2789" y="3456"/>
                                </a:moveTo>
                                <a:lnTo>
                                  <a:pt x="690" y="3888"/>
                                </a:lnTo>
                                <a:lnTo>
                                  <a:pt x="2632" y="3888"/>
                                </a:lnTo>
                                <a:lnTo>
                                  <a:pt x="2789" y="3456"/>
                                </a:lnTo>
                                <a:close/>
                                <a:moveTo>
                                  <a:pt x="2937" y="3184"/>
                                </a:moveTo>
                                <a:lnTo>
                                  <a:pt x="1538" y="1698"/>
                                </a:lnTo>
                                <a:lnTo>
                                  <a:pt x="2129" y="3360"/>
                                </a:lnTo>
                                <a:lnTo>
                                  <a:pt x="2937" y="3184"/>
                                </a:lnTo>
                                <a:close/>
                                <a:moveTo>
                                  <a:pt x="3089" y="3888"/>
                                </a:moveTo>
                                <a:lnTo>
                                  <a:pt x="2953" y="3516"/>
                                </a:lnTo>
                                <a:lnTo>
                                  <a:pt x="2814" y="3888"/>
                                </a:lnTo>
                                <a:lnTo>
                                  <a:pt x="3089" y="3888"/>
                                </a:lnTo>
                                <a:close/>
                                <a:moveTo>
                                  <a:pt x="3537" y="3888"/>
                                </a:moveTo>
                                <a:lnTo>
                                  <a:pt x="3085" y="3406"/>
                                </a:lnTo>
                                <a:lnTo>
                                  <a:pt x="3283" y="3888"/>
                                </a:lnTo>
                                <a:lnTo>
                                  <a:pt x="3537" y="3888"/>
                                </a:lnTo>
                                <a:close/>
                                <a:moveTo>
                                  <a:pt x="7510" y="3888"/>
                                </a:moveTo>
                                <a:lnTo>
                                  <a:pt x="6370" y="1060"/>
                                </a:lnTo>
                                <a:lnTo>
                                  <a:pt x="5131" y="3888"/>
                                </a:lnTo>
                                <a:lnTo>
                                  <a:pt x="7510" y="3888"/>
                                </a:lnTo>
                                <a:close/>
                                <a:moveTo>
                                  <a:pt x="8854" y="3888"/>
                                </a:moveTo>
                                <a:lnTo>
                                  <a:pt x="6594" y="1182"/>
                                </a:lnTo>
                                <a:lnTo>
                                  <a:pt x="7705" y="3888"/>
                                </a:lnTo>
                                <a:lnTo>
                                  <a:pt x="8854" y="3888"/>
                                </a:lnTo>
                                <a:close/>
                                <a:moveTo>
                                  <a:pt x="9255" y="3888"/>
                                </a:moveTo>
                                <a:lnTo>
                                  <a:pt x="7684" y="1514"/>
                                </a:lnTo>
                                <a:lnTo>
                                  <a:pt x="8056" y="2688"/>
                                </a:lnTo>
                                <a:lnTo>
                                  <a:pt x="9071" y="3888"/>
                                </a:lnTo>
                                <a:lnTo>
                                  <a:pt x="9255" y="3888"/>
                                </a:lnTo>
                                <a:close/>
                                <a:moveTo>
                                  <a:pt x="11746" y="1465"/>
                                </a:moveTo>
                                <a:lnTo>
                                  <a:pt x="10546" y="1487"/>
                                </a:lnTo>
                                <a:lnTo>
                                  <a:pt x="10253" y="3888"/>
                                </a:lnTo>
                                <a:lnTo>
                                  <a:pt x="10570" y="3888"/>
                                </a:lnTo>
                                <a:lnTo>
                                  <a:pt x="10881" y="3214"/>
                                </a:lnTo>
                                <a:lnTo>
                                  <a:pt x="11746" y="1465"/>
                                </a:lnTo>
                                <a:close/>
                              </a:path>
                            </a:pathLst>
                          </a:custGeom>
                          <a:solidFill>
                            <a:srgbClr val="009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5"/>
                        <wps:cNvSpPr>
                          <a:spLocks/>
                        </wps:cNvSpPr>
                        <wps:spPr bwMode="auto">
                          <a:xfrm>
                            <a:off x="7768" y="14317"/>
                            <a:ext cx="2555" cy="2521"/>
                          </a:xfrm>
                          <a:custGeom>
                            <a:avLst/>
                            <a:gdLst>
                              <a:gd name="T0" fmla="+- 0 7768 7768"/>
                              <a:gd name="T1" fmla="*/ T0 w 2555"/>
                              <a:gd name="T2" fmla="+- 0 14317 14317"/>
                              <a:gd name="T3" fmla="*/ 14317 h 2521"/>
                              <a:gd name="T4" fmla="+- 0 9498 7768"/>
                              <a:gd name="T5" fmla="*/ T4 w 2555"/>
                              <a:gd name="T6" fmla="+- 0 16838 14317"/>
                              <a:gd name="T7" fmla="*/ 16838 h 2521"/>
                              <a:gd name="T8" fmla="+- 0 10036 7768"/>
                              <a:gd name="T9" fmla="*/ T8 w 2555"/>
                              <a:gd name="T10" fmla="+- 0 16838 14317"/>
                              <a:gd name="T11" fmla="*/ 16838 h 2521"/>
                              <a:gd name="T12" fmla="+- 0 10323 7768"/>
                              <a:gd name="T13" fmla="*/ T12 w 2555"/>
                              <a:gd name="T14" fmla="+- 0 14418 14317"/>
                              <a:gd name="T15" fmla="*/ 14418 h 2521"/>
                              <a:gd name="T16" fmla="+- 0 7768 7768"/>
                              <a:gd name="T17" fmla="*/ T16 w 2555"/>
                              <a:gd name="T18" fmla="+- 0 14317 14317"/>
                              <a:gd name="T19" fmla="*/ 14317 h 2521"/>
                            </a:gdLst>
                            <a:ahLst/>
                            <a:cxnLst>
                              <a:cxn ang="0">
                                <a:pos x="T1" y="T3"/>
                              </a:cxn>
                              <a:cxn ang="0">
                                <a:pos x="T5" y="T7"/>
                              </a:cxn>
                              <a:cxn ang="0">
                                <a:pos x="T9" y="T11"/>
                              </a:cxn>
                              <a:cxn ang="0">
                                <a:pos x="T13" y="T15"/>
                              </a:cxn>
                              <a:cxn ang="0">
                                <a:pos x="T17" y="T19"/>
                              </a:cxn>
                            </a:cxnLst>
                            <a:rect l="0" t="0" r="r" b="b"/>
                            <a:pathLst>
                              <a:path w="2555" h="2521">
                                <a:moveTo>
                                  <a:pt x="0" y="0"/>
                                </a:moveTo>
                                <a:lnTo>
                                  <a:pt x="1730" y="2521"/>
                                </a:lnTo>
                                <a:lnTo>
                                  <a:pt x="2268" y="2521"/>
                                </a:lnTo>
                                <a:lnTo>
                                  <a:pt x="2555" y="101"/>
                                </a:lnTo>
                                <a:lnTo>
                                  <a:pt x="0" y="0"/>
                                </a:lnTo>
                                <a:close/>
                              </a:path>
                            </a:pathLst>
                          </a:custGeom>
                          <a:solidFill>
                            <a:srgbClr val="262A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6"/>
                        <wps:cNvSpPr>
                          <a:spLocks/>
                        </wps:cNvSpPr>
                        <wps:spPr bwMode="auto">
                          <a:xfrm>
                            <a:off x="7617" y="10695"/>
                            <a:ext cx="4289" cy="6142"/>
                          </a:xfrm>
                          <a:custGeom>
                            <a:avLst/>
                            <a:gdLst>
                              <a:gd name="T0" fmla="+- 0 9890 7617"/>
                              <a:gd name="T1" fmla="*/ T0 w 4289"/>
                              <a:gd name="T2" fmla="+- 0 11657 10696"/>
                              <a:gd name="T3" fmla="*/ 11657 h 6142"/>
                              <a:gd name="T4" fmla="+- 0 9292 7617"/>
                              <a:gd name="T5" fmla="*/ T4 w 4289"/>
                              <a:gd name="T6" fmla="+- 0 10696 10696"/>
                              <a:gd name="T7" fmla="*/ 10696 h 6142"/>
                              <a:gd name="T8" fmla="+- 0 7634 7617"/>
                              <a:gd name="T9" fmla="*/ T8 w 4289"/>
                              <a:gd name="T10" fmla="+- 0 13882 10696"/>
                              <a:gd name="T11" fmla="*/ 13882 h 6142"/>
                              <a:gd name="T12" fmla="+- 0 9890 7617"/>
                              <a:gd name="T13" fmla="*/ T12 w 4289"/>
                              <a:gd name="T14" fmla="+- 0 11657 10696"/>
                              <a:gd name="T15" fmla="*/ 11657 h 6142"/>
                              <a:gd name="T16" fmla="+- 0 11142 7617"/>
                              <a:gd name="T17" fmla="*/ T16 w 4289"/>
                              <a:gd name="T18" fmla="+- 0 16838 10696"/>
                              <a:gd name="T19" fmla="*/ 16838 h 6142"/>
                              <a:gd name="T20" fmla="+- 0 10974 7617"/>
                              <a:gd name="T21" fmla="*/ T20 w 4289"/>
                              <a:gd name="T22" fmla="+- 0 16593 10696"/>
                              <a:gd name="T23" fmla="*/ 16593 h 6142"/>
                              <a:gd name="T24" fmla="+- 0 10858 7617"/>
                              <a:gd name="T25" fmla="*/ T24 w 4289"/>
                              <a:gd name="T26" fmla="+- 0 16838 10696"/>
                              <a:gd name="T27" fmla="*/ 16838 h 6142"/>
                              <a:gd name="T28" fmla="+- 0 11142 7617"/>
                              <a:gd name="T29" fmla="*/ T28 w 4289"/>
                              <a:gd name="T30" fmla="+- 0 16838 10696"/>
                              <a:gd name="T31" fmla="*/ 16838 h 6142"/>
                              <a:gd name="T32" fmla="+- 0 11834 7617"/>
                              <a:gd name="T33" fmla="*/ T32 w 4289"/>
                              <a:gd name="T34" fmla="+- 0 14207 10696"/>
                              <a:gd name="T35" fmla="*/ 14207 h 6142"/>
                              <a:gd name="T36" fmla="+- 0 10010 7617"/>
                              <a:gd name="T37" fmla="*/ T36 w 4289"/>
                              <a:gd name="T38" fmla="+- 0 11799 10696"/>
                              <a:gd name="T39" fmla="*/ 11799 h 6142"/>
                              <a:gd name="T40" fmla="+- 0 7617 7617"/>
                              <a:gd name="T41" fmla="*/ T40 w 4289"/>
                              <a:gd name="T42" fmla="+- 0 14171 10696"/>
                              <a:gd name="T43" fmla="*/ 14171 h 6142"/>
                              <a:gd name="T44" fmla="+- 0 11834 7617"/>
                              <a:gd name="T45" fmla="*/ T44 w 4289"/>
                              <a:gd name="T46" fmla="+- 0 14207 10696"/>
                              <a:gd name="T47" fmla="*/ 14207 h 6142"/>
                              <a:gd name="T48" fmla="+- 0 11905 7617"/>
                              <a:gd name="T49" fmla="*/ T48 w 4289"/>
                              <a:gd name="T50" fmla="+- 0 14525 10696"/>
                              <a:gd name="T51" fmla="*/ 14525 h 6142"/>
                              <a:gd name="T52" fmla="+- 0 11102 7617"/>
                              <a:gd name="T53" fmla="*/ T52 w 4289"/>
                              <a:gd name="T54" fmla="+- 0 16321 10696"/>
                              <a:gd name="T55" fmla="*/ 16321 h 6142"/>
                              <a:gd name="T56" fmla="+- 0 11905 7617"/>
                              <a:gd name="T57" fmla="*/ T56 w 4289"/>
                              <a:gd name="T58" fmla="+- 0 15522 10696"/>
                              <a:gd name="T59" fmla="*/ 15522 h 6142"/>
                              <a:gd name="T60" fmla="+- 0 11905 7617"/>
                              <a:gd name="T61" fmla="*/ T60 w 4289"/>
                              <a:gd name="T62" fmla="+- 0 14525 10696"/>
                              <a:gd name="T63" fmla="*/ 14525 h 6142"/>
                              <a:gd name="T64" fmla="+- 0 11906 7617"/>
                              <a:gd name="T65" fmla="*/ T64 w 4289"/>
                              <a:gd name="T66" fmla="+- 0 16560 10696"/>
                              <a:gd name="T67" fmla="*/ 16560 h 6142"/>
                              <a:gd name="T68" fmla="+- 0 11241 7617"/>
                              <a:gd name="T69" fmla="*/ T68 w 4289"/>
                              <a:gd name="T70" fmla="+- 0 16602 10696"/>
                              <a:gd name="T71" fmla="*/ 16602 h 6142"/>
                              <a:gd name="T72" fmla="+- 0 11406 7617"/>
                              <a:gd name="T73" fmla="*/ T72 w 4289"/>
                              <a:gd name="T74" fmla="+- 0 16838 10696"/>
                              <a:gd name="T75" fmla="*/ 16838 h 6142"/>
                              <a:gd name="T76" fmla="+- 0 11906 7617"/>
                              <a:gd name="T77" fmla="*/ T76 w 4289"/>
                              <a:gd name="T78" fmla="+- 0 16838 10696"/>
                              <a:gd name="T79" fmla="*/ 16838 h 6142"/>
                              <a:gd name="T80" fmla="+- 0 11906 7617"/>
                              <a:gd name="T81" fmla="*/ T80 w 4289"/>
                              <a:gd name="T82" fmla="+- 0 16560 10696"/>
                              <a:gd name="T83" fmla="*/ 16560 h 6142"/>
                              <a:gd name="T84" fmla="+- 0 11906 7617"/>
                              <a:gd name="T85" fmla="*/ T84 w 4289"/>
                              <a:gd name="T86" fmla="+- 0 15807 10696"/>
                              <a:gd name="T87" fmla="*/ 15807 h 6142"/>
                              <a:gd name="T88" fmla="+- 0 11257 7617"/>
                              <a:gd name="T89" fmla="*/ T88 w 4289"/>
                              <a:gd name="T90" fmla="+- 0 16402 10696"/>
                              <a:gd name="T91" fmla="*/ 16402 h 6142"/>
                              <a:gd name="T92" fmla="+- 0 11906 7617"/>
                              <a:gd name="T93" fmla="*/ T92 w 4289"/>
                              <a:gd name="T94" fmla="+- 0 16379 10696"/>
                              <a:gd name="T95" fmla="*/ 16379 h 6142"/>
                              <a:gd name="T96" fmla="+- 0 11906 7617"/>
                              <a:gd name="T97" fmla="*/ T96 w 4289"/>
                              <a:gd name="T98" fmla="+- 0 15807 10696"/>
                              <a:gd name="T99" fmla="*/ 15807 h 6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289" h="6142">
                                <a:moveTo>
                                  <a:pt x="2273" y="961"/>
                                </a:moveTo>
                                <a:lnTo>
                                  <a:pt x="1675" y="0"/>
                                </a:lnTo>
                                <a:lnTo>
                                  <a:pt x="17" y="3186"/>
                                </a:lnTo>
                                <a:lnTo>
                                  <a:pt x="2273" y="961"/>
                                </a:lnTo>
                                <a:close/>
                                <a:moveTo>
                                  <a:pt x="3525" y="6142"/>
                                </a:moveTo>
                                <a:lnTo>
                                  <a:pt x="3357" y="5897"/>
                                </a:lnTo>
                                <a:lnTo>
                                  <a:pt x="3241" y="6142"/>
                                </a:lnTo>
                                <a:lnTo>
                                  <a:pt x="3525" y="6142"/>
                                </a:lnTo>
                                <a:close/>
                                <a:moveTo>
                                  <a:pt x="4217" y="3511"/>
                                </a:moveTo>
                                <a:lnTo>
                                  <a:pt x="2393" y="1103"/>
                                </a:lnTo>
                                <a:lnTo>
                                  <a:pt x="0" y="3475"/>
                                </a:lnTo>
                                <a:lnTo>
                                  <a:pt x="4217" y="3511"/>
                                </a:lnTo>
                                <a:close/>
                                <a:moveTo>
                                  <a:pt x="4288" y="3829"/>
                                </a:moveTo>
                                <a:lnTo>
                                  <a:pt x="3485" y="5625"/>
                                </a:lnTo>
                                <a:lnTo>
                                  <a:pt x="4288" y="4826"/>
                                </a:lnTo>
                                <a:lnTo>
                                  <a:pt x="4288" y="3829"/>
                                </a:lnTo>
                                <a:close/>
                                <a:moveTo>
                                  <a:pt x="4289" y="5864"/>
                                </a:moveTo>
                                <a:lnTo>
                                  <a:pt x="3624" y="5906"/>
                                </a:lnTo>
                                <a:lnTo>
                                  <a:pt x="3789" y="6142"/>
                                </a:lnTo>
                                <a:lnTo>
                                  <a:pt x="4289" y="6142"/>
                                </a:lnTo>
                                <a:lnTo>
                                  <a:pt x="4289" y="5864"/>
                                </a:lnTo>
                                <a:close/>
                                <a:moveTo>
                                  <a:pt x="4289" y="5111"/>
                                </a:moveTo>
                                <a:lnTo>
                                  <a:pt x="3640" y="5706"/>
                                </a:lnTo>
                                <a:lnTo>
                                  <a:pt x="4289" y="5683"/>
                                </a:lnTo>
                                <a:lnTo>
                                  <a:pt x="4289" y="5111"/>
                                </a:lnTo>
                                <a:close/>
                              </a:path>
                            </a:pathLst>
                          </a:custGeom>
                          <a:solidFill>
                            <a:srgbClr val="0093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98F4DC8" id="Group 40" o:spid="_x0000_s1026" style="position:absolute;margin-left:0;margin-top:534.8pt;width:595.3pt;height:307.1pt;z-index:251658240;mso-position-horizontal-relative:page;mso-position-vertical-relative:page" coordorigin=",10696" coordsize="11906,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">
                <v:shape id="docshape2" o:spid="_x0000_s1027" style="position:absolute;left:2132;top:14936;width:2894;height:1902;visibility:visible;mso-wrap-style:square;v-text-anchor:top" coordsize="2894,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" path="m,l1131,1227r47,50l1723,1901r1058,l2893,1632,,xe" fillcolor="#009373" stroked="f">
                  <v:path arrowok="t" o:connecttype="custom" o:connectlocs="0,14937;1131,16164;1178,16214;1723,16838;2781,16838;2893,16569;0,14937" o:connectangles="0,0,0,0,0,0,0"/>
                </v:shape>
                <v:shape id="docshape3" o:spid="_x0000_s1028" style="position:absolute;left:2393;top:14083;width:3767;height:2331;visibility:visible;mso-wrap-style:square;v-text-anchor:top" coordsize="3767,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" path="m3767,l,786,2708,2331,3767,xe" fillcolor="#262a82" stroked="f">
                  <v:path arrowok="t" o:connecttype="custom" o:connectlocs="3767,14083;0,14869;2708,16414;3767,14083" o:connectangles="0,0,0,0"/>
                </v:shape>
                <v:shape id="docshape4" o:spid="_x0000_s1029" style="position:absolute;top:12949;width:11746;height:3889;visibility:visible;mso-wrap-style:square;v-text-anchor:top" coordsize="11746,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" path="m209,3419l122,2815,,2747r,451l209,3419xm370,3888l,3478r,410l370,3888xm1092,1280l,,,1507,1092,1280xm1163,1470l,1732r,759l180,2574,1163,1470xm1180,1699l295,2692r43,899l1180,1699xm1939,3410l1381,1742,490,3713,1939,3410xm2789,3456l690,3888r1942,l2789,3456xm2937,3184l1538,1698r591,1662l2937,3184xm3089,3888l2953,3516r-139,372l3089,3888xm3537,3888l3085,3406r198,482l3537,3888xm7510,3888l6370,1060,5131,3888r2379,xm8854,3888l6594,1182,7705,3888r1149,xm9255,3888l7684,1514r372,1174l9071,3888r184,xm11746,1465r-1200,22l10253,3888r317,l10881,3214r865,-1749xe" fillcolor="#009373" stroked="f">
                  <v:path arrowok="t" o:connecttype="custom" o:connectlocs="209,16369;122,15765;0,15697;0,16148;209,16369;370,16838;0,16428;0,16838;370,16838;1092,14230;0,12950;0,14457;1092,14230;1163,14420;0,14682;0,15441;180,15524;1163,14420;1180,14649;295,15642;338,16541;1180,14649;1939,16360;1381,14692;490,16663;1939,16360;2789,16406;690,16838;2632,16838;2789,16406;2937,16134;1538,14648;2129,16310;2937,16134;3089,16838;2953,16466;2814,16838;3089,16838;3537,16838;3085,16356;3283,16838;3537,16838;7510,16838;6370,14010;5131,16838;7510,16838;8854,16838;6594,14132;7705,16838;8854,16838;9255,16838;7684,14464;8056,15638;9071,16838;9255,16838;11746,14415;10546,14437;10253,16838;10570,16838;10881,16164;11746,14415" o:connectangles="0,0,0,0,0,0,0,0,0,0,0,0,0,0,0,0,0,0,0,0,0,0,0,0,0,0,0,0,0,0,0,0,0,0,0,0,0,0,0,0,0,0,0,0,0,0,0,0,0,0,0,0,0,0,0,0,0,0,0,0,0"/>
                </v:shape>
                <v:shape id="docshape5" o:spid="_x0000_s1030" style="position:absolute;left:7768;top:14317;width:2555;height:2521;visibility:visible;mso-wrap-style:square;v-text-anchor:top" coordsize="2555,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" path="m,l1730,2521r538,l2555,101,,xe" fillcolor="#262a82" stroked="f">
                  <v:path arrowok="t" o:connecttype="custom" o:connectlocs="0,14317;1730,16838;2268,16838;2555,14418;0,14317" o:connectangles="0,0,0,0,0"/>
                </v:shape>
                <v:shape id="docshape6" o:spid="_x0000_s1031" style="position:absolute;left:7617;top:10695;width:4289;height:6142;visibility:visible;mso-wrap-style:square;v-text-anchor:top" coordsize="4289,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" path="m2273,961l1675,,17,3186,2273,961xm3525,6142l3357,5897r-116,245l3525,6142xm4217,3511l2393,1103,,3475r4217,36xm4288,3829l3485,5625r803,-799l4288,3829xm4289,5864r-665,42l3789,6142r500,l4289,5864xm4289,5111r-649,595l4289,5683r,-572xe" fillcolor="#009373" stroked="f">
                  <v:path arrowok="t" o:connecttype="custom" o:connectlocs="2273,11657;1675,10696;17,13882;2273,11657;3525,16838;3357,16593;3241,16838;3525,16838;4217,14207;2393,11799;0,14171;4217,14207;4288,14525;3485,16321;4288,15522;4288,14525;4289,16560;3624,16602;3789,16838;4289,16838;4289,16560;4289,15807;3640,16402;4289,16379;4289,15807" o:connectangles="0,0,0,0,0,0,0,0,0,0,0,0,0,0,0,0,0,0,0,0,0,0,0,0,0"/>
                </v:shape>
                <w10:wrap anchorx="page" anchory="page"/>
              </v:group>
            </w:pict>
          </mc:Fallback>
        </mc:AlternateContent>
      </w:r>
      <w:r w:rsidR="008546A4" w:rsidRPr="006B562C">
        <w:rPr>
          <w:rFonts w:ascii="Times New Roman"/>
          <w:noProof/>
          <w:sz w:val="20"/>
          <w:lang w:eastAsia="en-AU"/>
        </w:rPr>
        <w:drawing>
          <wp:inline distT="0" distB="0" distL="0" distR="0" wp14:anchorId="594FCC1A" wp14:editId="6555F848">
            <wp:extent cx="2083671" cy="1052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083671" cy="1052512"/>
                    </a:xfrm>
                    <a:prstGeom prst="rect">
                      <a:avLst/>
                    </a:prstGeom>
                  </pic:spPr>
                </pic:pic>
              </a:graphicData>
            </a:graphic>
          </wp:inline>
        </w:drawing>
      </w:r>
    </w:p>
    <w:p w14:paraId="7CF00E94" w14:textId="77777777" w:rsidR="00751EFB" w:rsidRPr="006B562C" w:rsidRDefault="00751EFB">
      <w:pPr>
        <w:pStyle w:val="BodyText"/>
        <w:rPr>
          <w:rFonts w:ascii="Times New Roman"/>
          <w:sz w:val="20"/>
        </w:rPr>
      </w:pPr>
    </w:p>
    <w:p w14:paraId="206C4F6F" w14:textId="77777777" w:rsidR="00751EFB" w:rsidRPr="006B562C" w:rsidRDefault="00751EFB">
      <w:pPr>
        <w:pStyle w:val="BodyText"/>
        <w:rPr>
          <w:rFonts w:ascii="Times New Roman"/>
          <w:sz w:val="20"/>
        </w:rPr>
      </w:pPr>
    </w:p>
    <w:p w14:paraId="76301EFA" w14:textId="77777777" w:rsidR="00751EFB" w:rsidRPr="006B562C" w:rsidRDefault="00751EFB">
      <w:pPr>
        <w:pStyle w:val="BodyText"/>
        <w:rPr>
          <w:rFonts w:ascii="Times New Roman"/>
          <w:sz w:val="20"/>
        </w:rPr>
      </w:pPr>
    </w:p>
    <w:p w14:paraId="2F214BDE" w14:textId="77777777" w:rsidR="00751EFB" w:rsidRPr="006B562C" w:rsidRDefault="00751EFB">
      <w:pPr>
        <w:pStyle w:val="BodyText"/>
        <w:rPr>
          <w:rFonts w:ascii="Times New Roman"/>
          <w:sz w:val="20"/>
        </w:rPr>
      </w:pPr>
    </w:p>
    <w:p w14:paraId="2B683E9E" w14:textId="77777777" w:rsidR="00751EFB" w:rsidRPr="006B562C" w:rsidRDefault="00751EFB">
      <w:pPr>
        <w:pStyle w:val="BodyText"/>
        <w:rPr>
          <w:rFonts w:ascii="Times New Roman"/>
          <w:sz w:val="20"/>
        </w:rPr>
      </w:pPr>
    </w:p>
    <w:p w14:paraId="59370B5D" w14:textId="77777777" w:rsidR="00751EFB" w:rsidRPr="006B562C" w:rsidRDefault="00751EFB">
      <w:pPr>
        <w:pStyle w:val="BodyText"/>
        <w:rPr>
          <w:rFonts w:ascii="Times New Roman"/>
          <w:sz w:val="20"/>
        </w:rPr>
      </w:pPr>
    </w:p>
    <w:p w14:paraId="2FBBD211" w14:textId="77777777" w:rsidR="00751EFB" w:rsidRPr="006B562C" w:rsidRDefault="00751EFB">
      <w:pPr>
        <w:pStyle w:val="BodyText"/>
        <w:rPr>
          <w:rFonts w:ascii="Times New Roman"/>
          <w:sz w:val="20"/>
        </w:rPr>
      </w:pPr>
    </w:p>
    <w:p w14:paraId="5376A380" w14:textId="77777777" w:rsidR="00751EFB" w:rsidRPr="006B562C" w:rsidRDefault="00751EFB">
      <w:pPr>
        <w:pStyle w:val="BodyText"/>
        <w:rPr>
          <w:rFonts w:ascii="Times New Roman"/>
          <w:sz w:val="20"/>
        </w:rPr>
      </w:pPr>
    </w:p>
    <w:p w14:paraId="096B50BA" w14:textId="77777777" w:rsidR="00751EFB" w:rsidRPr="006B562C" w:rsidRDefault="00751EFB">
      <w:pPr>
        <w:pStyle w:val="BodyText"/>
        <w:rPr>
          <w:rFonts w:ascii="Times New Roman"/>
          <w:sz w:val="20"/>
        </w:rPr>
      </w:pPr>
    </w:p>
    <w:p w14:paraId="7504A045" w14:textId="77777777" w:rsidR="00751EFB" w:rsidRPr="006B562C" w:rsidRDefault="00751EFB">
      <w:pPr>
        <w:pStyle w:val="BodyText"/>
        <w:rPr>
          <w:rFonts w:ascii="Times New Roman"/>
          <w:sz w:val="20"/>
        </w:rPr>
      </w:pPr>
    </w:p>
    <w:p w14:paraId="4D8579D1" w14:textId="77777777" w:rsidR="00751EFB" w:rsidRPr="006B562C" w:rsidRDefault="00751EFB">
      <w:pPr>
        <w:pStyle w:val="BodyText"/>
        <w:rPr>
          <w:rFonts w:ascii="Times New Roman"/>
          <w:sz w:val="20"/>
        </w:rPr>
      </w:pPr>
    </w:p>
    <w:p w14:paraId="149F1F6B" w14:textId="77777777" w:rsidR="00751EFB" w:rsidRPr="006B562C" w:rsidRDefault="00751EFB">
      <w:pPr>
        <w:pStyle w:val="BodyText"/>
        <w:rPr>
          <w:rFonts w:ascii="Times New Roman"/>
          <w:sz w:val="20"/>
        </w:rPr>
      </w:pPr>
    </w:p>
    <w:p w14:paraId="37851334" w14:textId="77777777" w:rsidR="00751EFB" w:rsidRPr="006B562C" w:rsidRDefault="00751EFB">
      <w:pPr>
        <w:pStyle w:val="BodyText"/>
        <w:rPr>
          <w:rFonts w:ascii="Times New Roman"/>
          <w:sz w:val="20"/>
        </w:rPr>
      </w:pPr>
    </w:p>
    <w:p w14:paraId="073E88BC" w14:textId="77777777" w:rsidR="00751EFB" w:rsidRPr="006B562C" w:rsidRDefault="00751EFB">
      <w:pPr>
        <w:pStyle w:val="BodyText"/>
        <w:rPr>
          <w:rFonts w:ascii="Times New Roman"/>
          <w:sz w:val="20"/>
        </w:rPr>
      </w:pPr>
    </w:p>
    <w:p w14:paraId="05105BC8" w14:textId="77777777" w:rsidR="00751EFB" w:rsidRPr="006B562C" w:rsidRDefault="00751EFB">
      <w:pPr>
        <w:pStyle w:val="BodyText"/>
        <w:rPr>
          <w:rFonts w:ascii="Times New Roman"/>
          <w:sz w:val="20"/>
        </w:rPr>
      </w:pPr>
    </w:p>
    <w:p w14:paraId="5F9DC612" w14:textId="77777777" w:rsidR="00751EFB" w:rsidRPr="006B562C" w:rsidRDefault="00751EFB">
      <w:pPr>
        <w:pStyle w:val="BodyText"/>
        <w:rPr>
          <w:rFonts w:ascii="Times New Roman"/>
          <w:sz w:val="20"/>
        </w:rPr>
      </w:pPr>
    </w:p>
    <w:p w14:paraId="42C48624" w14:textId="77777777" w:rsidR="00751EFB" w:rsidRPr="006B562C" w:rsidRDefault="00751EFB">
      <w:pPr>
        <w:pStyle w:val="BodyText"/>
        <w:rPr>
          <w:rFonts w:ascii="Times New Roman"/>
          <w:sz w:val="20"/>
        </w:rPr>
      </w:pPr>
    </w:p>
    <w:p w14:paraId="085AF89C" w14:textId="77777777" w:rsidR="00751EFB" w:rsidRPr="006B562C" w:rsidRDefault="00751EFB">
      <w:pPr>
        <w:pStyle w:val="BodyText"/>
        <w:rPr>
          <w:rFonts w:ascii="Times New Roman"/>
          <w:sz w:val="20"/>
        </w:rPr>
      </w:pPr>
    </w:p>
    <w:p w14:paraId="250030DF" w14:textId="77777777" w:rsidR="00751EFB" w:rsidRPr="006B562C" w:rsidRDefault="00751EFB">
      <w:pPr>
        <w:pStyle w:val="BodyText"/>
        <w:rPr>
          <w:rFonts w:ascii="Times New Roman"/>
          <w:sz w:val="20"/>
        </w:rPr>
      </w:pPr>
    </w:p>
    <w:p w14:paraId="135F9755" w14:textId="77777777" w:rsidR="00751EFB" w:rsidRPr="006B562C" w:rsidRDefault="00751EFB">
      <w:pPr>
        <w:pStyle w:val="BodyText"/>
        <w:rPr>
          <w:rFonts w:ascii="Times New Roman"/>
          <w:sz w:val="20"/>
        </w:rPr>
      </w:pPr>
    </w:p>
    <w:p w14:paraId="553D53D2" w14:textId="77777777" w:rsidR="00751EFB" w:rsidRPr="006B562C" w:rsidRDefault="00751EFB">
      <w:pPr>
        <w:pStyle w:val="BodyText"/>
        <w:rPr>
          <w:rFonts w:ascii="Times New Roman"/>
          <w:sz w:val="20"/>
        </w:rPr>
      </w:pPr>
    </w:p>
    <w:p w14:paraId="2CC5851E" w14:textId="77777777" w:rsidR="00751EFB" w:rsidRPr="006B562C" w:rsidRDefault="00751EFB">
      <w:pPr>
        <w:pStyle w:val="BodyText"/>
        <w:rPr>
          <w:rFonts w:ascii="Times New Roman"/>
          <w:sz w:val="20"/>
        </w:rPr>
      </w:pPr>
    </w:p>
    <w:p w14:paraId="3090A3F8" w14:textId="77777777" w:rsidR="00751EFB" w:rsidRPr="006B562C" w:rsidRDefault="00751EFB">
      <w:pPr>
        <w:pStyle w:val="BodyText"/>
        <w:rPr>
          <w:rFonts w:ascii="Times New Roman"/>
          <w:sz w:val="20"/>
        </w:rPr>
      </w:pPr>
    </w:p>
    <w:p w14:paraId="37EF334A" w14:textId="77777777" w:rsidR="00751EFB" w:rsidRPr="006B562C" w:rsidRDefault="00751EFB">
      <w:pPr>
        <w:pStyle w:val="BodyText"/>
        <w:rPr>
          <w:rFonts w:ascii="Times New Roman"/>
          <w:sz w:val="20"/>
        </w:rPr>
      </w:pPr>
    </w:p>
    <w:p w14:paraId="6E8F81AF" w14:textId="77777777" w:rsidR="00751EFB" w:rsidRPr="006B562C" w:rsidRDefault="00751EFB">
      <w:pPr>
        <w:pStyle w:val="BodyText"/>
        <w:spacing w:before="4"/>
        <w:rPr>
          <w:rFonts w:ascii="Times New Roman"/>
        </w:rPr>
      </w:pPr>
    </w:p>
    <w:p w14:paraId="126F14AF" w14:textId="51ABDC33" w:rsidR="00751EFB" w:rsidRPr="006B562C" w:rsidRDefault="008546A4">
      <w:pPr>
        <w:pStyle w:val="Title"/>
        <w:spacing w:line="247" w:lineRule="auto"/>
      </w:pPr>
      <w:bookmarkStart w:id="0" w:name="National_ASSF_Cover_Front_0119.pdf_(p.1)"/>
      <w:bookmarkEnd w:id="0"/>
      <w:r w:rsidRPr="006B562C">
        <w:rPr>
          <w:color w:val="009373"/>
        </w:rPr>
        <w:t>National Acute Stroke Services Framework 20</w:t>
      </w:r>
      <w:r w:rsidR="00274042" w:rsidRPr="006B562C">
        <w:rPr>
          <w:color w:val="009373"/>
        </w:rPr>
        <w:t>23</w:t>
      </w:r>
    </w:p>
    <w:p w14:paraId="4A7925A9" w14:textId="77777777" w:rsidR="00751EFB" w:rsidRPr="006B562C" w:rsidRDefault="008546A4">
      <w:pPr>
        <w:spacing w:before="268"/>
        <w:ind w:left="790"/>
        <w:rPr>
          <w:rFonts w:ascii="Trebuchet MS"/>
          <w:sz w:val="28"/>
        </w:rPr>
      </w:pPr>
      <w:r w:rsidRPr="006B562C">
        <w:rPr>
          <w:rFonts w:ascii="Trebuchet MS"/>
          <w:color w:val="009373"/>
          <w:spacing w:val="-2"/>
          <w:sz w:val="28"/>
        </w:rPr>
        <w:t>strokefoundation.org.au</w:t>
      </w:r>
    </w:p>
    <w:p w14:paraId="24A6A50E" w14:textId="77777777" w:rsidR="00751EFB" w:rsidRPr="006B562C" w:rsidRDefault="00751EFB">
      <w:pPr>
        <w:rPr>
          <w:rFonts w:ascii="Trebuchet MS"/>
          <w:sz w:val="28"/>
        </w:rPr>
        <w:sectPr w:rsidR="00751EFB" w:rsidRPr="006B562C">
          <w:headerReference w:type="default" r:id="rId12"/>
          <w:type w:val="continuous"/>
          <w:pgSz w:w="11910" w:h="16840"/>
          <w:pgMar w:top="860" w:right="719" w:bottom="0" w:left="740" w:header="720" w:footer="720" w:gutter="0"/>
          <w:cols w:space="720"/>
        </w:sectPr>
      </w:pPr>
    </w:p>
    <w:p w14:paraId="2816C9B4" w14:textId="77777777" w:rsidR="00751EFB" w:rsidRPr="006B562C" w:rsidRDefault="00751EFB">
      <w:pPr>
        <w:pStyle w:val="BodyText"/>
        <w:rPr>
          <w:rFonts w:ascii="Trebuchet MS"/>
          <w:sz w:val="20"/>
        </w:rPr>
      </w:pPr>
    </w:p>
    <w:p w14:paraId="0D44BA09" w14:textId="77777777" w:rsidR="00751EFB" w:rsidRPr="006B562C" w:rsidRDefault="00751EFB">
      <w:pPr>
        <w:pStyle w:val="BodyText"/>
        <w:rPr>
          <w:rFonts w:ascii="Trebuchet MS"/>
          <w:sz w:val="20"/>
        </w:rPr>
      </w:pPr>
    </w:p>
    <w:p w14:paraId="20A1B53A" w14:textId="77777777" w:rsidR="00751EFB" w:rsidRPr="006B562C" w:rsidRDefault="00751EFB">
      <w:pPr>
        <w:pStyle w:val="BodyText"/>
        <w:rPr>
          <w:rFonts w:ascii="Trebuchet MS"/>
          <w:sz w:val="20"/>
        </w:rPr>
      </w:pPr>
    </w:p>
    <w:p w14:paraId="76B23042" w14:textId="77777777" w:rsidR="00751EFB" w:rsidRPr="006B562C" w:rsidRDefault="00751EFB">
      <w:pPr>
        <w:pStyle w:val="BodyText"/>
        <w:rPr>
          <w:rFonts w:ascii="Trebuchet MS"/>
          <w:sz w:val="20"/>
        </w:rPr>
      </w:pPr>
    </w:p>
    <w:p w14:paraId="2CF24B0A" w14:textId="77777777" w:rsidR="00751EFB" w:rsidRPr="006B562C" w:rsidRDefault="00751EFB">
      <w:pPr>
        <w:pStyle w:val="BodyText"/>
        <w:rPr>
          <w:rFonts w:ascii="Trebuchet MS"/>
          <w:sz w:val="20"/>
        </w:rPr>
      </w:pPr>
    </w:p>
    <w:p w14:paraId="66358A3C" w14:textId="77777777" w:rsidR="00751EFB" w:rsidRPr="006B562C" w:rsidRDefault="00751EFB">
      <w:pPr>
        <w:pStyle w:val="BodyText"/>
        <w:rPr>
          <w:rFonts w:ascii="Trebuchet MS"/>
          <w:sz w:val="20"/>
        </w:rPr>
      </w:pPr>
    </w:p>
    <w:p w14:paraId="2F050434" w14:textId="77777777" w:rsidR="00751EFB" w:rsidRPr="006B562C" w:rsidRDefault="00751EFB">
      <w:pPr>
        <w:pStyle w:val="BodyText"/>
        <w:rPr>
          <w:rFonts w:ascii="Trebuchet MS"/>
          <w:sz w:val="20"/>
        </w:rPr>
      </w:pPr>
    </w:p>
    <w:p w14:paraId="6E7F01A6" w14:textId="77777777" w:rsidR="00751EFB" w:rsidRPr="006B562C" w:rsidRDefault="00751EFB">
      <w:pPr>
        <w:pStyle w:val="BodyText"/>
        <w:rPr>
          <w:rFonts w:ascii="Trebuchet MS"/>
          <w:sz w:val="20"/>
        </w:rPr>
      </w:pPr>
    </w:p>
    <w:p w14:paraId="196F3771" w14:textId="77777777" w:rsidR="00751EFB" w:rsidRPr="006B562C" w:rsidRDefault="00751EFB">
      <w:pPr>
        <w:pStyle w:val="BodyText"/>
        <w:spacing w:before="9"/>
        <w:rPr>
          <w:rFonts w:ascii="Trebuchet MS"/>
        </w:rPr>
      </w:pPr>
    </w:p>
    <w:p w14:paraId="5AAEA086" w14:textId="06AD02B2" w:rsidR="00751EFB" w:rsidRPr="006B562C" w:rsidRDefault="00857BE9">
      <w:pPr>
        <w:spacing w:before="88"/>
        <w:ind w:left="700"/>
        <w:rPr>
          <w:sz w:val="36"/>
        </w:rPr>
      </w:pPr>
      <w:r w:rsidRPr="006B562C">
        <w:rPr>
          <w:noProof/>
          <w:lang w:eastAsia="en-AU"/>
        </w:rPr>
        <mc:AlternateContent>
          <mc:Choice Requires="wpg">
            <w:drawing>
              <wp:anchor distT="0" distB="0" distL="114300" distR="114300" simplePos="0" relativeHeight="251658241" behindDoc="0" locked="0" layoutInCell="1" allowOverlap="1" wp14:anchorId="2E22BF25" wp14:editId="67280DF9">
                <wp:simplePos x="0" y="0"/>
                <wp:positionH relativeFrom="page">
                  <wp:posOffset>5274310</wp:posOffset>
                </wp:positionH>
                <wp:positionV relativeFrom="paragraph">
                  <wp:posOffset>-1348740</wp:posOffset>
                </wp:positionV>
                <wp:extent cx="1755775" cy="166751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667510"/>
                          <a:chOff x="8306" y="-2124"/>
                          <a:chExt cx="2765" cy="2626"/>
                        </a:xfrm>
                      </wpg:grpSpPr>
                      <pic:pic xmlns:pic="http://schemas.openxmlformats.org/drawingml/2006/picture">
                        <pic:nvPicPr>
                          <pic:cNvPr id="38" name="docshape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05" y="-2124"/>
                            <a:ext cx="2765" cy="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docshape9"/>
                        <wps:cNvSpPr txBox="1">
                          <a:spLocks noChangeArrowheads="1"/>
                        </wps:cNvSpPr>
                        <wps:spPr bwMode="auto">
                          <a:xfrm>
                            <a:off x="8305" y="-2124"/>
                            <a:ext cx="2765" cy="2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80BE0" w14:textId="77777777" w:rsidR="002109E3" w:rsidRPr="006B562C" w:rsidRDefault="002109E3">
                              <w:pPr>
                                <w:rPr>
                                  <w:b/>
                                  <w:sz w:val="40"/>
                                </w:rPr>
                              </w:pPr>
                            </w:p>
                            <w:p w14:paraId="5D0C724E" w14:textId="77777777" w:rsidR="002109E3" w:rsidRPr="006B562C" w:rsidRDefault="002109E3">
                              <w:pPr>
                                <w:rPr>
                                  <w:b/>
                                  <w:sz w:val="40"/>
                                </w:rPr>
                              </w:pPr>
                            </w:p>
                            <w:p w14:paraId="418A03AF" w14:textId="77777777" w:rsidR="002109E3" w:rsidRPr="006B562C" w:rsidRDefault="002109E3">
                              <w:pPr>
                                <w:rPr>
                                  <w:b/>
                                  <w:sz w:val="40"/>
                                </w:rPr>
                              </w:pPr>
                            </w:p>
                            <w:p w14:paraId="66BC393F" w14:textId="77777777" w:rsidR="002109E3" w:rsidRPr="006B562C" w:rsidRDefault="002109E3">
                              <w:pPr>
                                <w:rPr>
                                  <w:b/>
                                  <w:sz w:val="40"/>
                                </w:rPr>
                              </w:pPr>
                            </w:p>
                            <w:p w14:paraId="5DED1C92" w14:textId="77777777" w:rsidR="002109E3" w:rsidRPr="006B562C" w:rsidRDefault="002109E3">
                              <w:pPr>
                                <w:spacing w:before="3"/>
                                <w:rPr>
                                  <w:b/>
                                  <w:sz w:val="32"/>
                                </w:rPr>
                              </w:pPr>
                            </w:p>
                            <w:p w14:paraId="6C6E0273" w14:textId="710D6ACE" w:rsidR="002109E3" w:rsidRPr="006B562C" w:rsidRDefault="002109E3">
                              <w:pPr>
                                <w:spacing w:before="1"/>
                                <w:ind w:left="90"/>
                                <w:rPr>
                                  <w:sz w:val="36"/>
                                </w:rPr>
                              </w:pPr>
                              <w:r w:rsidRPr="006B562C">
                                <w:rPr>
                                  <w:spacing w:val="-4"/>
                                  <w:sz w:val="36"/>
                                </w:rPr>
                                <w:t>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2BF25" id="Group 37" o:spid="_x0000_s1026" style="position:absolute;left:0;text-align:left;margin-left:415.3pt;margin-top:-106.2pt;width:138.25pt;height:131.3pt;z-index:251658241;mso-position-horizontal-relative:page" coordorigin="8306,-2124" coordsize="2765,2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left:8305;top:-2124;width:276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">
                  <v:imagedata r:id="rId14" o:title=""/>
                </v:shape>
                <v:shapetype id="_x0000_t202" coordsize="21600,21600" o:spt="202" path="m,l,21600r21600,l21600,xe">
                  <v:stroke joinstyle="miter"/>
                  <v:path gradientshapeok="t" o:connecttype="rect"/>
                </v:shapetype>
                <v:shape id="docshape9" o:spid="_x0000_s1028" type="#_x0000_t202" style="position:absolute;left:8305;top:-2124;width:2765;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4D980BE0" w14:textId="77777777" w:rsidR="002109E3" w:rsidRPr="006B562C" w:rsidRDefault="002109E3">
                        <w:pPr>
                          <w:rPr>
                            <w:b/>
                            <w:sz w:val="40"/>
                          </w:rPr>
                        </w:pPr>
                      </w:p>
                      <w:p w14:paraId="5D0C724E" w14:textId="77777777" w:rsidR="002109E3" w:rsidRPr="006B562C" w:rsidRDefault="002109E3">
                        <w:pPr>
                          <w:rPr>
                            <w:b/>
                            <w:sz w:val="40"/>
                          </w:rPr>
                        </w:pPr>
                      </w:p>
                      <w:p w14:paraId="418A03AF" w14:textId="77777777" w:rsidR="002109E3" w:rsidRPr="006B562C" w:rsidRDefault="002109E3">
                        <w:pPr>
                          <w:rPr>
                            <w:b/>
                            <w:sz w:val="40"/>
                          </w:rPr>
                        </w:pPr>
                      </w:p>
                      <w:p w14:paraId="66BC393F" w14:textId="77777777" w:rsidR="002109E3" w:rsidRPr="006B562C" w:rsidRDefault="002109E3">
                        <w:pPr>
                          <w:rPr>
                            <w:b/>
                            <w:sz w:val="40"/>
                          </w:rPr>
                        </w:pPr>
                      </w:p>
                      <w:p w14:paraId="5DED1C92" w14:textId="77777777" w:rsidR="002109E3" w:rsidRPr="006B562C" w:rsidRDefault="002109E3">
                        <w:pPr>
                          <w:spacing w:before="3"/>
                          <w:rPr>
                            <w:b/>
                            <w:sz w:val="32"/>
                          </w:rPr>
                        </w:pPr>
                      </w:p>
                      <w:p w14:paraId="6C6E0273" w14:textId="710D6ACE" w:rsidR="002109E3" w:rsidRPr="006B562C" w:rsidRDefault="002109E3">
                        <w:pPr>
                          <w:spacing w:before="1"/>
                          <w:ind w:left="90"/>
                          <w:rPr>
                            <w:sz w:val="36"/>
                          </w:rPr>
                        </w:pPr>
                        <w:r w:rsidRPr="006B562C">
                          <w:rPr>
                            <w:spacing w:val="-4"/>
                            <w:sz w:val="36"/>
                          </w:rPr>
                          <w:t>2</w:t>
                        </w:r>
                        <w:r w:rsidRPr="006B562C">
                          <w:rPr>
                            <w:spacing w:val="-4"/>
                            <w:sz w:val="36"/>
                          </w:rPr>
                          <w:t>023</w:t>
                        </w:r>
                      </w:p>
                    </w:txbxContent>
                  </v:textbox>
                </v:shape>
                <w10:wrap anchorx="page"/>
              </v:group>
            </w:pict>
          </mc:Fallback>
        </mc:AlternateContent>
      </w:r>
      <w:bookmarkStart w:id="1" w:name="Acute_Framework_2018_Update_post_Consult"/>
      <w:bookmarkEnd w:id="1"/>
      <w:r w:rsidR="008546A4" w:rsidRPr="006B562C">
        <w:rPr>
          <w:sz w:val="36"/>
        </w:rPr>
        <w:t>National</w:t>
      </w:r>
      <w:r w:rsidR="008546A4" w:rsidRPr="006B562C">
        <w:rPr>
          <w:spacing w:val="-4"/>
          <w:sz w:val="36"/>
        </w:rPr>
        <w:t xml:space="preserve"> </w:t>
      </w:r>
      <w:r w:rsidR="008546A4" w:rsidRPr="006B562C">
        <w:rPr>
          <w:sz w:val="36"/>
        </w:rPr>
        <w:t>Acute</w:t>
      </w:r>
      <w:r w:rsidR="008546A4" w:rsidRPr="006B562C">
        <w:rPr>
          <w:spacing w:val="-4"/>
          <w:sz w:val="36"/>
        </w:rPr>
        <w:t xml:space="preserve"> </w:t>
      </w:r>
      <w:r w:rsidR="008546A4" w:rsidRPr="006B562C">
        <w:rPr>
          <w:sz w:val="36"/>
        </w:rPr>
        <w:t>Stroke</w:t>
      </w:r>
      <w:r w:rsidR="008546A4" w:rsidRPr="006B562C">
        <w:rPr>
          <w:spacing w:val="-3"/>
          <w:sz w:val="36"/>
        </w:rPr>
        <w:t xml:space="preserve"> </w:t>
      </w:r>
      <w:r w:rsidR="008546A4" w:rsidRPr="006B562C">
        <w:rPr>
          <w:sz w:val="36"/>
        </w:rPr>
        <w:t>Services</w:t>
      </w:r>
      <w:r w:rsidR="008546A4" w:rsidRPr="006B562C">
        <w:rPr>
          <w:spacing w:val="-3"/>
          <w:sz w:val="36"/>
        </w:rPr>
        <w:t xml:space="preserve"> </w:t>
      </w:r>
      <w:r w:rsidR="008546A4" w:rsidRPr="006B562C">
        <w:rPr>
          <w:spacing w:val="-2"/>
          <w:sz w:val="36"/>
        </w:rPr>
        <w:t>Framework</w:t>
      </w:r>
    </w:p>
    <w:p w14:paraId="7851108A" w14:textId="77777777" w:rsidR="00751EFB" w:rsidRPr="006B562C" w:rsidRDefault="00751EFB">
      <w:pPr>
        <w:pStyle w:val="BodyText"/>
        <w:rPr>
          <w:sz w:val="20"/>
        </w:rPr>
      </w:pPr>
    </w:p>
    <w:p w14:paraId="58F4727F" w14:textId="77777777" w:rsidR="00751EFB" w:rsidRPr="006B562C" w:rsidRDefault="00751EFB">
      <w:pPr>
        <w:pStyle w:val="BodyText"/>
        <w:rPr>
          <w:sz w:val="20"/>
        </w:rPr>
      </w:pPr>
    </w:p>
    <w:p w14:paraId="34D94F6C" w14:textId="77777777" w:rsidR="00751EFB" w:rsidRPr="006B562C" w:rsidRDefault="00751EFB">
      <w:pPr>
        <w:pStyle w:val="BodyText"/>
        <w:spacing w:before="10"/>
        <w:rPr>
          <w:sz w:val="21"/>
        </w:rPr>
      </w:pPr>
    </w:p>
    <w:p w14:paraId="0FC8C18C" w14:textId="77777777" w:rsidR="00751EFB" w:rsidRPr="006B562C" w:rsidRDefault="008546A4">
      <w:pPr>
        <w:pStyle w:val="Heading1"/>
        <w:spacing w:before="92"/>
      </w:pPr>
      <w:r w:rsidRPr="006B562C">
        <w:rPr>
          <w:spacing w:val="-2"/>
        </w:rPr>
        <w:t>Introduction</w:t>
      </w:r>
    </w:p>
    <w:p w14:paraId="23B5CD23" w14:textId="77777777" w:rsidR="00751EFB" w:rsidRPr="006B562C" w:rsidRDefault="00751EFB">
      <w:pPr>
        <w:pStyle w:val="BodyText"/>
        <w:spacing w:before="9"/>
        <w:rPr>
          <w:b/>
          <w:sz w:val="42"/>
        </w:rPr>
      </w:pPr>
    </w:p>
    <w:p w14:paraId="108B70D0" w14:textId="77777777" w:rsidR="00751EFB" w:rsidRPr="006B562C" w:rsidRDefault="008546A4">
      <w:pPr>
        <w:pStyle w:val="BodyText"/>
        <w:spacing w:before="1" w:line="259" w:lineRule="auto"/>
        <w:ind w:left="700" w:right="624"/>
      </w:pPr>
      <w:r w:rsidRPr="006B562C">
        <w:t>Delivering</w:t>
      </w:r>
      <w:r w:rsidRPr="006B562C">
        <w:rPr>
          <w:spacing w:val="-1"/>
        </w:rPr>
        <w:t xml:space="preserve"> </w:t>
      </w:r>
      <w:r w:rsidRPr="006B562C">
        <w:t>optimal</w:t>
      </w:r>
      <w:r w:rsidRPr="006B562C">
        <w:rPr>
          <w:spacing w:val="-3"/>
        </w:rPr>
        <w:t xml:space="preserve"> </w:t>
      </w:r>
      <w:r w:rsidRPr="006B562C">
        <w:t>stroke</w:t>
      </w:r>
      <w:r w:rsidRPr="006B562C">
        <w:rPr>
          <w:spacing w:val="-5"/>
        </w:rPr>
        <w:t xml:space="preserve"> </w:t>
      </w:r>
      <w:r w:rsidRPr="006B562C">
        <w:t>services</w:t>
      </w:r>
      <w:r w:rsidRPr="006B562C">
        <w:rPr>
          <w:spacing w:val="-3"/>
        </w:rPr>
        <w:t xml:space="preserve"> </w:t>
      </w:r>
      <w:r w:rsidRPr="006B562C">
        <w:t>equitably</w:t>
      </w:r>
      <w:r w:rsidRPr="006B562C">
        <w:rPr>
          <w:spacing w:val="-5"/>
        </w:rPr>
        <w:t xml:space="preserve"> </w:t>
      </w:r>
      <w:r w:rsidRPr="006B562C">
        <w:t>across</w:t>
      </w:r>
      <w:r w:rsidRPr="006B562C">
        <w:rPr>
          <w:spacing w:val="-3"/>
        </w:rPr>
        <w:t xml:space="preserve"> </w:t>
      </w:r>
      <w:r w:rsidRPr="006B562C">
        <w:t>Australia</w:t>
      </w:r>
      <w:r w:rsidRPr="006B562C">
        <w:rPr>
          <w:spacing w:val="-3"/>
        </w:rPr>
        <w:t xml:space="preserve"> </w:t>
      </w:r>
      <w:r w:rsidRPr="006B562C">
        <w:t>remains</w:t>
      </w:r>
      <w:r w:rsidRPr="006B562C">
        <w:rPr>
          <w:spacing w:val="-3"/>
        </w:rPr>
        <w:t xml:space="preserve"> </w:t>
      </w:r>
      <w:r w:rsidRPr="006B562C">
        <w:t>a</w:t>
      </w:r>
      <w:r w:rsidRPr="006B562C">
        <w:rPr>
          <w:spacing w:val="-5"/>
        </w:rPr>
        <w:t xml:space="preserve"> </w:t>
      </w:r>
      <w:r w:rsidRPr="006B562C">
        <w:t>challenge</w:t>
      </w:r>
      <w:r w:rsidRPr="006B562C">
        <w:rPr>
          <w:spacing w:val="-3"/>
        </w:rPr>
        <w:t xml:space="preserve"> </w:t>
      </w:r>
      <w:r w:rsidRPr="006B562C">
        <w:t>with</w:t>
      </w:r>
      <w:r w:rsidRPr="006B562C">
        <w:rPr>
          <w:spacing w:val="-3"/>
        </w:rPr>
        <w:t xml:space="preserve"> </w:t>
      </w:r>
      <w:r w:rsidRPr="006B562C">
        <w:t>access to best practice stroke services variable, particularly in rural and regional areas. One of the most</w:t>
      </w:r>
      <w:r w:rsidRPr="006B562C">
        <w:rPr>
          <w:spacing w:val="-1"/>
        </w:rPr>
        <w:t xml:space="preserve"> </w:t>
      </w:r>
      <w:r w:rsidRPr="006B562C">
        <w:t>effective ways of reducing death</w:t>
      </w:r>
      <w:r w:rsidRPr="006B562C">
        <w:rPr>
          <w:spacing w:val="-2"/>
        </w:rPr>
        <w:t xml:space="preserve"> </w:t>
      </w:r>
      <w:r w:rsidRPr="006B562C">
        <w:t>and disability</w:t>
      </w:r>
      <w:r w:rsidRPr="006B562C">
        <w:rPr>
          <w:spacing w:val="-4"/>
        </w:rPr>
        <w:t xml:space="preserve"> </w:t>
      </w:r>
      <w:r w:rsidRPr="006B562C">
        <w:t>following a</w:t>
      </w:r>
      <w:r w:rsidRPr="006B562C">
        <w:rPr>
          <w:spacing w:val="-2"/>
        </w:rPr>
        <w:t xml:space="preserve"> </w:t>
      </w:r>
      <w:r w:rsidRPr="006B562C">
        <w:t>stroke is</w:t>
      </w:r>
      <w:r w:rsidRPr="006B562C">
        <w:rPr>
          <w:spacing w:val="-2"/>
        </w:rPr>
        <w:t xml:space="preserve"> </w:t>
      </w:r>
      <w:r w:rsidRPr="006B562C">
        <w:t>to</w:t>
      </w:r>
      <w:r w:rsidRPr="006B562C">
        <w:rPr>
          <w:spacing w:val="-2"/>
        </w:rPr>
        <w:t xml:space="preserve"> </w:t>
      </w:r>
      <w:r w:rsidRPr="006B562C">
        <w:t>provide evidence- based, dedicated hospital services. Capacity to plan, deliver and evaluate acute stroke services is essential for improvement of health care delivery and patient outcomes.</w:t>
      </w:r>
    </w:p>
    <w:p w14:paraId="50739EC6" w14:textId="2D4E890B" w:rsidR="00751EFB" w:rsidRPr="006B562C" w:rsidRDefault="008546A4">
      <w:pPr>
        <w:pStyle w:val="BodyText"/>
        <w:spacing w:before="160" w:line="259" w:lineRule="auto"/>
        <w:ind w:left="700" w:right="624"/>
      </w:pPr>
      <w:r w:rsidRPr="006B562C">
        <w:t>A</w:t>
      </w:r>
      <w:r w:rsidRPr="006B562C">
        <w:rPr>
          <w:spacing w:val="-5"/>
        </w:rPr>
        <w:t xml:space="preserve"> </w:t>
      </w:r>
      <w:r w:rsidRPr="006B562C">
        <w:t>framework</w:t>
      </w:r>
      <w:r w:rsidRPr="006B562C">
        <w:rPr>
          <w:spacing w:val="-4"/>
        </w:rPr>
        <w:t xml:space="preserve"> </w:t>
      </w:r>
      <w:r w:rsidRPr="006B562C">
        <w:t>to</w:t>
      </w:r>
      <w:r w:rsidRPr="006B562C">
        <w:rPr>
          <w:spacing w:val="-4"/>
        </w:rPr>
        <w:t xml:space="preserve"> </w:t>
      </w:r>
      <w:r w:rsidRPr="006B562C">
        <w:t>guide</w:t>
      </w:r>
      <w:r w:rsidRPr="006B562C">
        <w:rPr>
          <w:spacing w:val="-4"/>
        </w:rPr>
        <w:t xml:space="preserve"> </w:t>
      </w:r>
      <w:r w:rsidRPr="006B562C">
        <w:t>the</w:t>
      </w:r>
      <w:r w:rsidRPr="006B562C">
        <w:rPr>
          <w:spacing w:val="-4"/>
        </w:rPr>
        <w:t xml:space="preserve"> </w:t>
      </w:r>
      <w:r w:rsidRPr="006B562C">
        <w:t>establishment and</w:t>
      </w:r>
      <w:r w:rsidRPr="006B562C">
        <w:rPr>
          <w:spacing w:val="-4"/>
        </w:rPr>
        <w:t xml:space="preserve"> </w:t>
      </w:r>
      <w:r w:rsidRPr="006B562C">
        <w:t>evaluation</w:t>
      </w:r>
      <w:r w:rsidRPr="006B562C">
        <w:rPr>
          <w:spacing w:val="-3"/>
        </w:rPr>
        <w:t xml:space="preserve"> </w:t>
      </w:r>
      <w:r w:rsidRPr="006B562C">
        <w:t>of</w:t>
      </w:r>
      <w:r w:rsidRPr="006B562C">
        <w:rPr>
          <w:spacing w:val="-1"/>
        </w:rPr>
        <w:t xml:space="preserve"> </w:t>
      </w:r>
      <w:r w:rsidRPr="006B562C">
        <w:t>stroke</w:t>
      </w:r>
      <w:r w:rsidRPr="006B562C">
        <w:rPr>
          <w:spacing w:val="-4"/>
        </w:rPr>
        <w:t xml:space="preserve"> </w:t>
      </w:r>
      <w:r w:rsidRPr="006B562C">
        <w:t>services</w:t>
      </w:r>
      <w:r w:rsidRPr="006B562C">
        <w:rPr>
          <w:spacing w:val="-4"/>
        </w:rPr>
        <w:t xml:space="preserve"> </w:t>
      </w:r>
      <w:r w:rsidRPr="006B562C">
        <w:t>to</w:t>
      </w:r>
      <w:r w:rsidRPr="006B562C">
        <w:rPr>
          <w:spacing w:val="-2"/>
        </w:rPr>
        <w:t xml:space="preserve"> </w:t>
      </w:r>
      <w:r w:rsidRPr="006B562C">
        <w:t>support equitable delivery</w:t>
      </w:r>
      <w:r w:rsidRPr="006B562C">
        <w:rPr>
          <w:spacing w:val="-1"/>
        </w:rPr>
        <w:t xml:space="preserve"> </w:t>
      </w:r>
      <w:r w:rsidRPr="006B562C">
        <w:t>of best practice</w:t>
      </w:r>
      <w:r w:rsidRPr="006B562C">
        <w:rPr>
          <w:spacing w:val="-3"/>
        </w:rPr>
        <w:t xml:space="preserve"> </w:t>
      </w:r>
      <w:r w:rsidRPr="006B562C">
        <w:t>care was</w:t>
      </w:r>
      <w:r w:rsidRPr="006B562C">
        <w:rPr>
          <w:spacing w:val="-1"/>
        </w:rPr>
        <w:t xml:space="preserve"> </w:t>
      </w:r>
      <w:r w:rsidRPr="006B562C">
        <w:t>first developed by</w:t>
      </w:r>
      <w:r w:rsidRPr="006B562C">
        <w:rPr>
          <w:spacing w:val="-1"/>
        </w:rPr>
        <w:t xml:space="preserve"> </w:t>
      </w:r>
      <w:r w:rsidRPr="006B562C">
        <w:t xml:space="preserve">the Stroke Foundation (with support from the Australian Government Department of Health and Ageing) in 2002. This </w:t>
      </w:r>
      <w:r w:rsidR="00EA1766" w:rsidRPr="006B562C">
        <w:t xml:space="preserve">Framework </w:t>
      </w:r>
      <w:r w:rsidRPr="006B562C">
        <w:t>was reviewed in 2008, 2011</w:t>
      </w:r>
      <w:r w:rsidR="00274042" w:rsidRPr="006B562C">
        <w:t>,</w:t>
      </w:r>
      <w:r w:rsidRPr="006B562C">
        <w:t xml:space="preserve"> 2015</w:t>
      </w:r>
      <w:r w:rsidR="00274042" w:rsidRPr="006B562C">
        <w:t>, and 2019</w:t>
      </w:r>
      <w:r w:rsidRPr="006B562C">
        <w:t xml:space="preserve"> to ensure it was aligned with the current Australian Clinical Stroke Management Guidelines</w:t>
      </w:r>
      <w:r w:rsidR="00AB5CD3" w:rsidRPr="006B562C">
        <w:t xml:space="preserve"> and international best practice</w:t>
      </w:r>
      <w:r w:rsidR="00EA1766" w:rsidRPr="006B562C">
        <w:t xml:space="preserve"> recommendations</w:t>
      </w:r>
      <w:r w:rsidRPr="006B562C">
        <w:t>.</w:t>
      </w:r>
    </w:p>
    <w:p w14:paraId="7E9EE925" w14:textId="1B41D0CD" w:rsidR="00751EFB" w:rsidRPr="006B562C" w:rsidRDefault="008546A4">
      <w:pPr>
        <w:pStyle w:val="BodyText"/>
        <w:spacing w:before="158" w:line="259" w:lineRule="auto"/>
        <w:ind w:left="700" w:right="624"/>
      </w:pPr>
      <w:r w:rsidRPr="006B562C">
        <w:t>This</w:t>
      </w:r>
      <w:r w:rsidRPr="006B562C">
        <w:rPr>
          <w:spacing w:val="-3"/>
        </w:rPr>
        <w:t xml:space="preserve"> </w:t>
      </w:r>
      <w:r w:rsidRPr="006B562C">
        <w:t>document</w:t>
      </w:r>
      <w:r w:rsidRPr="006B562C">
        <w:rPr>
          <w:spacing w:val="-2"/>
        </w:rPr>
        <w:t xml:space="preserve"> </w:t>
      </w:r>
      <w:r w:rsidRPr="006B562C">
        <w:t>outlines</w:t>
      </w:r>
      <w:r w:rsidRPr="006B562C">
        <w:rPr>
          <w:spacing w:val="-3"/>
        </w:rPr>
        <w:t xml:space="preserve"> </w:t>
      </w:r>
      <w:r w:rsidRPr="006B562C">
        <w:t>the</w:t>
      </w:r>
      <w:r w:rsidRPr="006B562C">
        <w:rPr>
          <w:spacing w:val="-5"/>
        </w:rPr>
        <w:t xml:space="preserve"> </w:t>
      </w:r>
      <w:r w:rsidR="00274042" w:rsidRPr="006B562C">
        <w:t>fifth</w:t>
      </w:r>
      <w:r w:rsidRPr="006B562C">
        <w:rPr>
          <w:spacing w:val="-5"/>
        </w:rPr>
        <w:t xml:space="preserve"> </w:t>
      </w:r>
      <w:r w:rsidRPr="006B562C">
        <w:t>iterative</w:t>
      </w:r>
      <w:r w:rsidRPr="006B562C">
        <w:rPr>
          <w:spacing w:val="-3"/>
        </w:rPr>
        <w:t xml:space="preserve"> </w:t>
      </w:r>
      <w:r w:rsidRPr="006B562C">
        <w:t>update</w:t>
      </w:r>
      <w:r w:rsidRPr="006B562C">
        <w:rPr>
          <w:spacing w:val="-5"/>
        </w:rPr>
        <w:t xml:space="preserve"> </w:t>
      </w:r>
      <w:r w:rsidRPr="006B562C">
        <w:t>of</w:t>
      </w:r>
      <w:r w:rsidRPr="006B562C">
        <w:rPr>
          <w:spacing w:val="-2"/>
        </w:rPr>
        <w:t xml:space="preserve"> </w:t>
      </w:r>
      <w:r w:rsidRPr="006B562C">
        <w:t>the</w:t>
      </w:r>
      <w:r w:rsidRPr="006B562C">
        <w:rPr>
          <w:spacing w:val="-5"/>
        </w:rPr>
        <w:t xml:space="preserve"> </w:t>
      </w:r>
      <w:r w:rsidRPr="006B562C">
        <w:t>Acute</w:t>
      </w:r>
      <w:r w:rsidRPr="006B562C">
        <w:rPr>
          <w:spacing w:val="-5"/>
        </w:rPr>
        <w:t xml:space="preserve"> </w:t>
      </w:r>
      <w:r w:rsidRPr="006B562C">
        <w:t>Stroke</w:t>
      </w:r>
      <w:r w:rsidRPr="006B562C">
        <w:rPr>
          <w:spacing w:val="-3"/>
        </w:rPr>
        <w:t xml:space="preserve"> </w:t>
      </w:r>
      <w:r w:rsidRPr="006B562C">
        <w:t>Services</w:t>
      </w:r>
      <w:r w:rsidRPr="006B562C">
        <w:rPr>
          <w:spacing w:val="-3"/>
        </w:rPr>
        <w:t xml:space="preserve"> </w:t>
      </w:r>
      <w:r w:rsidRPr="006B562C">
        <w:t>Framework. The current review process has included a:</w:t>
      </w:r>
    </w:p>
    <w:p w14:paraId="31631AC4" w14:textId="78A62D2A" w:rsidR="00751EFB" w:rsidRPr="006B562C" w:rsidRDefault="008546A4">
      <w:pPr>
        <w:pStyle w:val="ListParagraph"/>
        <w:numPr>
          <w:ilvl w:val="0"/>
          <w:numId w:val="55"/>
        </w:numPr>
        <w:tabs>
          <w:tab w:val="left" w:pos="1781"/>
        </w:tabs>
        <w:spacing w:before="159"/>
        <w:ind w:hanging="361"/>
      </w:pPr>
      <w:r w:rsidRPr="006B562C">
        <w:t>review</w:t>
      </w:r>
      <w:r w:rsidRPr="006B562C">
        <w:rPr>
          <w:spacing w:val="-7"/>
        </w:rPr>
        <w:t xml:space="preserve"> </w:t>
      </w:r>
      <w:r w:rsidR="00274042" w:rsidRPr="006B562C">
        <w:rPr>
          <w:spacing w:val="-7"/>
        </w:rPr>
        <w:t xml:space="preserve">of the living stroke guidelines </w:t>
      </w:r>
      <w:r w:rsidRPr="006B562C">
        <w:t>(to</w:t>
      </w:r>
      <w:r w:rsidRPr="006B562C">
        <w:rPr>
          <w:spacing w:val="-6"/>
        </w:rPr>
        <w:t xml:space="preserve"> </w:t>
      </w:r>
      <w:r w:rsidRPr="006B562C">
        <w:t>June</w:t>
      </w:r>
      <w:r w:rsidRPr="006B562C">
        <w:rPr>
          <w:spacing w:val="-5"/>
        </w:rPr>
        <w:t xml:space="preserve"> </w:t>
      </w:r>
      <w:r w:rsidRPr="006B562C">
        <w:rPr>
          <w:spacing w:val="-2"/>
        </w:rPr>
        <w:t>20</w:t>
      </w:r>
      <w:r w:rsidR="00C0177A" w:rsidRPr="006B562C">
        <w:rPr>
          <w:spacing w:val="-2"/>
        </w:rPr>
        <w:t>23</w:t>
      </w:r>
      <w:r w:rsidRPr="006B562C">
        <w:rPr>
          <w:spacing w:val="-2"/>
        </w:rPr>
        <w:t>);</w:t>
      </w:r>
    </w:p>
    <w:p w14:paraId="4206A174" w14:textId="3A7F0CBB" w:rsidR="00751EFB" w:rsidRPr="006B562C" w:rsidRDefault="008546A4">
      <w:pPr>
        <w:pStyle w:val="ListParagraph"/>
        <w:numPr>
          <w:ilvl w:val="0"/>
          <w:numId w:val="55"/>
        </w:numPr>
        <w:tabs>
          <w:tab w:val="left" w:pos="1781"/>
        </w:tabs>
        <w:spacing w:before="1" w:line="252" w:lineRule="exact"/>
        <w:ind w:hanging="361"/>
      </w:pPr>
      <w:r w:rsidRPr="006B562C">
        <w:t>review</w:t>
      </w:r>
      <w:r w:rsidRPr="006B562C">
        <w:rPr>
          <w:spacing w:val="-8"/>
        </w:rPr>
        <w:t xml:space="preserve"> </w:t>
      </w:r>
      <w:r w:rsidRPr="006B562C">
        <w:t>of</w:t>
      </w:r>
      <w:r w:rsidRPr="006B562C">
        <w:rPr>
          <w:spacing w:val="-3"/>
        </w:rPr>
        <w:t xml:space="preserve"> </w:t>
      </w:r>
      <w:r w:rsidRPr="006B562C">
        <w:t>the</w:t>
      </w:r>
      <w:r w:rsidRPr="006B562C">
        <w:rPr>
          <w:spacing w:val="-4"/>
        </w:rPr>
        <w:t xml:space="preserve"> </w:t>
      </w:r>
      <w:r w:rsidRPr="006B562C">
        <w:t>data</w:t>
      </w:r>
      <w:r w:rsidRPr="006B562C">
        <w:rPr>
          <w:spacing w:val="-7"/>
        </w:rPr>
        <w:t xml:space="preserve"> </w:t>
      </w:r>
      <w:r w:rsidRPr="006B562C">
        <w:t>from</w:t>
      </w:r>
      <w:r w:rsidRPr="006B562C">
        <w:rPr>
          <w:spacing w:val="-4"/>
        </w:rPr>
        <w:t xml:space="preserve"> </w:t>
      </w:r>
      <w:r w:rsidRPr="006B562C">
        <w:t>the</w:t>
      </w:r>
      <w:r w:rsidRPr="006B562C">
        <w:rPr>
          <w:spacing w:val="-3"/>
        </w:rPr>
        <w:t xml:space="preserve"> </w:t>
      </w:r>
      <w:r w:rsidRPr="006B562C">
        <w:t>National</w:t>
      </w:r>
      <w:r w:rsidRPr="006B562C">
        <w:rPr>
          <w:spacing w:val="-3"/>
        </w:rPr>
        <w:t xml:space="preserve"> </w:t>
      </w:r>
      <w:r w:rsidRPr="006B562C">
        <w:t>Stroke</w:t>
      </w:r>
      <w:r w:rsidRPr="006B562C">
        <w:rPr>
          <w:spacing w:val="-4"/>
        </w:rPr>
        <w:t xml:space="preserve"> </w:t>
      </w:r>
      <w:r w:rsidRPr="006B562C">
        <w:t>Audit</w:t>
      </w:r>
      <w:r w:rsidRPr="006B562C">
        <w:rPr>
          <w:spacing w:val="-5"/>
        </w:rPr>
        <w:t xml:space="preserve"> </w:t>
      </w:r>
      <w:r w:rsidRPr="006B562C">
        <w:t>Acute</w:t>
      </w:r>
      <w:r w:rsidRPr="006B562C">
        <w:rPr>
          <w:spacing w:val="-3"/>
        </w:rPr>
        <w:t xml:space="preserve"> </w:t>
      </w:r>
      <w:r w:rsidRPr="006B562C">
        <w:rPr>
          <w:spacing w:val="-2"/>
        </w:rPr>
        <w:t>Services</w:t>
      </w:r>
      <w:r w:rsidR="00274042" w:rsidRPr="006B562C">
        <w:rPr>
          <w:spacing w:val="-2"/>
        </w:rPr>
        <w:t xml:space="preserve"> and the Australian Stroke Clinical Registry (AuSCR)</w:t>
      </w:r>
      <w:r w:rsidRPr="006B562C">
        <w:rPr>
          <w:spacing w:val="-2"/>
        </w:rPr>
        <w:t>;</w:t>
      </w:r>
    </w:p>
    <w:p w14:paraId="136CA73A" w14:textId="77777777" w:rsidR="00751EFB" w:rsidRPr="006B562C" w:rsidRDefault="008546A4">
      <w:pPr>
        <w:pStyle w:val="ListParagraph"/>
        <w:numPr>
          <w:ilvl w:val="0"/>
          <w:numId w:val="55"/>
        </w:numPr>
        <w:tabs>
          <w:tab w:val="left" w:pos="1781"/>
        </w:tabs>
        <w:spacing w:line="252" w:lineRule="exact"/>
        <w:ind w:hanging="361"/>
      </w:pPr>
      <w:r w:rsidRPr="006B562C">
        <w:t>review</w:t>
      </w:r>
      <w:r w:rsidRPr="006B562C">
        <w:rPr>
          <w:spacing w:val="-11"/>
        </w:rPr>
        <w:t xml:space="preserve"> </w:t>
      </w:r>
      <w:r w:rsidRPr="006B562C">
        <w:t>of</w:t>
      </w:r>
      <w:r w:rsidRPr="006B562C">
        <w:rPr>
          <w:spacing w:val="-4"/>
        </w:rPr>
        <w:t xml:space="preserve"> </w:t>
      </w:r>
      <w:r w:rsidRPr="006B562C">
        <w:t>information</w:t>
      </w:r>
      <w:r w:rsidRPr="006B562C">
        <w:rPr>
          <w:spacing w:val="-7"/>
        </w:rPr>
        <w:t xml:space="preserve"> </w:t>
      </w:r>
      <w:r w:rsidRPr="006B562C">
        <w:t>from</w:t>
      </w:r>
      <w:r w:rsidRPr="006B562C">
        <w:rPr>
          <w:spacing w:val="-4"/>
        </w:rPr>
        <w:t xml:space="preserve"> </w:t>
      </w:r>
      <w:r w:rsidRPr="006B562C">
        <w:t>international</w:t>
      </w:r>
      <w:r w:rsidRPr="006B562C">
        <w:rPr>
          <w:spacing w:val="-6"/>
        </w:rPr>
        <w:t xml:space="preserve"> </w:t>
      </w:r>
      <w:r w:rsidRPr="006B562C">
        <w:t>work</w:t>
      </w:r>
      <w:r w:rsidRPr="006B562C">
        <w:rPr>
          <w:spacing w:val="-2"/>
        </w:rPr>
        <w:t xml:space="preserve"> </w:t>
      </w:r>
      <w:r w:rsidRPr="006B562C">
        <w:t>and</w:t>
      </w:r>
      <w:r w:rsidRPr="006B562C">
        <w:rPr>
          <w:spacing w:val="-7"/>
        </w:rPr>
        <w:t xml:space="preserve"> </w:t>
      </w:r>
      <w:r w:rsidRPr="006B562C">
        <w:rPr>
          <w:spacing w:val="-2"/>
        </w:rPr>
        <w:t>systems;</w:t>
      </w:r>
    </w:p>
    <w:p w14:paraId="4A580581" w14:textId="77777777" w:rsidR="00751EFB" w:rsidRPr="006B562C" w:rsidRDefault="008546A4">
      <w:pPr>
        <w:pStyle w:val="ListParagraph"/>
        <w:numPr>
          <w:ilvl w:val="0"/>
          <w:numId w:val="55"/>
        </w:numPr>
        <w:tabs>
          <w:tab w:val="left" w:pos="1781"/>
        </w:tabs>
        <w:spacing w:before="2" w:line="252" w:lineRule="exact"/>
        <w:ind w:hanging="361"/>
      </w:pPr>
      <w:r w:rsidRPr="006B562C">
        <w:t>targeted</w:t>
      </w:r>
      <w:r w:rsidRPr="006B562C">
        <w:rPr>
          <w:spacing w:val="-8"/>
        </w:rPr>
        <w:t xml:space="preserve"> </w:t>
      </w:r>
      <w:r w:rsidRPr="006B562C">
        <w:t>consultation</w:t>
      </w:r>
      <w:r w:rsidRPr="006B562C">
        <w:rPr>
          <w:spacing w:val="-5"/>
        </w:rPr>
        <w:t xml:space="preserve"> </w:t>
      </w:r>
      <w:r w:rsidRPr="006B562C">
        <w:t>about</w:t>
      </w:r>
      <w:r w:rsidRPr="006B562C">
        <w:rPr>
          <w:spacing w:val="-6"/>
        </w:rPr>
        <w:t xml:space="preserve"> </w:t>
      </w:r>
      <w:r w:rsidRPr="006B562C">
        <w:t>the</w:t>
      </w:r>
      <w:r w:rsidRPr="006B562C">
        <w:rPr>
          <w:spacing w:val="-6"/>
        </w:rPr>
        <w:t xml:space="preserve"> </w:t>
      </w:r>
      <w:r w:rsidRPr="006B562C">
        <w:t>scope</w:t>
      </w:r>
      <w:r w:rsidRPr="006B562C">
        <w:rPr>
          <w:spacing w:val="-5"/>
        </w:rPr>
        <w:t xml:space="preserve"> </w:t>
      </w:r>
      <w:r w:rsidRPr="006B562C">
        <w:t>of</w:t>
      </w:r>
      <w:r w:rsidRPr="006B562C">
        <w:rPr>
          <w:spacing w:val="-6"/>
        </w:rPr>
        <w:t xml:space="preserve"> </w:t>
      </w:r>
      <w:r w:rsidRPr="006B562C">
        <w:t>the</w:t>
      </w:r>
      <w:r w:rsidRPr="006B562C">
        <w:rPr>
          <w:spacing w:val="-7"/>
        </w:rPr>
        <w:t xml:space="preserve"> </w:t>
      </w:r>
      <w:r w:rsidRPr="006B562C">
        <w:t>review,</w:t>
      </w:r>
      <w:r w:rsidRPr="006B562C">
        <w:rPr>
          <w:spacing w:val="-4"/>
        </w:rPr>
        <w:t xml:space="preserve"> </w:t>
      </w:r>
      <w:r w:rsidRPr="006B562C">
        <w:rPr>
          <w:spacing w:val="-5"/>
        </w:rPr>
        <w:t>and</w:t>
      </w:r>
    </w:p>
    <w:p w14:paraId="2DD810DD" w14:textId="77777777" w:rsidR="00751EFB" w:rsidRPr="006B562C" w:rsidRDefault="008546A4">
      <w:pPr>
        <w:pStyle w:val="ListParagraph"/>
        <w:numPr>
          <w:ilvl w:val="0"/>
          <w:numId w:val="55"/>
        </w:numPr>
        <w:tabs>
          <w:tab w:val="left" w:pos="1781"/>
        </w:tabs>
        <w:spacing w:line="252" w:lineRule="exact"/>
        <w:ind w:hanging="361"/>
      </w:pPr>
      <w:r w:rsidRPr="006B562C">
        <w:t>consultation</w:t>
      </w:r>
      <w:r w:rsidRPr="006B562C">
        <w:rPr>
          <w:spacing w:val="-4"/>
        </w:rPr>
        <w:t xml:space="preserve"> </w:t>
      </w:r>
      <w:r w:rsidRPr="006B562C">
        <w:t>on</w:t>
      </w:r>
      <w:r w:rsidRPr="006B562C">
        <w:rPr>
          <w:spacing w:val="-6"/>
        </w:rPr>
        <w:t xml:space="preserve"> </w:t>
      </w:r>
      <w:r w:rsidRPr="006B562C">
        <w:t>the</w:t>
      </w:r>
      <w:r w:rsidRPr="006B562C">
        <w:rPr>
          <w:spacing w:val="-6"/>
        </w:rPr>
        <w:t xml:space="preserve"> </w:t>
      </w:r>
      <w:r w:rsidRPr="006B562C">
        <w:t>revised</w:t>
      </w:r>
      <w:r w:rsidRPr="006B562C">
        <w:rPr>
          <w:spacing w:val="-4"/>
        </w:rPr>
        <w:t xml:space="preserve"> </w:t>
      </w:r>
      <w:r w:rsidRPr="006B562C">
        <w:t>draft</w:t>
      </w:r>
      <w:r w:rsidRPr="006B562C">
        <w:rPr>
          <w:spacing w:val="-6"/>
        </w:rPr>
        <w:t xml:space="preserve"> </w:t>
      </w:r>
      <w:r w:rsidRPr="006B562C">
        <w:rPr>
          <w:spacing w:val="-2"/>
        </w:rPr>
        <w:t>framework.</w:t>
      </w:r>
    </w:p>
    <w:p w14:paraId="550BB072" w14:textId="77777777" w:rsidR="00751EFB" w:rsidRDefault="00751EFB">
      <w:pPr>
        <w:pStyle w:val="BodyText"/>
        <w:rPr>
          <w:sz w:val="20"/>
        </w:rPr>
      </w:pPr>
    </w:p>
    <w:p w14:paraId="41314AB1" w14:textId="7784BC3D" w:rsidR="00EF46B5" w:rsidRPr="00305732" w:rsidRDefault="00EF46B5" w:rsidP="00EF46B5">
      <w:pPr>
        <w:pStyle w:val="BodyText"/>
        <w:ind w:left="720"/>
      </w:pPr>
      <w:r w:rsidRPr="00987CF3">
        <w:t>Major changes in this update include</w:t>
      </w:r>
      <w:r w:rsidR="00305732" w:rsidRPr="00987CF3">
        <w:t xml:space="preserve"> inclusion of new categories for Stroke Capable Regional Hospital and Telestroke</w:t>
      </w:r>
      <w:r w:rsidR="00A844D2" w:rsidRPr="00987CF3">
        <w:t xml:space="preserve"> Thrombolysis Centres, upda</w:t>
      </w:r>
      <w:r w:rsidR="00934432" w:rsidRPr="00987CF3">
        <w:t xml:space="preserve">te to annual admission thresholds for primary Stroke Centres (75 to 100), </w:t>
      </w:r>
      <w:r w:rsidR="00496E1C" w:rsidRPr="00987CF3">
        <w:t xml:space="preserve">further advice on </w:t>
      </w:r>
      <w:r w:rsidR="001778BC" w:rsidRPr="00987CF3">
        <w:t xml:space="preserve">stroke unit co-location and staffing, </w:t>
      </w:r>
      <w:r w:rsidR="00706DD7" w:rsidRPr="00987CF3">
        <w:t xml:space="preserve">greater focus on </w:t>
      </w:r>
      <w:r w:rsidR="009424E1" w:rsidRPr="00987CF3">
        <w:t xml:space="preserve">a Stroke Learning Health System model, </w:t>
      </w:r>
      <w:r w:rsidR="00A64A1F" w:rsidRPr="00987CF3">
        <w:t>and inclusion of nationally agreed targets</w:t>
      </w:r>
      <w:r w:rsidR="00B62508" w:rsidRPr="00987CF3">
        <w:t xml:space="preserve"> for reperfusion and stroke unit care.</w:t>
      </w:r>
    </w:p>
    <w:p w14:paraId="3C7CEE2A" w14:textId="1110AC2E" w:rsidR="00751EFB" w:rsidRPr="006B562C" w:rsidRDefault="00857BE9">
      <w:pPr>
        <w:pStyle w:val="BodyText"/>
        <w:spacing w:before="9"/>
        <w:rPr>
          <w:sz w:val="15"/>
        </w:rPr>
      </w:pPr>
      <w:r w:rsidRPr="006B562C">
        <w:rPr>
          <w:noProof/>
          <w:lang w:eastAsia="en-AU"/>
        </w:rPr>
        <w:lastRenderedPageBreak/>
        <mc:AlternateContent>
          <mc:Choice Requires="wpg">
            <w:drawing>
              <wp:anchor distT="0" distB="0" distL="0" distR="0" simplePos="0" relativeHeight="251658245" behindDoc="1" locked="0" layoutInCell="1" allowOverlap="1" wp14:anchorId="060BB1E1" wp14:editId="15524AEA">
                <wp:simplePos x="0" y="0"/>
                <wp:positionH relativeFrom="page">
                  <wp:posOffset>905510</wp:posOffset>
                </wp:positionH>
                <wp:positionV relativeFrom="paragraph">
                  <wp:posOffset>130810</wp:posOffset>
                </wp:positionV>
                <wp:extent cx="5575300" cy="349186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3491865"/>
                          <a:chOff x="1426" y="206"/>
                          <a:chExt cx="8780" cy="5499"/>
                        </a:xfrm>
                      </wpg:grpSpPr>
                      <wps:wsp>
                        <wps:cNvPr id="34" name="docshape11"/>
                        <wps:cNvSpPr>
                          <a:spLocks noChangeArrowheads="1"/>
                        </wps:cNvSpPr>
                        <wps:spPr bwMode="auto">
                          <a:xfrm>
                            <a:off x="1440" y="215"/>
                            <a:ext cx="8765" cy="54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12"/>
                        <wps:cNvSpPr>
                          <a:spLocks/>
                        </wps:cNvSpPr>
                        <wps:spPr bwMode="auto">
                          <a:xfrm>
                            <a:off x="1425" y="205"/>
                            <a:ext cx="8780" cy="5499"/>
                          </a:xfrm>
                          <a:custGeom>
                            <a:avLst/>
                            <a:gdLst>
                              <a:gd name="T0" fmla="+- 0 10205 1426"/>
                              <a:gd name="T1" fmla="*/ T0 w 8780"/>
                              <a:gd name="T2" fmla="+- 0 5697 206"/>
                              <a:gd name="T3" fmla="*/ 5697 h 5499"/>
                              <a:gd name="T4" fmla="+- 0 1426 1426"/>
                              <a:gd name="T5" fmla="*/ T4 w 8780"/>
                              <a:gd name="T6" fmla="+- 0 5697 206"/>
                              <a:gd name="T7" fmla="*/ 5697 h 5499"/>
                              <a:gd name="T8" fmla="+- 0 1426 1426"/>
                              <a:gd name="T9" fmla="*/ T8 w 8780"/>
                              <a:gd name="T10" fmla="+- 0 5704 206"/>
                              <a:gd name="T11" fmla="*/ 5704 h 5499"/>
                              <a:gd name="T12" fmla="+- 0 10205 1426"/>
                              <a:gd name="T13" fmla="*/ T12 w 8780"/>
                              <a:gd name="T14" fmla="+- 0 5704 206"/>
                              <a:gd name="T15" fmla="*/ 5704 h 5499"/>
                              <a:gd name="T16" fmla="+- 0 10205 1426"/>
                              <a:gd name="T17" fmla="*/ T16 w 8780"/>
                              <a:gd name="T18" fmla="+- 0 5697 206"/>
                              <a:gd name="T19" fmla="*/ 5697 h 5499"/>
                              <a:gd name="T20" fmla="+- 0 10205 1426"/>
                              <a:gd name="T21" fmla="*/ T20 w 8780"/>
                              <a:gd name="T22" fmla="+- 0 206 206"/>
                              <a:gd name="T23" fmla="*/ 206 h 5499"/>
                              <a:gd name="T24" fmla="+- 0 1440 1426"/>
                              <a:gd name="T25" fmla="*/ T24 w 8780"/>
                              <a:gd name="T26" fmla="+- 0 206 206"/>
                              <a:gd name="T27" fmla="*/ 206 h 5499"/>
                              <a:gd name="T28" fmla="+- 0 1440 1426"/>
                              <a:gd name="T29" fmla="*/ T28 w 8780"/>
                              <a:gd name="T30" fmla="+- 0 213 206"/>
                              <a:gd name="T31" fmla="*/ 213 h 5499"/>
                              <a:gd name="T32" fmla="+- 0 10205 1426"/>
                              <a:gd name="T33" fmla="*/ T32 w 8780"/>
                              <a:gd name="T34" fmla="+- 0 213 206"/>
                              <a:gd name="T35" fmla="*/ 213 h 5499"/>
                              <a:gd name="T36" fmla="+- 0 10205 1426"/>
                              <a:gd name="T37" fmla="*/ T36 w 8780"/>
                              <a:gd name="T38" fmla="+- 0 206 206"/>
                              <a:gd name="T39" fmla="*/ 206 h 5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80" h="5499">
                                <a:moveTo>
                                  <a:pt x="8779" y="5491"/>
                                </a:moveTo>
                                <a:lnTo>
                                  <a:pt x="0" y="5491"/>
                                </a:lnTo>
                                <a:lnTo>
                                  <a:pt x="0" y="5498"/>
                                </a:lnTo>
                                <a:lnTo>
                                  <a:pt x="8779" y="5498"/>
                                </a:lnTo>
                                <a:lnTo>
                                  <a:pt x="8779" y="5491"/>
                                </a:lnTo>
                                <a:close/>
                                <a:moveTo>
                                  <a:pt x="8779" y="0"/>
                                </a:moveTo>
                                <a:lnTo>
                                  <a:pt x="14" y="0"/>
                                </a:lnTo>
                                <a:lnTo>
                                  <a:pt x="14" y="7"/>
                                </a:lnTo>
                                <a:lnTo>
                                  <a:pt x="8779" y="7"/>
                                </a:lnTo>
                                <a:lnTo>
                                  <a:pt x="87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docshape13"/>
                        <wps:cNvSpPr txBox="1">
                          <a:spLocks noChangeArrowheads="1"/>
                        </wps:cNvSpPr>
                        <wps:spPr bwMode="auto">
                          <a:xfrm>
                            <a:off x="1440" y="213"/>
                            <a:ext cx="8765" cy="5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2873" w14:textId="77777777" w:rsidR="002109E3" w:rsidRPr="006B562C" w:rsidRDefault="002109E3">
                              <w:pPr>
                                <w:spacing w:before="57"/>
                                <w:ind w:left="107"/>
                                <w:rPr>
                                  <w:b/>
                                </w:rPr>
                              </w:pPr>
                              <w:r w:rsidRPr="006B562C">
                                <w:rPr>
                                  <w:b/>
                                </w:rPr>
                                <w:t>Aims</w:t>
                              </w:r>
                              <w:r w:rsidRPr="006B562C">
                                <w:rPr>
                                  <w:b/>
                                  <w:spacing w:val="-3"/>
                                </w:rPr>
                                <w:t xml:space="preserve"> </w:t>
                              </w:r>
                              <w:r w:rsidRPr="006B562C">
                                <w:rPr>
                                  <w:b/>
                                </w:rPr>
                                <w:t>of</w:t>
                              </w:r>
                              <w:r w:rsidRPr="006B562C">
                                <w:rPr>
                                  <w:b/>
                                  <w:spacing w:val="-2"/>
                                </w:rPr>
                                <w:t xml:space="preserve"> </w:t>
                              </w:r>
                              <w:r w:rsidRPr="006B562C">
                                <w:rPr>
                                  <w:b/>
                                </w:rPr>
                                <w:t>the</w:t>
                              </w:r>
                              <w:r w:rsidRPr="006B562C">
                                <w:rPr>
                                  <w:b/>
                                  <w:spacing w:val="-4"/>
                                </w:rPr>
                                <w:t xml:space="preserve"> </w:t>
                              </w:r>
                              <w:r w:rsidRPr="006B562C">
                                <w:rPr>
                                  <w:b/>
                                  <w:spacing w:val="-2"/>
                                </w:rPr>
                                <w:t>framework</w:t>
                              </w:r>
                            </w:p>
                            <w:p w14:paraId="65DE905A" w14:textId="77777777" w:rsidR="002109E3" w:rsidRPr="004B7EA7" w:rsidRDefault="002109E3">
                              <w:pPr>
                                <w:spacing w:before="179" w:line="259" w:lineRule="auto"/>
                                <w:ind w:left="107" w:right="187"/>
                                <w:rPr>
                                  <w:bCs/>
                                </w:rPr>
                              </w:pPr>
                              <w:r w:rsidRPr="004B7EA7">
                                <w:rPr>
                                  <w:bCs/>
                                </w:rPr>
                                <w:t>The aims of the framework is to outline criteria for the organisation of acute hospital services for stroke to ensure equitable access to best practice stroke care</w:t>
                              </w:r>
                              <w:r w:rsidRPr="004B7EA7">
                                <w:rPr>
                                  <w:bCs/>
                                  <w:spacing w:val="-4"/>
                                </w:rPr>
                                <w:t xml:space="preserve"> </w:t>
                              </w:r>
                              <w:r w:rsidRPr="004B7EA7">
                                <w:rPr>
                                  <w:bCs/>
                                </w:rPr>
                                <w:t>and</w:t>
                              </w:r>
                              <w:r w:rsidRPr="004B7EA7">
                                <w:rPr>
                                  <w:bCs/>
                                  <w:spacing w:val="-4"/>
                                </w:rPr>
                                <w:t xml:space="preserve"> </w:t>
                              </w:r>
                              <w:r w:rsidRPr="004B7EA7">
                                <w:rPr>
                                  <w:bCs/>
                                </w:rPr>
                                <w:t>provide</w:t>
                              </w:r>
                              <w:r w:rsidRPr="004B7EA7">
                                <w:rPr>
                                  <w:bCs/>
                                  <w:spacing w:val="-4"/>
                                </w:rPr>
                                <w:t xml:space="preserve"> </w:t>
                              </w:r>
                              <w:r w:rsidRPr="004B7EA7">
                                <w:rPr>
                                  <w:bCs/>
                                </w:rPr>
                                <w:t>a</w:t>
                              </w:r>
                              <w:r w:rsidRPr="004B7EA7">
                                <w:rPr>
                                  <w:bCs/>
                                  <w:spacing w:val="-5"/>
                                </w:rPr>
                                <w:t xml:space="preserve"> </w:t>
                              </w:r>
                              <w:r w:rsidRPr="004B7EA7">
                                <w:rPr>
                                  <w:bCs/>
                                </w:rPr>
                                <w:t>mechanism</w:t>
                              </w:r>
                              <w:r w:rsidRPr="004B7EA7">
                                <w:rPr>
                                  <w:bCs/>
                                  <w:spacing w:val="-4"/>
                                </w:rPr>
                                <w:t xml:space="preserve"> </w:t>
                              </w:r>
                              <w:r w:rsidRPr="004B7EA7">
                                <w:rPr>
                                  <w:bCs/>
                                </w:rPr>
                                <w:t>for</w:t>
                              </w:r>
                              <w:r w:rsidRPr="004B7EA7">
                                <w:rPr>
                                  <w:bCs/>
                                  <w:spacing w:val="-4"/>
                                </w:rPr>
                                <w:t xml:space="preserve"> </w:t>
                              </w:r>
                              <w:r w:rsidRPr="004B7EA7">
                                <w:rPr>
                                  <w:bCs/>
                                </w:rPr>
                                <w:t>monitoring</w:t>
                              </w:r>
                              <w:r w:rsidRPr="004B7EA7">
                                <w:rPr>
                                  <w:bCs/>
                                  <w:spacing w:val="-8"/>
                                </w:rPr>
                                <w:t xml:space="preserve"> </w:t>
                              </w:r>
                              <w:r w:rsidRPr="004B7EA7">
                                <w:rPr>
                                  <w:bCs/>
                                </w:rPr>
                                <w:t>and</w:t>
                              </w:r>
                              <w:r w:rsidRPr="004B7EA7">
                                <w:rPr>
                                  <w:bCs/>
                                  <w:spacing w:val="-4"/>
                                </w:rPr>
                                <w:t xml:space="preserve"> </w:t>
                              </w:r>
                              <w:r w:rsidRPr="004B7EA7">
                                <w:rPr>
                                  <w:bCs/>
                                </w:rPr>
                                <w:t>then</w:t>
                              </w:r>
                              <w:r w:rsidRPr="004B7EA7">
                                <w:rPr>
                                  <w:bCs/>
                                  <w:spacing w:val="-5"/>
                                </w:rPr>
                                <w:t xml:space="preserve"> </w:t>
                              </w:r>
                              <w:r w:rsidRPr="004B7EA7">
                                <w:rPr>
                                  <w:bCs/>
                                </w:rPr>
                                <w:t>targeting improvements to the quality of Australian acute stroke services.</w:t>
                              </w:r>
                            </w:p>
                            <w:p w14:paraId="2654BEF6" w14:textId="77777777" w:rsidR="002109E3" w:rsidRPr="006B562C" w:rsidRDefault="002109E3">
                              <w:pPr>
                                <w:rPr>
                                  <w:b/>
                                  <w:sz w:val="24"/>
                                </w:rPr>
                              </w:pPr>
                            </w:p>
                            <w:p w14:paraId="1C2EBD49" w14:textId="77777777" w:rsidR="002109E3" w:rsidRPr="006B562C" w:rsidRDefault="002109E3">
                              <w:pPr>
                                <w:spacing w:before="6"/>
                                <w:rPr>
                                  <w:b/>
                                  <w:sz w:val="27"/>
                                </w:rPr>
                              </w:pPr>
                            </w:p>
                            <w:p w14:paraId="48204BCC" w14:textId="77777777" w:rsidR="002109E3" w:rsidRPr="006B562C" w:rsidRDefault="002109E3">
                              <w:pPr>
                                <w:ind w:left="107"/>
                                <w:rPr>
                                  <w:b/>
                                </w:rPr>
                              </w:pPr>
                              <w:r w:rsidRPr="006B562C">
                                <w:rPr>
                                  <w:b/>
                                </w:rPr>
                                <w:t>The</w:t>
                              </w:r>
                              <w:r w:rsidRPr="006B562C">
                                <w:rPr>
                                  <w:b/>
                                  <w:spacing w:val="-4"/>
                                </w:rPr>
                                <w:t xml:space="preserve"> </w:t>
                              </w:r>
                              <w:r w:rsidRPr="006B562C">
                                <w:rPr>
                                  <w:b/>
                                </w:rPr>
                                <w:t>intended</w:t>
                              </w:r>
                              <w:r w:rsidRPr="006B562C">
                                <w:rPr>
                                  <w:b/>
                                  <w:spacing w:val="-3"/>
                                </w:rPr>
                                <w:t xml:space="preserve"> </w:t>
                              </w:r>
                              <w:r w:rsidRPr="006B562C">
                                <w:rPr>
                                  <w:b/>
                                </w:rPr>
                                <w:t>use</w:t>
                              </w:r>
                              <w:r w:rsidRPr="006B562C">
                                <w:rPr>
                                  <w:b/>
                                  <w:spacing w:val="-5"/>
                                </w:rPr>
                                <w:t xml:space="preserve"> </w:t>
                              </w:r>
                              <w:r w:rsidRPr="006B562C">
                                <w:rPr>
                                  <w:b/>
                                </w:rPr>
                                <w:t>of</w:t>
                              </w:r>
                              <w:r w:rsidRPr="006B562C">
                                <w:rPr>
                                  <w:b/>
                                  <w:spacing w:val="-2"/>
                                </w:rPr>
                                <w:t xml:space="preserve"> </w:t>
                              </w:r>
                              <w:r w:rsidRPr="006B562C">
                                <w:rPr>
                                  <w:b/>
                                </w:rPr>
                                <w:t>the</w:t>
                              </w:r>
                              <w:r w:rsidRPr="006B562C">
                                <w:rPr>
                                  <w:b/>
                                  <w:spacing w:val="-3"/>
                                </w:rPr>
                                <w:t xml:space="preserve"> </w:t>
                              </w:r>
                              <w:r w:rsidRPr="006B562C">
                                <w:rPr>
                                  <w:b/>
                                </w:rPr>
                                <w:t>framework</w:t>
                              </w:r>
                              <w:r w:rsidRPr="006B562C">
                                <w:rPr>
                                  <w:b/>
                                  <w:spacing w:val="-5"/>
                                </w:rPr>
                                <w:t xml:space="preserve"> </w:t>
                              </w:r>
                              <w:r w:rsidRPr="006B562C">
                                <w:rPr>
                                  <w:b/>
                                </w:rPr>
                                <w:t>is</w:t>
                              </w:r>
                              <w:r w:rsidRPr="006B562C">
                                <w:rPr>
                                  <w:b/>
                                  <w:spacing w:val="-5"/>
                                </w:rPr>
                                <w:t xml:space="preserve"> to:</w:t>
                              </w:r>
                            </w:p>
                            <w:p w14:paraId="1A08A661" w14:textId="77777777" w:rsidR="002109E3" w:rsidRPr="006B562C" w:rsidRDefault="002109E3">
                              <w:pPr>
                                <w:numPr>
                                  <w:ilvl w:val="0"/>
                                  <w:numId w:val="54"/>
                                </w:numPr>
                                <w:tabs>
                                  <w:tab w:val="left" w:pos="821"/>
                                </w:tabs>
                                <w:spacing w:before="181"/>
                                <w:ind w:right="311"/>
                                <w:rPr>
                                  <w:b/>
                                </w:rPr>
                              </w:pPr>
                              <w:r w:rsidRPr="006B562C">
                                <w:rPr>
                                  <w:b/>
                                </w:rPr>
                                <w:t>Provide</w:t>
                              </w:r>
                              <w:r w:rsidRPr="006B562C">
                                <w:rPr>
                                  <w:b/>
                                  <w:spacing w:val="-3"/>
                                </w:rPr>
                                <w:t xml:space="preserve"> </w:t>
                              </w:r>
                              <w:r w:rsidRPr="006B562C">
                                <w:rPr>
                                  <w:b/>
                                </w:rPr>
                                <w:t>a</w:t>
                              </w:r>
                              <w:r w:rsidRPr="006B562C">
                                <w:rPr>
                                  <w:b/>
                                  <w:spacing w:val="-3"/>
                                </w:rPr>
                                <w:t xml:space="preserve"> </w:t>
                              </w:r>
                              <w:r w:rsidRPr="006B562C">
                                <w:rPr>
                                  <w:b/>
                                </w:rPr>
                                <w:t>basis</w:t>
                              </w:r>
                              <w:r w:rsidRPr="006B562C">
                                <w:rPr>
                                  <w:b/>
                                  <w:spacing w:val="-5"/>
                                </w:rPr>
                                <w:t xml:space="preserve"> </w:t>
                              </w:r>
                              <w:r w:rsidRPr="006B562C">
                                <w:rPr>
                                  <w:b/>
                                </w:rPr>
                                <w:t>for</w:t>
                              </w:r>
                              <w:r w:rsidRPr="006B562C">
                                <w:rPr>
                                  <w:b/>
                                  <w:spacing w:val="-4"/>
                                </w:rPr>
                                <w:t xml:space="preserve"> </w:t>
                              </w:r>
                              <w:r w:rsidRPr="006B562C">
                                <w:rPr>
                                  <w:b/>
                                </w:rPr>
                                <w:t>measuring</w:t>
                              </w:r>
                              <w:r w:rsidRPr="006B562C">
                                <w:rPr>
                                  <w:b/>
                                  <w:spacing w:val="-2"/>
                                </w:rPr>
                                <w:t xml:space="preserve"> </w:t>
                              </w:r>
                              <w:r w:rsidRPr="006B562C">
                                <w:rPr>
                                  <w:b/>
                                </w:rPr>
                                <w:t>the</w:t>
                              </w:r>
                              <w:r w:rsidRPr="006B562C">
                                <w:rPr>
                                  <w:b/>
                                  <w:spacing w:val="-2"/>
                                </w:rPr>
                                <w:t xml:space="preserve"> </w:t>
                              </w:r>
                              <w:r w:rsidRPr="006B562C">
                                <w:rPr>
                                  <w:b/>
                                </w:rPr>
                                <w:t>adequacy</w:t>
                              </w:r>
                              <w:r w:rsidRPr="006B562C">
                                <w:rPr>
                                  <w:b/>
                                  <w:spacing w:val="-5"/>
                                </w:rPr>
                                <w:t xml:space="preserve"> </w:t>
                              </w:r>
                              <w:r w:rsidRPr="006B562C">
                                <w:rPr>
                                  <w:b/>
                                </w:rPr>
                                <w:t>of</w:t>
                              </w:r>
                              <w:r w:rsidRPr="006B562C">
                                <w:rPr>
                                  <w:b/>
                                  <w:spacing w:val="-2"/>
                                </w:rPr>
                                <w:t xml:space="preserve"> </w:t>
                              </w:r>
                              <w:r w:rsidRPr="006B562C">
                                <w:rPr>
                                  <w:b/>
                                </w:rPr>
                                <w:t>current</w:t>
                              </w:r>
                              <w:r w:rsidRPr="006B562C">
                                <w:rPr>
                                  <w:b/>
                                  <w:spacing w:val="-3"/>
                                </w:rPr>
                                <w:t xml:space="preserve"> </w:t>
                              </w:r>
                              <w:r w:rsidRPr="006B562C">
                                <w:rPr>
                                  <w:b/>
                                </w:rPr>
                                <w:t>services</w:t>
                              </w:r>
                              <w:r w:rsidRPr="006B562C">
                                <w:rPr>
                                  <w:b/>
                                  <w:spacing w:val="-3"/>
                                </w:rPr>
                                <w:t xml:space="preserve"> </w:t>
                              </w:r>
                              <w:r w:rsidRPr="006B562C">
                                <w:rPr>
                                  <w:b/>
                                </w:rPr>
                                <w:t>and</w:t>
                              </w:r>
                              <w:r w:rsidRPr="006B562C">
                                <w:rPr>
                                  <w:b/>
                                  <w:spacing w:val="-5"/>
                                </w:rPr>
                                <w:t xml:space="preserve"> </w:t>
                              </w:r>
                              <w:r w:rsidRPr="006B562C">
                                <w:rPr>
                                  <w:b/>
                                </w:rPr>
                                <w:t>their resources for delivering best practice stroke care.</w:t>
                              </w:r>
                            </w:p>
                            <w:p w14:paraId="58E3A5D6" w14:textId="77777777" w:rsidR="002109E3" w:rsidRPr="006B562C" w:rsidRDefault="002109E3">
                              <w:pPr>
                                <w:numPr>
                                  <w:ilvl w:val="0"/>
                                  <w:numId w:val="54"/>
                                </w:numPr>
                                <w:tabs>
                                  <w:tab w:val="left" w:pos="821"/>
                                </w:tabs>
                                <w:spacing w:before="42"/>
                                <w:ind w:right="181"/>
                                <w:rPr>
                                  <w:b/>
                                </w:rPr>
                              </w:pPr>
                              <w:r w:rsidRPr="006B562C">
                                <w:rPr>
                                  <w:b/>
                                </w:rPr>
                                <w:t>Identify</w:t>
                              </w:r>
                              <w:r w:rsidRPr="006B562C">
                                <w:rPr>
                                  <w:b/>
                                  <w:spacing w:val="-9"/>
                                </w:rPr>
                                <w:t xml:space="preserve"> </w:t>
                              </w:r>
                              <w:r w:rsidRPr="006B562C">
                                <w:rPr>
                                  <w:b/>
                                </w:rPr>
                                <w:t>where</w:t>
                              </w:r>
                              <w:r w:rsidRPr="006B562C">
                                <w:rPr>
                                  <w:b/>
                                  <w:spacing w:val="-4"/>
                                </w:rPr>
                                <w:t xml:space="preserve"> </w:t>
                              </w:r>
                              <w:r w:rsidRPr="006B562C">
                                <w:rPr>
                                  <w:b/>
                                </w:rPr>
                                <w:t>stroke</w:t>
                              </w:r>
                              <w:r w:rsidRPr="006B562C">
                                <w:rPr>
                                  <w:b/>
                                  <w:spacing w:val="-6"/>
                                </w:rPr>
                                <w:t xml:space="preserve"> </w:t>
                              </w:r>
                              <w:r w:rsidRPr="006B562C">
                                <w:rPr>
                                  <w:b/>
                                </w:rPr>
                                <w:t>services</w:t>
                              </w:r>
                              <w:r w:rsidRPr="006B562C">
                                <w:rPr>
                                  <w:b/>
                                  <w:spacing w:val="-4"/>
                                </w:rPr>
                                <w:t xml:space="preserve"> </w:t>
                              </w:r>
                              <w:r w:rsidRPr="006B562C">
                                <w:rPr>
                                  <w:b/>
                                </w:rPr>
                                <w:t>should</w:t>
                              </w:r>
                              <w:r w:rsidRPr="006B562C">
                                <w:rPr>
                                  <w:b/>
                                  <w:spacing w:val="-6"/>
                                </w:rPr>
                                <w:t xml:space="preserve"> </w:t>
                              </w:r>
                              <w:r w:rsidRPr="006B562C">
                                <w:rPr>
                                  <w:b/>
                                </w:rPr>
                                <w:t>be</w:t>
                              </w:r>
                              <w:r w:rsidRPr="006B562C">
                                <w:rPr>
                                  <w:b/>
                                  <w:spacing w:val="-4"/>
                                </w:rPr>
                                <w:t xml:space="preserve"> </w:t>
                              </w:r>
                              <w:r w:rsidRPr="006B562C">
                                <w:rPr>
                                  <w:b/>
                                </w:rPr>
                                <w:t>developed</w:t>
                              </w:r>
                              <w:r w:rsidRPr="006B562C">
                                <w:rPr>
                                  <w:b/>
                                  <w:spacing w:val="-3"/>
                                </w:rPr>
                                <w:t xml:space="preserve"> </w:t>
                              </w:r>
                              <w:r w:rsidRPr="006B562C">
                                <w:rPr>
                                  <w:b/>
                                </w:rPr>
                                <w:t>including</w:t>
                              </w:r>
                              <w:r w:rsidRPr="006B562C">
                                <w:rPr>
                                  <w:b/>
                                  <w:spacing w:val="-6"/>
                                </w:rPr>
                                <w:t xml:space="preserve"> </w:t>
                              </w:r>
                              <w:r w:rsidRPr="006B562C">
                                <w:rPr>
                                  <w:b/>
                                </w:rPr>
                                <w:t>the</w:t>
                              </w:r>
                              <w:r w:rsidRPr="006B562C">
                                <w:rPr>
                                  <w:b/>
                                  <w:spacing w:val="-4"/>
                                </w:rPr>
                                <w:t xml:space="preserve"> </w:t>
                              </w:r>
                              <w:r w:rsidRPr="006B562C">
                                <w:rPr>
                                  <w:b/>
                                </w:rPr>
                                <w:t>services that should be provided to support future planning.</w:t>
                              </w:r>
                            </w:p>
                            <w:p w14:paraId="305DF156" w14:textId="77777777" w:rsidR="002109E3" w:rsidRPr="006B562C" w:rsidRDefault="002109E3">
                              <w:pPr>
                                <w:numPr>
                                  <w:ilvl w:val="0"/>
                                  <w:numId w:val="54"/>
                                </w:numPr>
                                <w:tabs>
                                  <w:tab w:val="left" w:pos="821"/>
                                </w:tabs>
                                <w:spacing w:before="38"/>
                                <w:ind w:right="341"/>
                                <w:rPr>
                                  <w:b/>
                                </w:rPr>
                              </w:pPr>
                              <w:r w:rsidRPr="006B562C">
                                <w:rPr>
                                  <w:b/>
                                </w:rPr>
                                <w:t>Make</w:t>
                              </w:r>
                              <w:r w:rsidRPr="006B562C">
                                <w:rPr>
                                  <w:b/>
                                  <w:spacing w:val="-5"/>
                                </w:rPr>
                                <w:t xml:space="preserve"> </w:t>
                              </w:r>
                              <w:r w:rsidRPr="006B562C">
                                <w:rPr>
                                  <w:b/>
                                </w:rPr>
                                <w:t>information</w:t>
                              </w:r>
                              <w:r w:rsidRPr="006B562C">
                                <w:rPr>
                                  <w:b/>
                                  <w:spacing w:val="-5"/>
                                </w:rPr>
                                <w:t xml:space="preserve"> </w:t>
                              </w:r>
                              <w:r w:rsidRPr="006B562C">
                                <w:rPr>
                                  <w:b/>
                                </w:rPr>
                                <w:t>available</w:t>
                              </w:r>
                              <w:r w:rsidRPr="006B562C">
                                <w:rPr>
                                  <w:b/>
                                  <w:spacing w:val="-5"/>
                                </w:rPr>
                                <w:t xml:space="preserve"> </w:t>
                              </w:r>
                              <w:r w:rsidRPr="006B562C">
                                <w:rPr>
                                  <w:b/>
                                </w:rPr>
                                <w:t>to</w:t>
                              </w:r>
                              <w:r w:rsidRPr="006B562C">
                                <w:rPr>
                                  <w:b/>
                                  <w:spacing w:val="-3"/>
                                </w:rPr>
                                <w:t xml:space="preserve"> </w:t>
                              </w:r>
                              <w:r w:rsidRPr="006B562C">
                                <w:rPr>
                                  <w:b/>
                                </w:rPr>
                                <w:t>be</w:t>
                              </w:r>
                              <w:r w:rsidRPr="006B562C">
                                <w:rPr>
                                  <w:b/>
                                  <w:spacing w:val="-5"/>
                                </w:rPr>
                                <w:t xml:space="preserve"> </w:t>
                              </w:r>
                              <w:r w:rsidRPr="006B562C">
                                <w:rPr>
                                  <w:b/>
                                </w:rPr>
                                <w:t>used</w:t>
                              </w:r>
                              <w:r w:rsidRPr="006B562C">
                                <w:rPr>
                                  <w:b/>
                                  <w:spacing w:val="-5"/>
                                </w:rPr>
                                <w:t xml:space="preserve"> </w:t>
                              </w:r>
                              <w:r w:rsidRPr="006B562C">
                                <w:rPr>
                                  <w:b/>
                                </w:rPr>
                                <w:t>to</w:t>
                              </w:r>
                              <w:r w:rsidRPr="006B562C">
                                <w:rPr>
                                  <w:b/>
                                  <w:spacing w:val="-3"/>
                                </w:rPr>
                                <w:t xml:space="preserve"> </w:t>
                              </w:r>
                              <w:r w:rsidRPr="006B562C">
                                <w:rPr>
                                  <w:b/>
                                </w:rPr>
                                <w:t>advocate</w:t>
                              </w:r>
                              <w:r w:rsidRPr="006B562C">
                                <w:rPr>
                                  <w:b/>
                                  <w:spacing w:val="-5"/>
                                </w:rPr>
                                <w:t xml:space="preserve"> </w:t>
                              </w:r>
                              <w:r w:rsidRPr="006B562C">
                                <w:rPr>
                                  <w:b/>
                                </w:rPr>
                                <w:t>for</w:t>
                              </w:r>
                              <w:r w:rsidRPr="006B562C">
                                <w:rPr>
                                  <w:b/>
                                  <w:spacing w:val="-4"/>
                                </w:rPr>
                                <w:t xml:space="preserve"> </w:t>
                              </w:r>
                              <w:r w:rsidRPr="006B562C">
                                <w:rPr>
                                  <w:b/>
                                </w:rPr>
                                <w:t>improved</w:t>
                              </w:r>
                              <w:r w:rsidRPr="006B562C">
                                <w:rPr>
                                  <w:b/>
                                  <w:spacing w:val="-3"/>
                                </w:rPr>
                                <w:t xml:space="preserve"> </w:t>
                              </w:r>
                              <w:r w:rsidRPr="006B562C">
                                <w:rPr>
                                  <w:b/>
                                </w:rPr>
                                <w:t>services where gaps are identified.</w:t>
                              </w:r>
                            </w:p>
                            <w:p w14:paraId="1F004DFB" w14:textId="77777777" w:rsidR="002109E3" w:rsidRPr="006B562C" w:rsidRDefault="002109E3">
                              <w:pPr>
                                <w:numPr>
                                  <w:ilvl w:val="0"/>
                                  <w:numId w:val="54"/>
                                </w:numPr>
                                <w:tabs>
                                  <w:tab w:val="left" w:pos="821"/>
                                </w:tabs>
                                <w:spacing w:before="42"/>
                                <w:ind w:right="269"/>
                                <w:rPr>
                                  <w:b/>
                                </w:rPr>
                              </w:pPr>
                              <w:r w:rsidRPr="006B562C">
                                <w:rPr>
                                  <w:b/>
                                </w:rPr>
                                <w:t>Guide</w:t>
                              </w:r>
                              <w:r w:rsidRPr="006B562C">
                                <w:rPr>
                                  <w:b/>
                                  <w:spacing w:val="-7"/>
                                </w:rPr>
                                <w:t xml:space="preserve"> </w:t>
                              </w:r>
                              <w:r w:rsidRPr="006B562C">
                                <w:rPr>
                                  <w:b/>
                                </w:rPr>
                                <w:t>decisions</w:t>
                              </w:r>
                              <w:r w:rsidRPr="006B562C">
                                <w:rPr>
                                  <w:b/>
                                  <w:spacing w:val="-5"/>
                                </w:rPr>
                                <w:t xml:space="preserve"> </w:t>
                              </w:r>
                              <w:r w:rsidRPr="006B562C">
                                <w:rPr>
                                  <w:b/>
                                </w:rPr>
                                <w:t>about</w:t>
                              </w:r>
                              <w:r w:rsidRPr="006B562C">
                                <w:rPr>
                                  <w:b/>
                                  <w:spacing w:val="-6"/>
                                </w:rPr>
                                <w:t xml:space="preserve"> </w:t>
                              </w:r>
                              <w:r w:rsidRPr="006B562C">
                                <w:rPr>
                                  <w:b/>
                                </w:rPr>
                                <w:t>resource</w:t>
                              </w:r>
                              <w:r w:rsidRPr="006B562C">
                                <w:rPr>
                                  <w:b/>
                                  <w:spacing w:val="-7"/>
                                </w:rPr>
                                <w:t xml:space="preserve"> </w:t>
                              </w:r>
                              <w:r w:rsidRPr="006B562C">
                                <w:rPr>
                                  <w:b/>
                                </w:rPr>
                                <w:t>requirements</w:t>
                              </w:r>
                              <w:r w:rsidRPr="006B562C">
                                <w:rPr>
                                  <w:b/>
                                  <w:spacing w:val="-9"/>
                                </w:rPr>
                                <w:t xml:space="preserve"> </w:t>
                              </w:r>
                              <w:r w:rsidRPr="006B562C">
                                <w:rPr>
                                  <w:b/>
                                </w:rPr>
                                <w:t>(including</w:t>
                              </w:r>
                              <w:r w:rsidRPr="006B562C">
                                <w:rPr>
                                  <w:b/>
                                  <w:spacing w:val="-7"/>
                                </w:rPr>
                                <w:t xml:space="preserve"> </w:t>
                              </w:r>
                              <w:r w:rsidRPr="006B562C">
                                <w:rPr>
                                  <w:b/>
                                </w:rPr>
                                <w:t>minimum</w:t>
                              </w:r>
                              <w:r w:rsidRPr="006B562C">
                                <w:rPr>
                                  <w:b/>
                                  <w:spacing w:val="-6"/>
                                </w:rPr>
                                <w:t xml:space="preserve"> </w:t>
                              </w:r>
                              <w:r w:rsidRPr="006B562C">
                                <w:rPr>
                                  <w:b/>
                                </w:rPr>
                                <w:t>stroke unit bed numbers in comprehensive stroke services).</w:t>
                              </w:r>
                            </w:p>
                            <w:p w14:paraId="69BC5293" w14:textId="77777777" w:rsidR="002109E3" w:rsidRPr="006B562C" w:rsidRDefault="002109E3">
                              <w:pPr>
                                <w:numPr>
                                  <w:ilvl w:val="0"/>
                                  <w:numId w:val="54"/>
                                </w:numPr>
                                <w:tabs>
                                  <w:tab w:val="left" w:pos="821"/>
                                </w:tabs>
                                <w:spacing w:before="38"/>
                                <w:rPr>
                                  <w:b/>
                                </w:rPr>
                              </w:pPr>
                              <w:r w:rsidRPr="006B562C">
                                <w:rPr>
                                  <w:b/>
                                </w:rPr>
                                <w:t>Encourage</w:t>
                              </w:r>
                              <w:r w:rsidRPr="006B562C">
                                <w:rPr>
                                  <w:b/>
                                  <w:spacing w:val="-6"/>
                                </w:rPr>
                                <w:t xml:space="preserve"> </w:t>
                              </w:r>
                              <w:r w:rsidRPr="006B562C">
                                <w:rPr>
                                  <w:b/>
                                </w:rPr>
                                <w:t>ongoing</w:t>
                              </w:r>
                              <w:r w:rsidRPr="006B562C">
                                <w:rPr>
                                  <w:b/>
                                  <w:spacing w:val="-5"/>
                                </w:rPr>
                                <w:t xml:space="preserve"> </w:t>
                              </w:r>
                              <w:r w:rsidRPr="006B562C">
                                <w:rPr>
                                  <w:b/>
                                </w:rPr>
                                <w:t>monitoring</w:t>
                              </w:r>
                              <w:r w:rsidRPr="006B562C">
                                <w:rPr>
                                  <w:b/>
                                  <w:spacing w:val="-3"/>
                                </w:rPr>
                                <w:t xml:space="preserve"> </w:t>
                              </w:r>
                              <w:r w:rsidRPr="006B562C">
                                <w:rPr>
                                  <w:b/>
                                </w:rPr>
                                <w:t>of</w:t>
                              </w:r>
                              <w:r w:rsidRPr="006B562C">
                                <w:rPr>
                                  <w:b/>
                                  <w:spacing w:val="-5"/>
                                </w:rPr>
                                <w:t xml:space="preserve"> </w:t>
                              </w:r>
                              <w:r w:rsidRPr="006B562C">
                                <w:rPr>
                                  <w:b/>
                                </w:rPr>
                                <w:t>the</w:t>
                              </w:r>
                              <w:r w:rsidRPr="006B562C">
                                <w:rPr>
                                  <w:b/>
                                  <w:spacing w:val="-3"/>
                                </w:rPr>
                                <w:t xml:space="preserve"> </w:t>
                              </w:r>
                              <w:r w:rsidRPr="006B562C">
                                <w:rPr>
                                  <w:b/>
                                </w:rPr>
                                <w:t>quality</w:t>
                              </w:r>
                              <w:r w:rsidRPr="006B562C">
                                <w:rPr>
                                  <w:b/>
                                  <w:spacing w:val="-9"/>
                                </w:rPr>
                                <w:t xml:space="preserve"> </w:t>
                              </w:r>
                              <w:r w:rsidRPr="006B562C">
                                <w:rPr>
                                  <w:b/>
                                </w:rPr>
                                <w:t>of</w:t>
                              </w:r>
                              <w:r w:rsidRPr="006B562C">
                                <w:rPr>
                                  <w:b/>
                                  <w:spacing w:val="-2"/>
                                </w:rPr>
                                <w:t xml:space="preserve"> </w:t>
                              </w:r>
                              <w:r w:rsidRPr="006B562C">
                                <w:rPr>
                                  <w:b/>
                                </w:rPr>
                                <w:t>acute</w:t>
                              </w:r>
                              <w:r w:rsidRPr="006B562C">
                                <w:rPr>
                                  <w:b/>
                                  <w:spacing w:val="-3"/>
                                </w:rPr>
                                <w:t xml:space="preserve"> </w:t>
                              </w:r>
                              <w:r w:rsidRPr="006B562C">
                                <w:rPr>
                                  <w:b/>
                                </w:rPr>
                                <w:t>care</w:t>
                              </w:r>
                              <w:r w:rsidRPr="006B562C">
                                <w:rPr>
                                  <w:b/>
                                  <w:spacing w:val="-6"/>
                                </w:rPr>
                                <w:t xml:space="preserve"> </w:t>
                              </w:r>
                              <w:r w:rsidRPr="006B562C">
                                <w:rPr>
                                  <w:b/>
                                  <w:spacing w:val="-2"/>
                                </w:rPr>
                                <w:t>provision.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BB1E1" id="Group 33" o:spid="_x0000_s1029" style="position:absolute;margin-left:71.3pt;margin-top:10.3pt;width:439pt;height:274.95pt;z-index:-251658235;mso-wrap-distance-left:0;mso-wrap-distance-right:0;mso-position-horizontal-relative:page" coordorigin="1426,206" coordsize="8780,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">
                <v:rect id="docshape11" o:spid="_x0000_s1030" style="position:absolute;left:1440;top:215;width:8765;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" fillcolor="#d8d8d8" stroked="f"/>
                <v:shape id="docshape12" o:spid="_x0000_s1031" style="position:absolute;left:1425;top:205;width:8780;height:5499;visibility:visible;mso-wrap-style:square;v-text-anchor:top" coordsize="8780,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" path="m8779,5491l,5491r,7l8779,5498r,-7xm8779,l14,r,7l8779,7r,-7xe" fillcolor="black" stroked="f">
                  <v:path arrowok="t" o:connecttype="custom" o:connectlocs="8779,5697;0,5697;0,5704;8779,5704;8779,5697;8779,206;14,206;14,213;8779,213;8779,206" o:connectangles="0,0,0,0,0,0,0,0,0,0"/>
                </v:shape>
                <v:shape id="docshape13" o:spid="_x0000_s1032" type="#_x0000_t202" style="position:absolute;left:1440;top:213;width:8765;height:5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7AA2873" w14:textId="77777777" w:rsidR="002109E3" w:rsidRPr="006B562C" w:rsidRDefault="002109E3">
                        <w:pPr>
                          <w:spacing w:before="57"/>
                          <w:ind w:left="107"/>
                          <w:rPr>
                            <w:b/>
                          </w:rPr>
                        </w:pPr>
                        <w:r w:rsidRPr="006B562C">
                          <w:rPr>
                            <w:b/>
                          </w:rPr>
                          <w:t>Aims</w:t>
                        </w:r>
                        <w:r w:rsidRPr="006B562C">
                          <w:rPr>
                            <w:b/>
                            <w:spacing w:val="-3"/>
                          </w:rPr>
                          <w:t xml:space="preserve"> </w:t>
                        </w:r>
                        <w:r w:rsidRPr="006B562C">
                          <w:rPr>
                            <w:b/>
                          </w:rPr>
                          <w:t>of</w:t>
                        </w:r>
                        <w:r w:rsidRPr="006B562C">
                          <w:rPr>
                            <w:b/>
                            <w:spacing w:val="-2"/>
                          </w:rPr>
                          <w:t xml:space="preserve"> </w:t>
                        </w:r>
                        <w:r w:rsidRPr="006B562C">
                          <w:rPr>
                            <w:b/>
                          </w:rPr>
                          <w:t>the</w:t>
                        </w:r>
                        <w:r w:rsidRPr="006B562C">
                          <w:rPr>
                            <w:b/>
                            <w:spacing w:val="-4"/>
                          </w:rPr>
                          <w:t xml:space="preserve"> </w:t>
                        </w:r>
                        <w:r w:rsidRPr="006B562C">
                          <w:rPr>
                            <w:b/>
                            <w:spacing w:val="-2"/>
                          </w:rPr>
                          <w:t>framework</w:t>
                        </w:r>
                      </w:p>
                      <w:p w14:paraId="65DE905A" w14:textId="77777777" w:rsidR="002109E3" w:rsidRPr="004B7EA7" w:rsidRDefault="002109E3">
                        <w:pPr>
                          <w:spacing w:before="179" w:line="259" w:lineRule="auto"/>
                          <w:ind w:left="107" w:right="187"/>
                          <w:rPr>
                            <w:bCs/>
                          </w:rPr>
                        </w:pPr>
                        <w:r w:rsidRPr="004B7EA7">
                          <w:rPr>
                            <w:bCs/>
                          </w:rPr>
                          <w:t>The aims of the framework is to outline criteria for the organisation of acute hospital services for stroke to ensure equitable access to best practice stroke care</w:t>
                        </w:r>
                        <w:r w:rsidRPr="004B7EA7">
                          <w:rPr>
                            <w:bCs/>
                            <w:spacing w:val="-4"/>
                          </w:rPr>
                          <w:t xml:space="preserve"> </w:t>
                        </w:r>
                        <w:r w:rsidRPr="004B7EA7">
                          <w:rPr>
                            <w:bCs/>
                          </w:rPr>
                          <w:t>and</w:t>
                        </w:r>
                        <w:r w:rsidRPr="004B7EA7">
                          <w:rPr>
                            <w:bCs/>
                            <w:spacing w:val="-4"/>
                          </w:rPr>
                          <w:t xml:space="preserve"> </w:t>
                        </w:r>
                        <w:r w:rsidRPr="004B7EA7">
                          <w:rPr>
                            <w:bCs/>
                          </w:rPr>
                          <w:t>provide</w:t>
                        </w:r>
                        <w:r w:rsidRPr="004B7EA7">
                          <w:rPr>
                            <w:bCs/>
                            <w:spacing w:val="-4"/>
                          </w:rPr>
                          <w:t xml:space="preserve"> </w:t>
                        </w:r>
                        <w:r w:rsidRPr="004B7EA7">
                          <w:rPr>
                            <w:bCs/>
                          </w:rPr>
                          <w:t>a</w:t>
                        </w:r>
                        <w:r w:rsidRPr="004B7EA7">
                          <w:rPr>
                            <w:bCs/>
                            <w:spacing w:val="-5"/>
                          </w:rPr>
                          <w:t xml:space="preserve"> </w:t>
                        </w:r>
                        <w:r w:rsidRPr="004B7EA7">
                          <w:rPr>
                            <w:bCs/>
                          </w:rPr>
                          <w:t>mechanism</w:t>
                        </w:r>
                        <w:r w:rsidRPr="004B7EA7">
                          <w:rPr>
                            <w:bCs/>
                            <w:spacing w:val="-4"/>
                          </w:rPr>
                          <w:t xml:space="preserve"> </w:t>
                        </w:r>
                        <w:r w:rsidRPr="004B7EA7">
                          <w:rPr>
                            <w:bCs/>
                          </w:rPr>
                          <w:t>for</w:t>
                        </w:r>
                        <w:r w:rsidRPr="004B7EA7">
                          <w:rPr>
                            <w:bCs/>
                            <w:spacing w:val="-4"/>
                          </w:rPr>
                          <w:t xml:space="preserve"> </w:t>
                        </w:r>
                        <w:r w:rsidRPr="004B7EA7">
                          <w:rPr>
                            <w:bCs/>
                          </w:rPr>
                          <w:t>monitoring</w:t>
                        </w:r>
                        <w:r w:rsidRPr="004B7EA7">
                          <w:rPr>
                            <w:bCs/>
                            <w:spacing w:val="-8"/>
                          </w:rPr>
                          <w:t xml:space="preserve"> </w:t>
                        </w:r>
                        <w:r w:rsidRPr="004B7EA7">
                          <w:rPr>
                            <w:bCs/>
                          </w:rPr>
                          <w:t>and</w:t>
                        </w:r>
                        <w:r w:rsidRPr="004B7EA7">
                          <w:rPr>
                            <w:bCs/>
                            <w:spacing w:val="-4"/>
                          </w:rPr>
                          <w:t xml:space="preserve"> </w:t>
                        </w:r>
                        <w:r w:rsidRPr="004B7EA7">
                          <w:rPr>
                            <w:bCs/>
                          </w:rPr>
                          <w:t>then</w:t>
                        </w:r>
                        <w:r w:rsidRPr="004B7EA7">
                          <w:rPr>
                            <w:bCs/>
                            <w:spacing w:val="-5"/>
                          </w:rPr>
                          <w:t xml:space="preserve"> </w:t>
                        </w:r>
                        <w:r w:rsidRPr="004B7EA7">
                          <w:rPr>
                            <w:bCs/>
                          </w:rPr>
                          <w:t>targeting improvements to the quality of Australian acute stroke services.</w:t>
                        </w:r>
                      </w:p>
                      <w:p w14:paraId="2654BEF6" w14:textId="77777777" w:rsidR="002109E3" w:rsidRPr="006B562C" w:rsidRDefault="002109E3">
                        <w:pPr>
                          <w:rPr>
                            <w:b/>
                            <w:sz w:val="24"/>
                          </w:rPr>
                        </w:pPr>
                      </w:p>
                      <w:p w14:paraId="1C2EBD49" w14:textId="77777777" w:rsidR="002109E3" w:rsidRPr="006B562C" w:rsidRDefault="002109E3">
                        <w:pPr>
                          <w:spacing w:before="6"/>
                          <w:rPr>
                            <w:b/>
                            <w:sz w:val="27"/>
                          </w:rPr>
                        </w:pPr>
                      </w:p>
                      <w:p w14:paraId="48204BCC" w14:textId="77777777" w:rsidR="002109E3" w:rsidRPr="006B562C" w:rsidRDefault="002109E3">
                        <w:pPr>
                          <w:ind w:left="107"/>
                          <w:rPr>
                            <w:b/>
                          </w:rPr>
                        </w:pPr>
                        <w:r w:rsidRPr="006B562C">
                          <w:rPr>
                            <w:b/>
                          </w:rPr>
                          <w:t>The</w:t>
                        </w:r>
                        <w:r w:rsidRPr="006B562C">
                          <w:rPr>
                            <w:b/>
                            <w:spacing w:val="-4"/>
                          </w:rPr>
                          <w:t xml:space="preserve"> </w:t>
                        </w:r>
                        <w:r w:rsidRPr="006B562C">
                          <w:rPr>
                            <w:b/>
                          </w:rPr>
                          <w:t>intended</w:t>
                        </w:r>
                        <w:r w:rsidRPr="006B562C">
                          <w:rPr>
                            <w:b/>
                            <w:spacing w:val="-3"/>
                          </w:rPr>
                          <w:t xml:space="preserve"> </w:t>
                        </w:r>
                        <w:r w:rsidRPr="006B562C">
                          <w:rPr>
                            <w:b/>
                          </w:rPr>
                          <w:t>use</w:t>
                        </w:r>
                        <w:r w:rsidRPr="006B562C">
                          <w:rPr>
                            <w:b/>
                            <w:spacing w:val="-5"/>
                          </w:rPr>
                          <w:t xml:space="preserve"> </w:t>
                        </w:r>
                        <w:r w:rsidRPr="006B562C">
                          <w:rPr>
                            <w:b/>
                          </w:rPr>
                          <w:t>of</w:t>
                        </w:r>
                        <w:r w:rsidRPr="006B562C">
                          <w:rPr>
                            <w:b/>
                            <w:spacing w:val="-2"/>
                          </w:rPr>
                          <w:t xml:space="preserve"> </w:t>
                        </w:r>
                        <w:r w:rsidRPr="006B562C">
                          <w:rPr>
                            <w:b/>
                          </w:rPr>
                          <w:t>the</w:t>
                        </w:r>
                        <w:r w:rsidRPr="006B562C">
                          <w:rPr>
                            <w:b/>
                            <w:spacing w:val="-3"/>
                          </w:rPr>
                          <w:t xml:space="preserve"> </w:t>
                        </w:r>
                        <w:r w:rsidRPr="006B562C">
                          <w:rPr>
                            <w:b/>
                          </w:rPr>
                          <w:t>framework</w:t>
                        </w:r>
                        <w:r w:rsidRPr="006B562C">
                          <w:rPr>
                            <w:b/>
                            <w:spacing w:val="-5"/>
                          </w:rPr>
                          <w:t xml:space="preserve"> </w:t>
                        </w:r>
                        <w:r w:rsidRPr="006B562C">
                          <w:rPr>
                            <w:b/>
                          </w:rPr>
                          <w:t>is</w:t>
                        </w:r>
                        <w:r w:rsidRPr="006B562C">
                          <w:rPr>
                            <w:b/>
                            <w:spacing w:val="-5"/>
                          </w:rPr>
                          <w:t xml:space="preserve"> to:</w:t>
                        </w:r>
                      </w:p>
                      <w:p w14:paraId="1A08A661" w14:textId="77777777" w:rsidR="002109E3" w:rsidRPr="006B562C" w:rsidRDefault="002109E3">
                        <w:pPr>
                          <w:numPr>
                            <w:ilvl w:val="0"/>
                            <w:numId w:val="54"/>
                          </w:numPr>
                          <w:tabs>
                            <w:tab w:val="left" w:pos="821"/>
                          </w:tabs>
                          <w:spacing w:before="181"/>
                          <w:ind w:right="311"/>
                          <w:rPr>
                            <w:b/>
                          </w:rPr>
                        </w:pPr>
                        <w:r w:rsidRPr="006B562C">
                          <w:rPr>
                            <w:b/>
                          </w:rPr>
                          <w:t>Provide</w:t>
                        </w:r>
                        <w:r w:rsidRPr="006B562C">
                          <w:rPr>
                            <w:b/>
                            <w:spacing w:val="-3"/>
                          </w:rPr>
                          <w:t xml:space="preserve"> </w:t>
                        </w:r>
                        <w:r w:rsidRPr="006B562C">
                          <w:rPr>
                            <w:b/>
                          </w:rPr>
                          <w:t>a</w:t>
                        </w:r>
                        <w:r w:rsidRPr="006B562C">
                          <w:rPr>
                            <w:b/>
                            <w:spacing w:val="-3"/>
                          </w:rPr>
                          <w:t xml:space="preserve"> </w:t>
                        </w:r>
                        <w:r w:rsidRPr="006B562C">
                          <w:rPr>
                            <w:b/>
                          </w:rPr>
                          <w:t>basis</w:t>
                        </w:r>
                        <w:r w:rsidRPr="006B562C">
                          <w:rPr>
                            <w:b/>
                            <w:spacing w:val="-5"/>
                          </w:rPr>
                          <w:t xml:space="preserve"> </w:t>
                        </w:r>
                        <w:r w:rsidRPr="006B562C">
                          <w:rPr>
                            <w:b/>
                          </w:rPr>
                          <w:t>for</w:t>
                        </w:r>
                        <w:r w:rsidRPr="006B562C">
                          <w:rPr>
                            <w:b/>
                            <w:spacing w:val="-4"/>
                          </w:rPr>
                          <w:t xml:space="preserve"> </w:t>
                        </w:r>
                        <w:r w:rsidRPr="006B562C">
                          <w:rPr>
                            <w:b/>
                          </w:rPr>
                          <w:t>measuring</w:t>
                        </w:r>
                        <w:r w:rsidRPr="006B562C">
                          <w:rPr>
                            <w:b/>
                            <w:spacing w:val="-2"/>
                          </w:rPr>
                          <w:t xml:space="preserve"> </w:t>
                        </w:r>
                        <w:r w:rsidRPr="006B562C">
                          <w:rPr>
                            <w:b/>
                          </w:rPr>
                          <w:t>the</w:t>
                        </w:r>
                        <w:r w:rsidRPr="006B562C">
                          <w:rPr>
                            <w:b/>
                            <w:spacing w:val="-2"/>
                          </w:rPr>
                          <w:t xml:space="preserve"> </w:t>
                        </w:r>
                        <w:r w:rsidRPr="006B562C">
                          <w:rPr>
                            <w:b/>
                          </w:rPr>
                          <w:t>adequacy</w:t>
                        </w:r>
                        <w:r w:rsidRPr="006B562C">
                          <w:rPr>
                            <w:b/>
                            <w:spacing w:val="-5"/>
                          </w:rPr>
                          <w:t xml:space="preserve"> </w:t>
                        </w:r>
                        <w:r w:rsidRPr="006B562C">
                          <w:rPr>
                            <w:b/>
                          </w:rPr>
                          <w:t>of</w:t>
                        </w:r>
                        <w:r w:rsidRPr="006B562C">
                          <w:rPr>
                            <w:b/>
                            <w:spacing w:val="-2"/>
                          </w:rPr>
                          <w:t xml:space="preserve"> </w:t>
                        </w:r>
                        <w:r w:rsidRPr="006B562C">
                          <w:rPr>
                            <w:b/>
                          </w:rPr>
                          <w:t>current</w:t>
                        </w:r>
                        <w:r w:rsidRPr="006B562C">
                          <w:rPr>
                            <w:b/>
                            <w:spacing w:val="-3"/>
                          </w:rPr>
                          <w:t xml:space="preserve"> </w:t>
                        </w:r>
                        <w:r w:rsidRPr="006B562C">
                          <w:rPr>
                            <w:b/>
                          </w:rPr>
                          <w:t>services</w:t>
                        </w:r>
                        <w:r w:rsidRPr="006B562C">
                          <w:rPr>
                            <w:b/>
                            <w:spacing w:val="-3"/>
                          </w:rPr>
                          <w:t xml:space="preserve"> </w:t>
                        </w:r>
                        <w:r w:rsidRPr="006B562C">
                          <w:rPr>
                            <w:b/>
                          </w:rPr>
                          <w:t>and</w:t>
                        </w:r>
                        <w:r w:rsidRPr="006B562C">
                          <w:rPr>
                            <w:b/>
                            <w:spacing w:val="-5"/>
                          </w:rPr>
                          <w:t xml:space="preserve"> </w:t>
                        </w:r>
                        <w:r w:rsidRPr="006B562C">
                          <w:rPr>
                            <w:b/>
                          </w:rPr>
                          <w:t>their resources for delivering best practice stroke care.</w:t>
                        </w:r>
                      </w:p>
                      <w:p w14:paraId="58E3A5D6" w14:textId="77777777" w:rsidR="002109E3" w:rsidRPr="006B562C" w:rsidRDefault="002109E3">
                        <w:pPr>
                          <w:numPr>
                            <w:ilvl w:val="0"/>
                            <w:numId w:val="54"/>
                          </w:numPr>
                          <w:tabs>
                            <w:tab w:val="left" w:pos="821"/>
                          </w:tabs>
                          <w:spacing w:before="42"/>
                          <w:ind w:right="181"/>
                          <w:rPr>
                            <w:b/>
                          </w:rPr>
                        </w:pPr>
                        <w:r w:rsidRPr="006B562C">
                          <w:rPr>
                            <w:b/>
                          </w:rPr>
                          <w:t>Identify</w:t>
                        </w:r>
                        <w:r w:rsidRPr="006B562C">
                          <w:rPr>
                            <w:b/>
                            <w:spacing w:val="-9"/>
                          </w:rPr>
                          <w:t xml:space="preserve"> </w:t>
                        </w:r>
                        <w:r w:rsidRPr="006B562C">
                          <w:rPr>
                            <w:b/>
                          </w:rPr>
                          <w:t>where</w:t>
                        </w:r>
                        <w:r w:rsidRPr="006B562C">
                          <w:rPr>
                            <w:b/>
                            <w:spacing w:val="-4"/>
                          </w:rPr>
                          <w:t xml:space="preserve"> </w:t>
                        </w:r>
                        <w:r w:rsidRPr="006B562C">
                          <w:rPr>
                            <w:b/>
                          </w:rPr>
                          <w:t>stroke</w:t>
                        </w:r>
                        <w:r w:rsidRPr="006B562C">
                          <w:rPr>
                            <w:b/>
                            <w:spacing w:val="-6"/>
                          </w:rPr>
                          <w:t xml:space="preserve"> </w:t>
                        </w:r>
                        <w:r w:rsidRPr="006B562C">
                          <w:rPr>
                            <w:b/>
                          </w:rPr>
                          <w:t>services</w:t>
                        </w:r>
                        <w:r w:rsidRPr="006B562C">
                          <w:rPr>
                            <w:b/>
                            <w:spacing w:val="-4"/>
                          </w:rPr>
                          <w:t xml:space="preserve"> </w:t>
                        </w:r>
                        <w:r w:rsidRPr="006B562C">
                          <w:rPr>
                            <w:b/>
                          </w:rPr>
                          <w:t>should</w:t>
                        </w:r>
                        <w:r w:rsidRPr="006B562C">
                          <w:rPr>
                            <w:b/>
                            <w:spacing w:val="-6"/>
                          </w:rPr>
                          <w:t xml:space="preserve"> </w:t>
                        </w:r>
                        <w:r w:rsidRPr="006B562C">
                          <w:rPr>
                            <w:b/>
                          </w:rPr>
                          <w:t>be</w:t>
                        </w:r>
                        <w:r w:rsidRPr="006B562C">
                          <w:rPr>
                            <w:b/>
                            <w:spacing w:val="-4"/>
                          </w:rPr>
                          <w:t xml:space="preserve"> </w:t>
                        </w:r>
                        <w:r w:rsidRPr="006B562C">
                          <w:rPr>
                            <w:b/>
                          </w:rPr>
                          <w:t>developed</w:t>
                        </w:r>
                        <w:r w:rsidRPr="006B562C">
                          <w:rPr>
                            <w:b/>
                            <w:spacing w:val="-3"/>
                          </w:rPr>
                          <w:t xml:space="preserve"> </w:t>
                        </w:r>
                        <w:r w:rsidRPr="006B562C">
                          <w:rPr>
                            <w:b/>
                          </w:rPr>
                          <w:t>including</w:t>
                        </w:r>
                        <w:r w:rsidRPr="006B562C">
                          <w:rPr>
                            <w:b/>
                            <w:spacing w:val="-6"/>
                          </w:rPr>
                          <w:t xml:space="preserve"> </w:t>
                        </w:r>
                        <w:r w:rsidRPr="006B562C">
                          <w:rPr>
                            <w:b/>
                          </w:rPr>
                          <w:t>the</w:t>
                        </w:r>
                        <w:r w:rsidRPr="006B562C">
                          <w:rPr>
                            <w:b/>
                            <w:spacing w:val="-4"/>
                          </w:rPr>
                          <w:t xml:space="preserve"> </w:t>
                        </w:r>
                        <w:r w:rsidRPr="006B562C">
                          <w:rPr>
                            <w:b/>
                          </w:rPr>
                          <w:t>services that should be provided to support future planning.</w:t>
                        </w:r>
                      </w:p>
                      <w:p w14:paraId="305DF156" w14:textId="77777777" w:rsidR="002109E3" w:rsidRPr="006B562C" w:rsidRDefault="002109E3">
                        <w:pPr>
                          <w:numPr>
                            <w:ilvl w:val="0"/>
                            <w:numId w:val="54"/>
                          </w:numPr>
                          <w:tabs>
                            <w:tab w:val="left" w:pos="821"/>
                          </w:tabs>
                          <w:spacing w:before="38"/>
                          <w:ind w:right="341"/>
                          <w:rPr>
                            <w:b/>
                          </w:rPr>
                        </w:pPr>
                        <w:r w:rsidRPr="006B562C">
                          <w:rPr>
                            <w:b/>
                          </w:rPr>
                          <w:t>Make</w:t>
                        </w:r>
                        <w:r w:rsidRPr="006B562C">
                          <w:rPr>
                            <w:b/>
                            <w:spacing w:val="-5"/>
                          </w:rPr>
                          <w:t xml:space="preserve"> </w:t>
                        </w:r>
                        <w:r w:rsidRPr="006B562C">
                          <w:rPr>
                            <w:b/>
                          </w:rPr>
                          <w:t>information</w:t>
                        </w:r>
                        <w:r w:rsidRPr="006B562C">
                          <w:rPr>
                            <w:b/>
                            <w:spacing w:val="-5"/>
                          </w:rPr>
                          <w:t xml:space="preserve"> </w:t>
                        </w:r>
                        <w:r w:rsidRPr="006B562C">
                          <w:rPr>
                            <w:b/>
                          </w:rPr>
                          <w:t>available</w:t>
                        </w:r>
                        <w:r w:rsidRPr="006B562C">
                          <w:rPr>
                            <w:b/>
                            <w:spacing w:val="-5"/>
                          </w:rPr>
                          <w:t xml:space="preserve"> </w:t>
                        </w:r>
                        <w:r w:rsidRPr="006B562C">
                          <w:rPr>
                            <w:b/>
                          </w:rPr>
                          <w:t>to</w:t>
                        </w:r>
                        <w:r w:rsidRPr="006B562C">
                          <w:rPr>
                            <w:b/>
                            <w:spacing w:val="-3"/>
                          </w:rPr>
                          <w:t xml:space="preserve"> </w:t>
                        </w:r>
                        <w:r w:rsidRPr="006B562C">
                          <w:rPr>
                            <w:b/>
                          </w:rPr>
                          <w:t>be</w:t>
                        </w:r>
                        <w:r w:rsidRPr="006B562C">
                          <w:rPr>
                            <w:b/>
                            <w:spacing w:val="-5"/>
                          </w:rPr>
                          <w:t xml:space="preserve"> </w:t>
                        </w:r>
                        <w:r w:rsidRPr="006B562C">
                          <w:rPr>
                            <w:b/>
                          </w:rPr>
                          <w:t>used</w:t>
                        </w:r>
                        <w:r w:rsidRPr="006B562C">
                          <w:rPr>
                            <w:b/>
                            <w:spacing w:val="-5"/>
                          </w:rPr>
                          <w:t xml:space="preserve"> </w:t>
                        </w:r>
                        <w:r w:rsidRPr="006B562C">
                          <w:rPr>
                            <w:b/>
                          </w:rPr>
                          <w:t>to</w:t>
                        </w:r>
                        <w:r w:rsidRPr="006B562C">
                          <w:rPr>
                            <w:b/>
                            <w:spacing w:val="-3"/>
                          </w:rPr>
                          <w:t xml:space="preserve"> </w:t>
                        </w:r>
                        <w:r w:rsidRPr="006B562C">
                          <w:rPr>
                            <w:b/>
                          </w:rPr>
                          <w:t>advocate</w:t>
                        </w:r>
                        <w:r w:rsidRPr="006B562C">
                          <w:rPr>
                            <w:b/>
                            <w:spacing w:val="-5"/>
                          </w:rPr>
                          <w:t xml:space="preserve"> </w:t>
                        </w:r>
                        <w:r w:rsidRPr="006B562C">
                          <w:rPr>
                            <w:b/>
                          </w:rPr>
                          <w:t>for</w:t>
                        </w:r>
                        <w:r w:rsidRPr="006B562C">
                          <w:rPr>
                            <w:b/>
                            <w:spacing w:val="-4"/>
                          </w:rPr>
                          <w:t xml:space="preserve"> </w:t>
                        </w:r>
                        <w:r w:rsidRPr="006B562C">
                          <w:rPr>
                            <w:b/>
                          </w:rPr>
                          <w:t>improved</w:t>
                        </w:r>
                        <w:r w:rsidRPr="006B562C">
                          <w:rPr>
                            <w:b/>
                            <w:spacing w:val="-3"/>
                          </w:rPr>
                          <w:t xml:space="preserve"> </w:t>
                        </w:r>
                        <w:r w:rsidRPr="006B562C">
                          <w:rPr>
                            <w:b/>
                          </w:rPr>
                          <w:t>services where gaps are identified.</w:t>
                        </w:r>
                      </w:p>
                      <w:p w14:paraId="1F004DFB" w14:textId="77777777" w:rsidR="002109E3" w:rsidRPr="006B562C" w:rsidRDefault="002109E3">
                        <w:pPr>
                          <w:numPr>
                            <w:ilvl w:val="0"/>
                            <w:numId w:val="54"/>
                          </w:numPr>
                          <w:tabs>
                            <w:tab w:val="left" w:pos="821"/>
                          </w:tabs>
                          <w:spacing w:before="42"/>
                          <w:ind w:right="269"/>
                          <w:rPr>
                            <w:b/>
                          </w:rPr>
                        </w:pPr>
                        <w:r w:rsidRPr="006B562C">
                          <w:rPr>
                            <w:b/>
                          </w:rPr>
                          <w:t>Guide</w:t>
                        </w:r>
                        <w:r w:rsidRPr="006B562C">
                          <w:rPr>
                            <w:b/>
                            <w:spacing w:val="-7"/>
                          </w:rPr>
                          <w:t xml:space="preserve"> </w:t>
                        </w:r>
                        <w:r w:rsidRPr="006B562C">
                          <w:rPr>
                            <w:b/>
                          </w:rPr>
                          <w:t>decisions</w:t>
                        </w:r>
                        <w:r w:rsidRPr="006B562C">
                          <w:rPr>
                            <w:b/>
                            <w:spacing w:val="-5"/>
                          </w:rPr>
                          <w:t xml:space="preserve"> </w:t>
                        </w:r>
                        <w:r w:rsidRPr="006B562C">
                          <w:rPr>
                            <w:b/>
                          </w:rPr>
                          <w:t>about</w:t>
                        </w:r>
                        <w:r w:rsidRPr="006B562C">
                          <w:rPr>
                            <w:b/>
                            <w:spacing w:val="-6"/>
                          </w:rPr>
                          <w:t xml:space="preserve"> </w:t>
                        </w:r>
                        <w:r w:rsidRPr="006B562C">
                          <w:rPr>
                            <w:b/>
                          </w:rPr>
                          <w:t>resource</w:t>
                        </w:r>
                        <w:r w:rsidRPr="006B562C">
                          <w:rPr>
                            <w:b/>
                            <w:spacing w:val="-7"/>
                          </w:rPr>
                          <w:t xml:space="preserve"> </w:t>
                        </w:r>
                        <w:r w:rsidRPr="006B562C">
                          <w:rPr>
                            <w:b/>
                          </w:rPr>
                          <w:t>requirements</w:t>
                        </w:r>
                        <w:r w:rsidRPr="006B562C">
                          <w:rPr>
                            <w:b/>
                            <w:spacing w:val="-9"/>
                          </w:rPr>
                          <w:t xml:space="preserve"> </w:t>
                        </w:r>
                        <w:r w:rsidRPr="006B562C">
                          <w:rPr>
                            <w:b/>
                          </w:rPr>
                          <w:t>(including</w:t>
                        </w:r>
                        <w:r w:rsidRPr="006B562C">
                          <w:rPr>
                            <w:b/>
                            <w:spacing w:val="-7"/>
                          </w:rPr>
                          <w:t xml:space="preserve"> </w:t>
                        </w:r>
                        <w:r w:rsidRPr="006B562C">
                          <w:rPr>
                            <w:b/>
                          </w:rPr>
                          <w:t>minimum</w:t>
                        </w:r>
                        <w:r w:rsidRPr="006B562C">
                          <w:rPr>
                            <w:b/>
                            <w:spacing w:val="-6"/>
                          </w:rPr>
                          <w:t xml:space="preserve"> </w:t>
                        </w:r>
                        <w:r w:rsidRPr="006B562C">
                          <w:rPr>
                            <w:b/>
                          </w:rPr>
                          <w:t>stroke unit bed numbers in comprehensive stroke services).</w:t>
                        </w:r>
                      </w:p>
                      <w:p w14:paraId="69BC5293" w14:textId="77777777" w:rsidR="002109E3" w:rsidRPr="006B562C" w:rsidRDefault="002109E3">
                        <w:pPr>
                          <w:numPr>
                            <w:ilvl w:val="0"/>
                            <w:numId w:val="54"/>
                          </w:numPr>
                          <w:tabs>
                            <w:tab w:val="left" w:pos="821"/>
                          </w:tabs>
                          <w:spacing w:before="38"/>
                          <w:rPr>
                            <w:b/>
                          </w:rPr>
                        </w:pPr>
                        <w:r w:rsidRPr="006B562C">
                          <w:rPr>
                            <w:b/>
                          </w:rPr>
                          <w:t>Encourage</w:t>
                        </w:r>
                        <w:r w:rsidRPr="006B562C">
                          <w:rPr>
                            <w:b/>
                            <w:spacing w:val="-6"/>
                          </w:rPr>
                          <w:t xml:space="preserve"> </w:t>
                        </w:r>
                        <w:r w:rsidRPr="006B562C">
                          <w:rPr>
                            <w:b/>
                          </w:rPr>
                          <w:t>ongoing</w:t>
                        </w:r>
                        <w:r w:rsidRPr="006B562C">
                          <w:rPr>
                            <w:b/>
                            <w:spacing w:val="-5"/>
                          </w:rPr>
                          <w:t xml:space="preserve"> </w:t>
                        </w:r>
                        <w:r w:rsidRPr="006B562C">
                          <w:rPr>
                            <w:b/>
                          </w:rPr>
                          <w:t>monitoring</w:t>
                        </w:r>
                        <w:r w:rsidRPr="006B562C">
                          <w:rPr>
                            <w:b/>
                            <w:spacing w:val="-3"/>
                          </w:rPr>
                          <w:t xml:space="preserve"> </w:t>
                        </w:r>
                        <w:r w:rsidRPr="006B562C">
                          <w:rPr>
                            <w:b/>
                          </w:rPr>
                          <w:t>of</w:t>
                        </w:r>
                        <w:r w:rsidRPr="006B562C">
                          <w:rPr>
                            <w:b/>
                            <w:spacing w:val="-5"/>
                          </w:rPr>
                          <w:t xml:space="preserve"> </w:t>
                        </w:r>
                        <w:r w:rsidRPr="006B562C">
                          <w:rPr>
                            <w:b/>
                          </w:rPr>
                          <w:t>the</w:t>
                        </w:r>
                        <w:r w:rsidRPr="006B562C">
                          <w:rPr>
                            <w:b/>
                            <w:spacing w:val="-3"/>
                          </w:rPr>
                          <w:t xml:space="preserve"> </w:t>
                        </w:r>
                        <w:r w:rsidRPr="006B562C">
                          <w:rPr>
                            <w:b/>
                          </w:rPr>
                          <w:t>quality</w:t>
                        </w:r>
                        <w:r w:rsidRPr="006B562C">
                          <w:rPr>
                            <w:b/>
                            <w:spacing w:val="-9"/>
                          </w:rPr>
                          <w:t xml:space="preserve"> </w:t>
                        </w:r>
                        <w:r w:rsidRPr="006B562C">
                          <w:rPr>
                            <w:b/>
                          </w:rPr>
                          <w:t>of</w:t>
                        </w:r>
                        <w:r w:rsidRPr="006B562C">
                          <w:rPr>
                            <w:b/>
                            <w:spacing w:val="-2"/>
                          </w:rPr>
                          <w:t xml:space="preserve"> </w:t>
                        </w:r>
                        <w:r w:rsidRPr="006B562C">
                          <w:rPr>
                            <w:b/>
                          </w:rPr>
                          <w:t>acute</w:t>
                        </w:r>
                        <w:r w:rsidRPr="006B562C">
                          <w:rPr>
                            <w:b/>
                            <w:spacing w:val="-3"/>
                          </w:rPr>
                          <w:t xml:space="preserve"> </w:t>
                        </w:r>
                        <w:r w:rsidRPr="006B562C">
                          <w:rPr>
                            <w:b/>
                          </w:rPr>
                          <w:t>care</w:t>
                        </w:r>
                        <w:r w:rsidRPr="006B562C">
                          <w:rPr>
                            <w:b/>
                            <w:spacing w:val="-6"/>
                          </w:rPr>
                          <w:t xml:space="preserve"> </w:t>
                        </w:r>
                        <w:r w:rsidRPr="006B562C">
                          <w:rPr>
                            <w:b/>
                            <w:spacing w:val="-2"/>
                          </w:rPr>
                          <w:t>provision.</w:t>
                        </w:r>
                      </w:p>
                    </w:txbxContent>
                  </v:textbox>
                </v:shape>
                <w10:wrap type="topAndBottom" anchorx="page"/>
              </v:group>
            </w:pict>
          </mc:Fallback>
        </mc:AlternateContent>
      </w:r>
    </w:p>
    <w:p w14:paraId="1FC9988D" w14:textId="77777777" w:rsidR="00751EFB" w:rsidRPr="006B562C" w:rsidRDefault="00751EFB">
      <w:pPr>
        <w:pStyle w:val="BodyText"/>
        <w:rPr>
          <w:sz w:val="20"/>
        </w:rPr>
      </w:pPr>
    </w:p>
    <w:p w14:paraId="75313E87" w14:textId="77777777" w:rsidR="004B7EA7" w:rsidRDefault="004B7EA7">
      <w:pPr>
        <w:pStyle w:val="BodyText"/>
        <w:ind w:left="685"/>
        <w:rPr>
          <w:sz w:val="20"/>
        </w:rPr>
      </w:pPr>
    </w:p>
    <w:p w14:paraId="17966291" w14:textId="7BCFFD31" w:rsidR="00751EFB" w:rsidRPr="006B562C" w:rsidRDefault="00857BE9">
      <w:pPr>
        <w:pStyle w:val="BodyText"/>
        <w:ind w:left="685"/>
        <w:rPr>
          <w:sz w:val="20"/>
        </w:rPr>
      </w:pPr>
      <w:r w:rsidRPr="006B562C">
        <w:rPr>
          <w:noProof/>
          <w:sz w:val="20"/>
          <w:lang w:eastAsia="en-AU"/>
        </w:rPr>
        <mc:AlternateContent>
          <mc:Choice Requires="wpg">
            <w:drawing>
              <wp:inline distT="0" distB="0" distL="0" distR="0" wp14:anchorId="09B3CA80" wp14:editId="4ABE2389">
                <wp:extent cx="5575300" cy="1897380"/>
                <wp:effectExtent l="0" t="0" r="0" b="127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1897380"/>
                          <a:chOff x="0" y="0"/>
                          <a:chExt cx="8780" cy="2988"/>
                        </a:xfrm>
                      </wpg:grpSpPr>
                      <wps:wsp>
                        <wps:cNvPr id="30" name="docshape16"/>
                        <wps:cNvSpPr>
                          <a:spLocks noChangeArrowheads="1"/>
                        </wps:cNvSpPr>
                        <wps:spPr bwMode="auto">
                          <a:xfrm>
                            <a:off x="14" y="9"/>
                            <a:ext cx="8765" cy="296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7"/>
                        <wps:cNvSpPr>
                          <a:spLocks/>
                        </wps:cNvSpPr>
                        <wps:spPr bwMode="auto">
                          <a:xfrm>
                            <a:off x="-1" y="0"/>
                            <a:ext cx="8780" cy="2988"/>
                          </a:xfrm>
                          <a:custGeom>
                            <a:avLst/>
                            <a:gdLst>
                              <a:gd name="T0" fmla="*/ 8779 w 8780"/>
                              <a:gd name="T1" fmla="*/ 2981 h 2988"/>
                              <a:gd name="T2" fmla="*/ 0 w 8780"/>
                              <a:gd name="T3" fmla="*/ 2981 h 2988"/>
                              <a:gd name="T4" fmla="*/ 0 w 8780"/>
                              <a:gd name="T5" fmla="*/ 2988 h 2988"/>
                              <a:gd name="T6" fmla="*/ 8779 w 8780"/>
                              <a:gd name="T7" fmla="*/ 2988 h 2988"/>
                              <a:gd name="T8" fmla="*/ 8779 w 8780"/>
                              <a:gd name="T9" fmla="*/ 2981 h 2988"/>
                              <a:gd name="T10" fmla="*/ 8779 w 8780"/>
                              <a:gd name="T11" fmla="*/ 0 h 2988"/>
                              <a:gd name="T12" fmla="*/ 14 w 8780"/>
                              <a:gd name="T13" fmla="*/ 0 h 2988"/>
                              <a:gd name="T14" fmla="*/ 14 w 8780"/>
                              <a:gd name="T15" fmla="*/ 7 h 2988"/>
                              <a:gd name="T16" fmla="*/ 8779 w 8780"/>
                              <a:gd name="T17" fmla="*/ 7 h 2988"/>
                              <a:gd name="T18" fmla="*/ 8779 w 8780"/>
                              <a:gd name="T19" fmla="*/ 0 h 29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80" h="2988">
                                <a:moveTo>
                                  <a:pt x="8779" y="2981"/>
                                </a:moveTo>
                                <a:lnTo>
                                  <a:pt x="0" y="2981"/>
                                </a:lnTo>
                                <a:lnTo>
                                  <a:pt x="0" y="2988"/>
                                </a:lnTo>
                                <a:lnTo>
                                  <a:pt x="8779" y="2988"/>
                                </a:lnTo>
                                <a:lnTo>
                                  <a:pt x="8779" y="2981"/>
                                </a:lnTo>
                                <a:close/>
                                <a:moveTo>
                                  <a:pt x="8779" y="0"/>
                                </a:moveTo>
                                <a:lnTo>
                                  <a:pt x="14" y="0"/>
                                </a:lnTo>
                                <a:lnTo>
                                  <a:pt x="14" y="7"/>
                                </a:lnTo>
                                <a:lnTo>
                                  <a:pt x="8779" y="7"/>
                                </a:lnTo>
                                <a:lnTo>
                                  <a:pt x="87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18"/>
                        <wps:cNvSpPr txBox="1">
                          <a:spLocks noChangeArrowheads="1"/>
                        </wps:cNvSpPr>
                        <wps:spPr bwMode="auto">
                          <a:xfrm>
                            <a:off x="14" y="7"/>
                            <a:ext cx="8765" cy="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608D" w14:textId="25EDBC93" w:rsidR="002109E3" w:rsidRPr="00FA1331" w:rsidRDefault="002109E3">
                              <w:pPr>
                                <w:spacing w:line="259" w:lineRule="auto"/>
                                <w:ind w:left="108" w:right="160"/>
                                <w:rPr>
                                  <w:bCs/>
                                </w:rPr>
                              </w:pPr>
                              <w:r w:rsidRPr="00FA1331">
                                <w:rPr>
                                  <w:bCs/>
                                </w:rPr>
                                <w:t xml:space="preserve">The framework has not been developed for use in hospital accreditation purposes but may be viewed as complementary to the </w:t>
                              </w:r>
                              <w:r w:rsidRPr="005921CE">
                                <w:rPr>
                                  <w:b/>
                                </w:rPr>
                                <w:t>National Safety and Quality Health Service (NSQHS) Standards</w:t>
                              </w:r>
                              <w:r w:rsidRPr="00FA1331">
                                <w:rPr>
                                  <w:bCs/>
                                </w:rPr>
                                <w:t xml:space="preserve"> along with the </w:t>
                              </w:r>
                              <w:r w:rsidRPr="00FA1331">
                                <w:rPr>
                                  <w:b/>
                                </w:rPr>
                                <w:t>Acute Stroke Clinical Care</w:t>
                              </w:r>
                              <w:r w:rsidRPr="00FA1331">
                                <w:rPr>
                                  <w:b/>
                                  <w:spacing w:val="-3"/>
                                </w:rPr>
                                <w:t xml:space="preserve"> </w:t>
                              </w:r>
                              <w:r w:rsidRPr="00FA1331">
                                <w:rPr>
                                  <w:b/>
                                </w:rPr>
                                <w:t>Standard</w:t>
                              </w:r>
                              <w:r w:rsidRPr="00FA1331">
                                <w:rPr>
                                  <w:bCs/>
                                  <w:spacing w:val="-5"/>
                                </w:rPr>
                                <w:t xml:space="preserve"> first </w:t>
                              </w:r>
                              <w:r w:rsidRPr="00FA1331">
                                <w:rPr>
                                  <w:bCs/>
                                </w:rPr>
                                <w:t>developed</w:t>
                              </w:r>
                              <w:r w:rsidRPr="00FA1331">
                                <w:rPr>
                                  <w:bCs/>
                                  <w:spacing w:val="-3"/>
                                </w:rPr>
                                <w:t xml:space="preserve"> </w:t>
                              </w:r>
                              <w:r w:rsidRPr="00FA1331">
                                <w:rPr>
                                  <w:bCs/>
                                </w:rPr>
                                <w:t>and</w:t>
                              </w:r>
                              <w:r w:rsidRPr="00FA1331">
                                <w:rPr>
                                  <w:bCs/>
                                  <w:spacing w:val="-5"/>
                                </w:rPr>
                                <w:t xml:space="preserve"> </w:t>
                              </w:r>
                              <w:r w:rsidRPr="00FA1331">
                                <w:rPr>
                                  <w:bCs/>
                                </w:rPr>
                                <w:t>launched</w:t>
                              </w:r>
                              <w:r w:rsidRPr="00FA1331">
                                <w:rPr>
                                  <w:bCs/>
                                  <w:spacing w:val="-5"/>
                                </w:rPr>
                                <w:t xml:space="preserve"> </w:t>
                              </w:r>
                              <w:r w:rsidRPr="00FA1331">
                                <w:rPr>
                                  <w:bCs/>
                                </w:rPr>
                                <w:t>in</w:t>
                              </w:r>
                              <w:r w:rsidRPr="00FA1331">
                                <w:rPr>
                                  <w:bCs/>
                                  <w:spacing w:val="-3"/>
                                </w:rPr>
                                <w:t xml:space="preserve"> </w:t>
                              </w:r>
                              <w:r w:rsidRPr="00FA1331">
                                <w:rPr>
                                  <w:bCs/>
                                </w:rPr>
                                <w:t>2015</w:t>
                              </w:r>
                              <w:r w:rsidRPr="00FA1331">
                                <w:rPr>
                                  <w:bCs/>
                                  <w:spacing w:val="-3"/>
                                </w:rPr>
                                <w:t xml:space="preserve"> </w:t>
                              </w:r>
                              <w:r w:rsidRPr="00FA1331">
                                <w:rPr>
                                  <w:bCs/>
                                </w:rPr>
                                <w:t>by</w:t>
                              </w:r>
                              <w:r w:rsidRPr="00FA1331">
                                <w:rPr>
                                  <w:bCs/>
                                  <w:spacing w:val="-8"/>
                                </w:rPr>
                                <w:t xml:space="preserve"> </w:t>
                              </w:r>
                              <w:r w:rsidRPr="00FA1331">
                                <w:rPr>
                                  <w:bCs/>
                                </w:rPr>
                                <w:t xml:space="preserve">the </w:t>
                              </w:r>
                              <w:r w:rsidRPr="005921CE">
                                <w:rPr>
                                  <w:b/>
                                </w:rPr>
                                <w:t>Australian</w:t>
                              </w:r>
                              <w:r w:rsidRPr="005921CE">
                                <w:rPr>
                                  <w:b/>
                                  <w:spacing w:val="-3"/>
                                </w:rPr>
                                <w:t xml:space="preserve"> </w:t>
                              </w:r>
                              <w:r w:rsidRPr="005921CE">
                                <w:rPr>
                                  <w:b/>
                                </w:rPr>
                                <w:t>Commission</w:t>
                              </w:r>
                              <w:r w:rsidRPr="005921CE">
                                <w:rPr>
                                  <w:b/>
                                  <w:spacing w:val="-5"/>
                                </w:rPr>
                                <w:t xml:space="preserve"> </w:t>
                              </w:r>
                              <w:r w:rsidRPr="005921CE">
                                <w:rPr>
                                  <w:b/>
                                </w:rPr>
                                <w:t>on Safety and Quality in Health Care (ACSQHC).</w:t>
                              </w:r>
                            </w:p>
                            <w:p w14:paraId="2B2AFC08" w14:textId="77777777" w:rsidR="002109E3" w:rsidRPr="00FA1331" w:rsidRDefault="002109E3">
                              <w:pPr>
                                <w:spacing w:before="57"/>
                                <w:ind w:left="108"/>
                                <w:rPr>
                                  <w:bCs/>
                                </w:rPr>
                              </w:pPr>
                              <w:r w:rsidRPr="00FA1331">
                                <w:rPr>
                                  <w:bCs/>
                                </w:rPr>
                                <w:t>Further</w:t>
                              </w:r>
                              <w:r w:rsidRPr="00FA1331">
                                <w:rPr>
                                  <w:bCs/>
                                  <w:spacing w:val="-6"/>
                                </w:rPr>
                                <w:t xml:space="preserve"> </w:t>
                              </w:r>
                              <w:r w:rsidRPr="00FA1331">
                                <w:rPr>
                                  <w:bCs/>
                                </w:rPr>
                                <w:t>information</w:t>
                              </w:r>
                              <w:r w:rsidRPr="00FA1331">
                                <w:rPr>
                                  <w:bCs/>
                                  <w:spacing w:val="-4"/>
                                </w:rPr>
                                <w:t xml:space="preserve"> </w:t>
                              </w:r>
                              <w:r w:rsidRPr="00FA1331">
                                <w:rPr>
                                  <w:bCs/>
                                </w:rPr>
                                <w:t>about</w:t>
                              </w:r>
                              <w:r w:rsidRPr="00FA1331">
                                <w:rPr>
                                  <w:bCs/>
                                  <w:spacing w:val="-3"/>
                                </w:rPr>
                                <w:t xml:space="preserve"> </w:t>
                              </w:r>
                              <w:r w:rsidRPr="00FA1331">
                                <w:rPr>
                                  <w:bCs/>
                                </w:rPr>
                                <w:t>these</w:t>
                              </w:r>
                              <w:r w:rsidRPr="00FA1331">
                                <w:rPr>
                                  <w:bCs/>
                                  <w:spacing w:val="-6"/>
                                </w:rPr>
                                <w:t xml:space="preserve"> </w:t>
                              </w:r>
                              <w:r w:rsidRPr="00FA1331">
                                <w:rPr>
                                  <w:bCs/>
                                </w:rPr>
                                <w:t>two</w:t>
                              </w:r>
                              <w:r w:rsidRPr="00FA1331">
                                <w:rPr>
                                  <w:bCs/>
                                  <w:spacing w:val="-7"/>
                                </w:rPr>
                                <w:t xml:space="preserve"> </w:t>
                              </w:r>
                              <w:r w:rsidRPr="00FA1331">
                                <w:rPr>
                                  <w:bCs/>
                                </w:rPr>
                                <w:t>resources</w:t>
                              </w:r>
                              <w:r w:rsidRPr="00FA1331">
                                <w:rPr>
                                  <w:bCs/>
                                  <w:spacing w:val="-4"/>
                                </w:rPr>
                                <w:t xml:space="preserve"> </w:t>
                              </w:r>
                              <w:r w:rsidRPr="00FA1331">
                                <w:rPr>
                                  <w:bCs/>
                                </w:rPr>
                                <w:t>can</w:t>
                              </w:r>
                              <w:r w:rsidRPr="00FA1331">
                                <w:rPr>
                                  <w:bCs/>
                                  <w:spacing w:val="-4"/>
                                </w:rPr>
                                <w:t xml:space="preserve"> </w:t>
                              </w:r>
                              <w:r w:rsidRPr="00FA1331">
                                <w:rPr>
                                  <w:bCs/>
                                </w:rPr>
                                <w:t>be</w:t>
                              </w:r>
                              <w:r w:rsidRPr="00FA1331">
                                <w:rPr>
                                  <w:bCs/>
                                  <w:spacing w:val="-6"/>
                                </w:rPr>
                                <w:t xml:space="preserve"> </w:t>
                              </w:r>
                              <w:r w:rsidRPr="00FA1331">
                                <w:rPr>
                                  <w:bCs/>
                                </w:rPr>
                                <w:t>found</w:t>
                              </w:r>
                              <w:r w:rsidRPr="00FA1331">
                                <w:rPr>
                                  <w:bCs/>
                                  <w:spacing w:val="-6"/>
                                </w:rPr>
                                <w:t xml:space="preserve"> </w:t>
                              </w:r>
                              <w:r w:rsidRPr="00FA1331">
                                <w:rPr>
                                  <w:bCs/>
                                  <w:spacing w:val="-5"/>
                                </w:rPr>
                                <w:t>at:</w:t>
                              </w:r>
                            </w:p>
                            <w:p w14:paraId="2B138D95" w14:textId="77777777" w:rsidR="002109E3" w:rsidRPr="006B562C" w:rsidRDefault="00000000">
                              <w:pPr>
                                <w:spacing w:before="23"/>
                                <w:ind w:left="108"/>
                              </w:pPr>
                              <w:hyperlink r:id="rId15">
                                <w:r w:rsidR="002109E3" w:rsidRPr="006B562C">
                                  <w:rPr>
                                    <w:color w:val="0562C1"/>
                                    <w:spacing w:val="-2"/>
                                    <w:u w:val="single" w:color="0562C1"/>
                                  </w:rPr>
                                  <w:t>www.safetyandquality.gov.au/our-work/assessment-to-the-nsqhs-standards/</w:t>
                                </w:r>
                              </w:hyperlink>
                            </w:p>
                            <w:p w14:paraId="282B5C54" w14:textId="09C7806F" w:rsidR="002109E3" w:rsidRPr="006B562C" w:rsidRDefault="00000000">
                              <w:pPr>
                                <w:spacing w:before="78" w:line="259" w:lineRule="auto"/>
                                <w:ind w:left="108" w:right="548"/>
                              </w:pPr>
                              <w:hyperlink r:id="rId16">
                                <w:r w:rsidR="006414EE" w:rsidRPr="006B562C">
                                  <w:rPr>
                                    <w:color w:val="0562C1"/>
                                    <w:spacing w:val="-2"/>
                                    <w:u w:val="single" w:color="0562C1"/>
                                  </w:rPr>
                                  <w:t>https://www.safetyandquality.gov.au/our-work/clinical-care-standards/acute-stroke-clinical-care-standard</w:t>
                                </w:r>
                              </w:hyperlink>
                              <w:r w:rsidR="002109E3" w:rsidRPr="006B562C">
                                <w:rPr>
                                  <w:color w:val="0562C1"/>
                                  <w:spacing w:val="-2"/>
                                </w:rPr>
                                <w:t xml:space="preserve"> </w:t>
                              </w:r>
                              <w:r w:rsidR="002109E3" w:rsidRPr="006B562C">
                                <w:rPr>
                                  <w:color w:val="0562C1"/>
                                  <w:spacing w:val="-2"/>
                                  <w:u w:val="single" w:color="0562C1"/>
                                </w:rPr>
                                <w:t>care-standard/</w:t>
                              </w:r>
                            </w:p>
                          </w:txbxContent>
                        </wps:txbx>
                        <wps:bodyPr rot="0" vert="horz" wrap="square" lIns="0" tIns="0" rIns="0" bIns="0" anchor="t" anchorCtr="0" upright="1">
                          <a:noAutofit/>
                        </wps:bodyPr>
                      </wps:wsp>
                    </wpg:wgp>
                  </a:graphicData>
                </a:graphic>
              </wp:inline>
            </w:drawing>
          </mc:Choice>
          <mc:Fallback>
            <w:pict>
              <v:group w14:anchorId="09B3CA80" id="Group 29" o:spid="_x0000_s1033" style="width:439pt;height:149.4pt;mso-position-horizontal-relative:char;mso-position-vertical-relative:line" coordsize="8780,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">
                <v:rect id="docshape16" o:spid="_x0000_s1034" style="position:absolute;left:14;top:9;width:8765;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" fillcolor="#d8d8d8" stroked="f"/>
                <v:shape id="docshape17" o:spid="_x0000_s1035" style="position:absolute;left:-1;width:8780;height:2988;visibility:visible;mso-wrap-style:square;v-text-anchor:top" coordsize="8780,2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" path="m8779,2981l,2981r,7l8779,2988r,-7xm8779,l14,r,7l8779,7r,-7xe" fillcolor="black" stroked="f">
                  <v:path arrowok="t" o:connecttype="custom" o:connectlocs="8779,2981;0,2981;0,2988;8779,2988;8779,2981;8779,0;14,0;14,7;8779,7;8779,0" o:connectangles="0,0,0,0,0,0,0,0,0,0"/>
                </v:shape>
                <v:shape id="docshape18" o:spid="_x0000_s1036" type="#_x0000_t202" style="position:absolute;left:14;top:7;width:8765;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1DE608D" w14:textId="25EDBC93" w:rsidR="002109E3" w:rsidRPr="00FA1331" w:rsidRDefault="002109E3">
                        <w:pPr>
                          <w:spacing w:line="259" w:lineRule="auto"/>
                          <w:ind w:left="108" w:right="160"/>
                          <w:rPr>
                            <w:bCs/>
                          </w:rPr>
                        </w:pPr>
                        <w:r w:rsidRPr="00FA1331">
                          <w:rPr>
                            <w:bCs/>
                          </w:rPr>
                          <w:t xml:space="preserve">The framework has not been developed for use in hospital accreditation purposes but may be viewed as complementary to the </w:t>
                        </w:r>
                        <w:r w:rsidRPr="005921CE">
                          <w:rPr>
                            <w:b/>
                          </w:rPr>
                          <w:t>National Safety and Quality Health Service (NSQHS) Standards</w:t>
                        </w:r>
                        <w:r w:rsidRPr="00FA1331">
                          <w:rPr>
                            <w:bCs/>
                          </w:rPr>
                          <w:t xml:space="preserve"> along with the </w:t>
                        </w:r>
                        <w:r w:rsidRPr="00FA1331">
                          <w:rPr>
                            <w:b/>
                          </w:rPr>
                          <w:t>Acute Stroke Clinical Care</w:t>
                        </w:r>
                        <w:r w:rsidRPr="00FA1331">
                          <w:rPr>
                            <w:b/>
                            <w:spacing w:val="-3"/>
                          </w:rPr>
                          <w:t xml:space="preserve"> </w:t>
                        </w:r>
                        <w:r w:rsidRPr="00FA1331">
                          <w:rPr>
                            <w:b/>
                          </w:rPr>
                          <w:t>Standard</w:t>
                        </w:r>
                        <w:r w:rsidRPr="00FA1331">
                          <w:rPr>
                            <w:bCs/>
                            <w:spacing w:val="-5"/>
                          </w:rPr>
                          <w:t xml:space="preserve"> </w:t>
                        </w:r>
                        <w:r w:rsidRPr="00FA1331">
                          <w:rPr>
                            <w:bCs/>
                            <w:spacing w:val="-5"/>
                          </w:rPr>
                          <w:t xml:space="preserve">first </w:t>
                        </w:r>
                        <w:r w:rsidRPr="00FA1331">
                          <w:rPr>
                            <w:bCs/>
                          </w:rPr>
                          <w:t>developed</w:t>
                        </w:r>
                        <w:r w:rsidRPr="00FA1331">
                          <w:rPr>
                            <w:bCs/>
                            <w:spacing w:val="-3"/>
                          </w:rPr>
                          <w:t xml:space="preserve"> </w:t>
                        </w:r>
                        <w:r w:rsidRPr="00FA1331">
                          <w:rPr>
                            <w:bCs/>
                          </w:rPr>
                          <w:t>and</w:t>
                        </w:r>
                        <w:r w:rsidRPr="00FA1331">
                          <w:rPr>
                            <w:bCs/>
                            <w:spacing w:val="-5"/>
                          </w:rPr>
                          <w:t xml:space="preserve"> </w:t>
                        </w:r>
                        <w:r w:rsidRPr="00FA1331">
                          <w:rPr>
                            <w:bCs/>
                          </w:rPr>
                          <w:t>launched</w:t>
                        </w:r>
                        <w:r w:rsidRPr="00FA1331">
                          <w:rPr>
                            <w:bCs/>
                            <w:spacing w:val="-5"/>
                          </w:rPr>
                          <w:t xml:space="preserve"> </w:t>
                        </w:r>
                        <w:r w:rsidRPr="00FA1331">
                          <w:rPr>
                            <w:bCs/>
                          </w:rPr>
                          <w:t>in</w:t>
                        </w:r>
                        <w:r w:rsidRPr="00FA1331">
                          <w:rPr>
                            <w:bCs/>
                            <w:spacing w:val="-3"/>
                          </w:rPr>
                          <w:t xml:space="preserve"> </w:t>
                        </w:r>
                        <w:r w:rsidRPr="00FA1331">
                          <w:rPr>
                            <w:bCs/>
                          </w:rPr>
                          <w:t>2015</w:t>
                        </w:r>
                        <w:r w:rsidRPr="00FA1331">
                          <w:rPr>
                            <w:bCs/>
                            <w:spacing w:val="-3"/>
                          </w:rPr>
                          <w:t xml:space="preserve"> </w:t>
                        </w:r>
                        <w:r w:rsidRPr="00FA1331">
                          <w:rPr>
                            <w:bCs/>
                          </w:rPr>
                          <w:t>by</w:t>
                        </w:r>
                        <w:r w:rsidRPr="00FA1331">
                          <w:rPr>
                            <w:bCs/>
                            <w:spacing w:val="-8"/>
                          </w:rPr>
                          <w:t xml:space="preserve"> </w:t>
                        </w:r>
                        <w:r w:rsidRPr="00FA1331">
                          <w:rPr>
                            <w:bCs/>
                          </w:rPr>
                          <w:t xml:space="preserve">the </w:t>
                        </w:r>
                        <w:r w:rsidRPr="005921CE">
                          <w:rPr>
                            <w:b/>
                          </w:rPr>
                          <w:t>Australian</w:t>
                        </w:r>
                        <w:r w:rsidRPr="005921CE">
                          <w:rPr>
                            <w:b/>
                            <w:spacing w:val="-3"/>
                          </w:rPr>
                          <w:t xml:space="preserve"> </w:t>
                        </w:r>
                        <w:r w:rsidRPr="005921CE">
                          <w:rPr>
                            <w:b/>
                          </w:rPr>
                          <w:t>Commission</w:t>
                        </w:r>
                        <w:r w:rsidRPr="005921CE">
                          <w:rPr>
                            <w:b/>
                            <w:spacing w:val="-5"/>
                          </w:rPr>
                          <w:t xml:space="preserve"> </w:t>
                        </w:r>
                        <w:r w:rsidRPr="005921CE">
                          <w:rPr>
                            <w:b/>
                          </w:rPr>
                          <w:t>on Safety and Quality in Health Care (ACSQHC).</w:t>
                        </w:r>
                      </w:p>
                      <w:p w14:paraId="2B2AFC08" w14:textId="77777777" w:rsidR="002109E3" w:rsidRPr="00FA1331" w:rsidRDefault="002109E3">
                        <w:pPr>
                          <w:spacing w:before="57"/>
                          <w:ind w:left="108"/>
                          <w:rPr>
                            <w:bCs/>
                          </w:rPr>
                        </w:pPr>
                        <w:r w:rsidRPr="00FA1331">
                          <w:rPr>
                            <w:bCs/>
                          </w:rPr>
                          <w:t>Further</w:t>
                        </w:r>
                        <w:r w:rsidRPr="00FA1331">
                          <w:rPr>
                            <w:bCs/>
                            <w:spacing w:val="-6"/>
                          </w:rPr>
                          <w:t xml:space="preserve"> </w:t>
                        </w:r>
                        <w:r w:rsidRPr="00FA1331">
                          <w:rPr>
                            <w:bCs/>
                          </w:rPr>
                          <w:t>information</w:t>
                        </w:r>
                        <w:r w:rsidRPr="00FA1331">
                          <w:rPr>
                            <w:bCs/>
                            <w:spacing w:val="-4"/>
                          </w:rPr>
                          <w:t xml:space="preserve"> </w:t>
                        </w:r>
                        <w:r w:rsidRPr="00FA1331">
                          <w:rPr>
                            <w:bCs/>
                          </w:rPr>
                          <w:t>about</w:t>
                        </w:r>
                        <w:r w:rsidRPr="00FA1331">
                          <w:rPr>
                            <w:bCs/>
                            <w:spacing w:val="-3"/>
                          </w:rPr>
                          <w:t xml:space="preserve"> </w:t>
                        </w:r>
                        <w:r w:rsidRPr="00FA1331">
                          <w:rPr>
                            <w:bCs/>
                          </w:rPr>
                          <w:t>these</w:t>
                        </w:r>
                        <w:r w:rsidRPr="00FA1331">
                          <w:rPr>
                            <w:bCs/>
                            <w:spacing w:val="-6"/>
                          </w:rPr>
                          <w:t xml:space="preserve"> </w:t>
                        </w:r>
                        <w:r w:rsidRPr="00FA1331">
                          <w:rPr>
                            <w:bCs/>
                          </w:rPr>
                          <w:t>two</w:t>
                        </w:r>
                        <w:r w:rsidRPr="00FA1331">
                          <w:rPr>
                            <w:bCs/>
                            <w:spacing w:val="-7"/>
                          </w:rPr>
                          <w:t xml:space="preserve"> </w:t>
                        </w:r>
                        <w:r w:rsidRPr="00FA1331">
                          <w:rPr>
                            <w:bCs/>
                          </w:rPr>
                          <w:t>resources</w:t>
                        </w:r>
                        <w:r w:rsidRPr="00FA1331">
                          <w:rPr>
                            <w:bCs/>
                            <w:spacing w:val="-4"/>
                          </w:rPr>
                          <w:t xml:space="preserve"> </w:t>
                        </w:r>
                        <w:r w:rsidRPr="00FA1331">
                          <w:rPr>
                            <w:bCs/>
                          </w:rPr>
                          <w:t>can</w:t>
                        </w:r>
                        <w:r w:rsidRPr="00FA1331">
                          <w:rPr>
                            <w:bCs/>
                            <w:spacing w:val="-4"/>
                          </w:rPr>
                          <w:t xml:space="preserve"> </w:t>
                        </w:r>
                        <w:r w:rsidRPr="00FA1331">
                          <w:rPr>
                            <w:bCs/>
                          </w:rPr>
                          <w:t>be</w:t>
                        </w:r>
                        <w:r w:rsidRPr="00FA1331">
                          <w:rPr>
                            <w:bCs/>
                            <w:spacing w:val="-6"/>
                          </w:rPr>
                          <w:t xml:space="preserve"> </w:t>
                        </w:r>
                        <w:r w:rsidRPr="00FA1331">
                          <w:rPr>
                            <w:bCs/>
                          </w:rPr>
                          <w:t>found</w:t>
                        </w:r>
                        <w:r w:rsidRPr="00FA1331">
                          <w:rPr>
                            <w:bCs/>
                            <w:spacing w:val="-6"/>
                          </w:rPr>
                          <w:t xml:space="preserve"> </w:t>
                        </w:r>
                        <w:r w:rsidRPr="00FA1331">
                          <w:rPr>
                            <w:bCs/>
                            <w:spacing w:val="-5"/>
                          </w:rPr>
                          <w:t>at:</w:t>
                        </w:r>
                      </w:p>
                      <w:p w14:paraId="2B138D95" w14:textId="77777777" w:rsidR="002109E3" w:rsidRPr="006B562C" w:rsidRDefault="00DA265B">
                        <w:pPr>
                          <w:spacing w:before="23"/>
                          <w:ind w:left="108"/>
                        </w:pPr>
                        <w:hyperlink r:id="rId17">
                          <w:r w:rsidR="002109E3" w:rsidRPr="006B562C">
                            <w:rPr>
                              <w:color w:val="0562C1"/>
                              <w:spacing w:val="-2"/>
                              <w:u w:val="single" w:color="0562C1"/>
                            </w:rPr>
                            <w:t>www.safetyandquality.gov.au/our-work/assessment-to-the-nsqhs-standards/</w:t>
                          </w:r>
                        </w:hyperlink>
                      </w:p>
                      <w:p w14:paraId="282B5C54" w14:textId="09C7806F" w:rsidR="002109E3" w:rsidRPr="006B562C" w:rsidRDefault="00DA265B">
                        <w:pPr>
                          <w:spacing w:before="78" w:line="259" w:lineRule="auto"/>
                          <w:ind w:left="108" w:right="548"/>
                        </w:pPr>
                        <w:hyperlink r:id="rId18">
                          <w:r w:rsidR="006414EE" w:rsidRPr="006B562C">
                            <w:rPr>
                              <w:color w:val="0562C1"/>
                              <w:spacing w:val="-2"/>
                              <w:u w:val="single" w:color="0562C1"/>
                            </w:rPr>
                            <w:t>https://www.safetyandquality.gov.au/our-work/clinical-care-standards/acute-stroke-clinical-care-standard</w:t>
                          </w:r>
                        </w:hyperlink>
                        <w:r w:rsidR="002109E3" w:rsidRPr="006B562C">
                          <w:rPr>
                            <w:color w:val="0562C1"/>
                            <w:spacing w:val="-2"/>
                          </w:rPr>
                          <w:t xml:space="preserve"> </w:t>
                        </w:r>
                        <w:r w:rsidR="002109E3" w:rsidRPr="006B562C">
                          <w:rPr>
                            <w:color w:val="0562C1"/>
                            <w:spacing w:val="-2"/>
                            <w:u w:val="single" w:color="0562C1"/>
                          </w:rPr>
                          <w:t>care-standard/</w:t>
                        </w:r>
                      </w:p>
                    </w:txbxContent>
                  </v:textbox>
                </v:shape>
                <w10:anchorlock/>
              </v:group>
            </w:pict>
          </mc:Fallback>
        </mc:AlternateContent>
      </w:r>
    </w:p>
    <w:p w14:paraId="7F500454" w14:textId="77777777" w:rsidR="00751EFB" w:rsidRPr="006B562C" w:rsidRDefault="00751EFB">
      <w:pPr>
        <w:pStyle w:val="BodyText"/>
        <w:rPr>
          <w:b/>
          <w:sz w:val="20"/>
        </w:rPr>
      </w:pPr>
    </w:p>
    <w:p w14:paraId="3BC2F870" w14:textId="77777777" w:rsidR="00751EFB" w:rsidRPr="006B562C" w:rsidRDefault="008546A4">
      <w:pPr>
        <w:pStyle w:val="Heading1"/>
        <w:spacing w:before="236"/>
      </w:pPr>
      <w:r w:rsidRPr="006B562C">
        <w:rPr>
          <w:spacing w:val="-2"/>
        </w:rPr>
        <w:t>Definitions</w:t>
      </w:r>
    </w:p>
    <w:p w14:paraId="41C1A625" w14:textId="77777777" w:rsidR="00751EFB" w:rsidRPr="006B562C" w:rsidRDefault="008546A4">
      <w:pPr>
        <w:pStyle w:val="BodyText"/>
        <w:spacing w:before="188" w:line="261" w:lineRule="auto"/>
        <w:ind w:left="700" w:right="624"/>
      </w:pPr>
      <w:r w:rsidRPr="006B562C">
        <w:rPr>
          <w:b/>
        </w:rPr>
        <w:t>Acute</w:t>
      </w:r>
      <w:r w:rsidRPr="006B562C">
        <w:rPr>
          <w:b/>
          <w:spacing w:val="-2"/>
        </w:rPr>
        <w:t xml:space="preserve"> </w:t>
      </w:r>
      <w:r w:rsidRPr="006B562C">
        <w:rPr>
          <w:b/>
        </w:rPr>
        <w:t>care</w:t>
      </w:r>
      <w:r w:rsidRPr="006B562C">
        <w:rPr>
          <w:b/>
          <w:spacing w:val="-1"/>
        </w:rPr>
        <w:t xml:space="preserve"> </w:t>
      </w:r>
      <w:r w:rsidRPr="006B562C">
        <w:t>is</w:t>
      </w:r>
      <w:r w:rsidRPr="006B562C">
        <w:rPr>
          <w:spacing w:val="-2"/>
        </w:rPr>
        <w:t xml:space="preserve"> </w:t>
      </w:r>
      <w:r w:rsidRPr="006B562C">
        <w:t>defined</w:t>
      </w:r>
      <w:r w:rsidRPr="006B562C">
        <w:rPr>
          <w:spacing w:val="-4"/>
        </w:rPr>
        <w:t xml:space="preserve"> </w:t>
      </w:r>
      <w:r w:rsidRPr="006B562C">
        <w:t>as</w:t>
      </w:r>
      <w:r w:rsidRPr="006B562C">
        <w:rPr>
          <w:spacing w:val="-4"/>
        </w:rPr>
        <w:t xml:space="preserve"> </w:t>
      </w:r>
      <w:r w:rsidRPr="006B562C">
        <w:t>care</w:t>
      </w:r>
      <w:r w:rsidRPr="006B562C">
        <w:rPr>
          <w:spacing w:val="-4"/>
        </w:rPr>
        <w:t xml:space="preserve"> </w:t>
      </w:r>
      <w:r w:rsidRPr="006B562C">
        <w:t>within</w:t>
      </w:r>
      <w:r w:rsidRPr="006B562C">
        <w:rPr>
          <w:spacing w:val="-1"/>
        </w:rPr>
        <w:t xml:space="preserve"> </w:t>
      </w:r>
      <w:r w:rsidRPr="006B562C">
        <w:t>the</w:t>
      </w:r>
      <w:r w:rsidRPr="006B562C">
        <w:rPr>
          <w:spacing w:val="-4"/>
        </w:rPr>
        <w:t xml:space="preserve"> </w:t>
      </w:r>
      <w:r w:rsidRPr="006B562C">
        <w:t>first</w:t>
      </w:r>
      <w:r w:rsidRPr="006B562C">
        <w:rPr>
          <w:spacing w:val="-3"/>
        </w:rPr>
        <w:t xml:space="preserve"> </w:t>
      </w:r>
      <w:r w:rsidRPr="006B562C">
        <w:t>week</w:t>
      </w:r>
      <w:r w:rsidRPr="006B562C">
        <w:rPr>
          <w:spacing w:val="-2"/>
        </w:rPr>
        <w:t xml:space="preserve"> </w:t>
      </w:r>
      <w:r w:rsidRPr="006B562C">
        <w:t>of</w:t>
      </w:r>
      <w:r w:rsidRPr="006B562C">
        <w:rPr>
          <w:spacing w:val="-1"/>
        </w:rPr>
        <w:t xml:space="preserve"> </w:t>
      </w:r>
      <w:r w:rsidRPr="006B562C">
        <w:t>stroke</w:t>
      </w:r>
      <w:r w:rsidRPr="006B562C">
        <w:rPr>
          <w:spacing w:val="-4"/>
        </w:rPr>
        <w:t xml:space="preserve"> </w:t>
      </w:r>
      <w:r w:rsidRPr="006B562C">
        <w:t>onset</w:t>
      </w:r>
      <w:r w:rsidRPr="006B562C">
        <w:rPr>
          <w:spacing w:val="-3"/>
        </w:rPr>
        <w:t xml:space="preserve"> </w:t>
      </w:r>
      <w:r w:rsidRPr="006B562C">
        <w:t>or</w:t>
      </w:r>
      <w:r w:rsidRPr="006B562C">
        <w:rPr>
          <w:spacing w:val="-3"/>
        </w:rPr>
        <w:t xml:space="preserve"> </w:t>
      </w:r>
      <w:r w:rsidRPr="006B562C">
        <w:t>until</w:t>
      </w:r>
      <w:r w:rsidRPr="006B562C">
        <w:rPr>
          <w:spacing w:val="-2"/>
        </w:rPr>
        <w:t xml:space="preserve"> </w:t>
      </w:r>
      <w:r w:rsidRPr="006B562C">
        <w:t>discharged</w:t>
      </w:r>
      <w:r w:rsidRPr="006B562C">
        <w:rPr>
          <w:spacing w:val="-4"/>
        </w:rPr>
        <w:t xml:space="preserve"> </w:t>
      </w:r>
      <w:r w:rsidRPr="006B562C">
        <w:t>(or formally transferred to inpatient rehabilitation).</w:t>
      </w:r>
    </w:p>
    <w:p w14:paraId="3D0FC1E4" w14:textId="77777777" w:rsidR="00751EFB" w:rsidRPr="006B562C" w:rsidRDefault="008546A4">
      <w:pPr>
        <w:spacing w:before="154"/>
        <w:ind w:left="700"/>
      </w:pPr>
      <w:r w:rsidRPr="006B562C">
        <w:rPr>
          <w:b/>
        </w:rPr>
        <w:t>Hyperacute</w:t>
      </w:r>
      <w:r w:rsidRPr="006B562C">
        <w:rPr>
          <w:b/>
          <w:spacing w:val="-7"/>
        </w:rPr>
        <w:t xml:space="preserve"> </w:t>
      </w:r>
      <w:r w:rsidRPr="006B562C">
        <w:rPr>
          <w:b/>
        </w:rPr>
        <w:t>care</w:t>
      </w:r>
      <w:r w:rsidRPr="006B562C">
        <w:rPr>
          <w:b/>
          <w:spacing w:val="-4"/>
        </w:rPr>
        <w:t xml:space="preserve"> </w:t>
      </w:r>
      <w:r w:rsidRPr="006B562C">
        <w:t>is</w:t>
      </w:r>
      <w:r w:rsidRPr="006B562C">
        <w:rPr>
          <w:spacing w:val="-7"/>
        </w:rPr>
        <w:t xml:space="preserve"> </w:t>
      </w:r>
      <w:r w:rsidRPr="006B562C">
        <w:t>care</w:t>
      </w:r>
      <w:r w:rsidRPr="006B562C">
        <w:rPr>
          <w:spacing w:val="-6"/>
        </w:rPr>
        <w:t xml:space="preserve"> </w:t>
      </w:r>
      <w:r w:rsidRPr="006B562C">
        <w:t>delivered</w:t>
      </w:r>
      <w:r w:rsidRPr="006B562C">
        <w:rPr>
          <w:spacing w:val="-5"/>
        </w:rPr>
        <w:t xml:space="preserve"> </w:t>
      </w:r>
      <w:r w:rsidRPr="006B562C">
        <w:t>within</w:t>
      </w:r>
      <w:r w:rsidRPr="006B562C">
        <w:rPr>
          <w:spacing w:val="-6"/>
        </w:rPr>
        <w:t xml:space="preserve"> </w:t>
      </w:r>
      <w:r w:rsidRPr="006B562C">
        <w:t>first</w:t>
      </w:r>
      <w:r w:rsidRPr="006B562C">
        <w:rPr>
          <w:spacing w:val="-5"/>
        </w:rPr>
        <w:t xml:space="preserve"> </w:t>
      </w:r>
      <w:r w:rsidRPr="006B562C">
        <w:t>twenty-four</w:t>
      </w:r>
      <w:r w:rsidRPr="006B562C">
        <w:rPr>
          <w:spacing w:val="-6"/>
        </w:rPr>
        <w:t xml:space="preserve"> </w:t>
      </w:r>
      <w:r w:rsidRPr="006B562C">
        <w:t>hours</w:t>
      </w:r>
      <w:r w:rsidRPr="006B562C">
        <w:rPr>
          <w:spacing w:val="-6"/>
        </w:rPr>
        <w:t xml:space="preserve"> </w:t>
      </w:r>
      <w:r w:rsidRPr="006B562C">
        <w:t>after</w:t>
      </w:r>
      <w:r w:rsidRPr="006B562C">
        <w:rPr>
          <w:spacing w:val="-3"/>
        </w:rPr>
        <w:t xml:space="preserve"> </w:t>
      </w:r>
      <w:r w:rsidRPr="006B562C">
        <w:rPr>
          <w:spacing w:val="-2"/>
        </w:rPr>
        <w:t>stroke.</w:t>
      </w:r>
    </w:p>
    <w:p w14:paraId="208E299D" w14:textId="77777777" w:rsidR="00751EFB" w:rsidRPr="006B562C" w:rsidRDefault="008546A4">
      <w:pPr>
        <w:pStyle w:val="BodyText"/>
        <w:spacing w:before="179" w:line="261" w:lineRule="auto"/>
        <w:ind w:left="700"/>
      </w:pPr>
      <w:r w:rsidRPr="006B562C">
        <w:rPr>
          <w:b/>
        </w:rPr>
        <w:t xml:space="preserve">Comprehensive Stroke Centres (CSC) </w:t>
      </w:r>
      <w:r w:rsidRPr="006B562C">
        <w:t>are large, tertiary referral centres that have highly specialised</w:t>
      </w:r>
      <w:r w:rsidRPr="006B562C">
        <w:rPr>
          <w:spacing w:val="-4"/>
        </w:rPr>
        <w:t xml:space="preserve"> </w:t>
      </w:r>
      <w:r w:rsidRPr="006B562C">
        <w:t>services</w:t>
      </w:r>
      <w:r w:rsidRPr="006B562C">
        <w:rPr>
          <w:spacing w:val="-3"/>
        </w:rPr>
        <w:t xml:space="preserve"> </w:t>
      </w:r>
      <w:r w:rsidRPr="006B562C">
        <w:t>including</w:t>
      </w:r>
      <w:r w:rsidRPr="006B562C">
        <w:rPr>
          <w:spacing w:val="-1"/>
        </w:rPr>
        <w:t xml:space="preserve"> </w:t>
      </w:r>
      <w:r w:rsidRPr="006B562C">
        <w:t>endovascular</w:t>
      </w:r>
      <w:r w:rsidRPr="006B562C">
        <w:rPr>
          <w:spacing w:val="-5"/>
        </w:rPr>
        <w:t xml:space="preserve"> </w:t>
      </w:r>
      <w:r w:rsidRPr="006B562C">
        <w:t>thrombectomy</w:t>
      </w:r>
      <w:r w:rsidRPr="006B562C">
        <w:rPr>
          <w:spacing w:val="-4"/>
        </w:rPr>
        <w:t xml:space="preserve"> </w:t>
      </w:r>
      <w:r w:rsidRPr="006B562C">
        <w:t>and</w:t>
      </w:r>
      <w:r w:rsidRPr="006B562C">
        <w:rPr>
          <w:spacing w:val="-3"/>
        </w:rPr>
        <w:t xml:space="preserve"> </w:t>
      </w:r>
      <w:r w:rsidRPr="006B562C">
        <w:t>neurosurgery</w:t>
      </w:r>
      <w:r w:rsidRPr="006B562C">
        <w:rPr>
          <w:spacing w:val="-5"/>
        </w:rPr>
        <w:t xml:space="preserve"> </w:t>
      </w:r>
      <w:r w:rsidRPr="006B562C">
        <w:t>and</w:t>
      </w:r>
      <w:r w:rsidRPr="006B562C">
        <w:rPr>
          <w:spacing w:val="-3"/>
        </w:rPr>
        <w:t xml:space="preserve"> </w:t>
      </w:r>
      <w:r w:rsidRPr="006B562C">
        <w:t>personnel available (24 hours a day, seven days a week) to treat acute stroke.</w:t>
      </w:r>
    </w:p>
    <w:p w14:paraId="08DF2117" w14:textId="289E6618" w:rsidR="00751EFB" w:rsidRPr="006B562C" w:rsidRDefault="008546A4">
      <w:pPr>
        <w:pStyle w:val="BodyText"/>
        <w:spacing w:before="152" w:line="261" w:lineRule="auto"/>
        <w:ind w:left="700" w:right="782"/>
      </w:pPr>
      <w:r w:rsidRPr="006B562C">
        <w:rPr>
          <w:b/>
        </w:rPr>
        <w:t>Primary</w:t>
      </w:r>
      <w:r w:rsidRPr="006B562C">
        <w:rPr>
          <w:b/>
          <w:spacing w:val="-7"/>
        </w:rPr>
        <w:t xml:space="preserve"> </w:t>
      </w:r>
      <w:r w:rsidRPr="006B562C">
        <w:rPr>
          <w:b/>
        </w:rPr>
        <w:t>Stroke</w:t>
      </w:r>
      <w:r w:rsidRPr="006B562C">
        <w:rPr>
          <w:b/>
          <w:spacing w:val="-3"/>
        </w:rPr>
        <w:t xml:space="preserve"> </w:t>
      </w:r>
      <w:r w:rsidRPr="006B562C">
        <w:rPr>
          <w:b/>
        </w:rPr>
        <w:t>Centre</w:t>
      </w:r>
      <w:r w:rsidRPr="006B562C">
        <w:rPr>
          <w:b/>
          <w:spacing w:val="-4"/>
        </w:rPr>
        <w:t xml:space="preserve"> </w:t>
      </w:r>
      <w:r w:rsidRPr="006B562C">
        <w:rPr>
          <w:b/>
        </w:rPr>
        <w:t xml:space="preserve">(PSC) </w:t>
      </w:r>
      <w:r w:rsidRPr="006B562C">
        <w:t>are</w:t>
      </w:r>
      <w:r w:rsidRPr="006B562C">
        <w:rPr>
          <w:spacing w:val="-4"/>
        </w:rPr>
        <w:t xml:space="preserve"> </w:t>
      </w:r>
      <w:r w:rsidRPr="006B562C">
        <w:t>hospitals</w:t>
      </w:r>
      <w:r w:rsidRPr="006B562C">
        <w:rPr>
          <w:spacing w:val="-4"/>
        </w:rPr>
        <w:t xml:space="preserve"> </w:t>
      </w:r>
      <w:r w:rsidRPr="006B562C">
        <w:t>that</w:t>
      </w:r>
      <w:r w:rsidRPr="006B562C">
        <w:rPr>
          <w:spacing w:val="-4"/>
        </w:rPr>
        <w:t xml:space="preserve"> </w:t>
      </w:r>
      <w:r w:rsidRPr="006B562C">
        <w:t>offer</w:t>
      </w:r>
      <w:r w:rsidRPr="006B562C">
        <w:rPr>
          <w:spacing w:val="-2"/>
        </w:rPr>
        <w:t xml:space="preserve"> </w:t>
      </w:r>
      <w:r w:rsidRPr="006B562C">
        <w:t>dedicated</w:t>
      </w:r>
      <w:r w:rsidRPr="006B562C">
        <w:rPr>
          <w:spacing w:val="-3"/>
        </w:rPr>
        <w:t xml:space="preserve"> </w:t>
      </w:r>
      <w:r w:rsidRPr="006B562C">
        <w:t>stroke</w:t>
      </w:r>
      <w:r w:rsidRPr="006B562C">
        <w:rPr>
          <w:spacing w:val="-4"/>
        </w:rPr>
        <w:t xml:space="preserve"> </w:t>
      </w:r>
      <w:r w:rsidRPr="006B562C">
        <w:t>services</w:t>
      </w:r>
      <w:r w:rsidRPr="006B562C">
        <w:rPr>
          <w:spacing w:val="-3"/>
        </w:rPr>
        <w:t xml:space="preserve"> </w:t>
      </w:r>
      <w:r w:rsidRPr="006B562C">
        <w:t>(</w:t>
      </w:r>
      <w:r w:rsidR="00C4329D" w:rsidRPr="006B562C">
        <w:t>e.g.,</w:t>
      </w:r>
      <w:r w:rsidRPr="006B562C">
        <w:rPr>
          <w:spacing w:val="-2"/>
        </w:rPr>
        <w:t xml:space="preserve"> </w:t>
      </w:r>
      <w:r w:rsidRPr="006B562C">
        <w:t>stroke unit and thrombolysis) and have clinicians who have stroke expertise but do not normally offer endovascular thrombectomy and neurosurgery.</w:t>
      </w:r>
    </w:p>
    <w:p w14:paraId="7305138B" w14:textId="388BF661" w:rsidR="00751EFB" w:rsidRPr="006B562C" w:rsidRDefault="008546A4">
      <w:pPr>
        <w:pStyle w:val="BodyText"/>
        <w:spacing w:before="152" w:line="259" w:lineRule="auto"/>
        <w:ind w:left="700" w:right="782"/>
        <w:rPr>
          <w:spacing w:val="-2"/>
        </w:rPr>
      </w:pPr>
      <w:r w:rsidRPr="006B562C">
        <w:rPr>
          <w:b/>
        </w:rPr>
        <w:t xml:space="preserve">Stroke </w:t>
      </w:r>
      <w:r w:rsidR="00C4329D" w:rsidRPr="006B562C">
        <w:rPr>
          <w:b/>
        </w:rPr>
        <w:t>C</w:t>
      </w:r>
      <w:r w:rsidRPr="006B562C">
        <w:rPr>
          <w:b/>
        </w:rPr>
        <w:t>apable R</w:t>
      </w:r>
      <w:r w:rsidR="00AF0DF7" w:rsidRPr="006B562C">
        <w:rPr>
          <w:b/>
        </w:rPr>
        <w:t>egional</w:t>
      </w:r>
      <w:r w:rsidRPr="006B562C">
        <w:rPr>
          <w:b/>
        </w:rPr>
        <w:t xml:space="preserve"> </w:t>
      </w:r>
      <w:r w:rsidR="00F8187B" w:rsidRPr="006B562C">
        <w:rPr>
          <w:b/>
        </w:rPr>
        <w:t>G</w:t>
      </w:r>
      <w:r w:rsidRPr="006B562C">
        <w:rPr>
          <w:b/>
        </w:rPr>
        <w:t xml:space="preserve">eneral </w:t>
      </w:r>
      <w:r w:rsidR="00F8187B" w:rsidRPr="006B562C">
        <w:rPr>
          <w:b/>
        </w:rPr>
        <w:t>H</w:t>
      </w:r>
      <w:r w:rsidRPr="006B562C">
        <w:rPr>
          <w:b/>
        </w:rPr>
        <w:t xml:space="preserve">ospitals </w:t>
      </w:r>
      <w:r w:rsidRPr="006B562C">
        <w:t>are</w:t>
      </w:r>
      <w:r w:rsidRPr="006B562C">
        <w:rPr>
          <w:spacing w:val="-3"/>
        </w:rPr>
        <w:t xml:space="preserve"> </w:t>
      </w:r>
      <w:r w:rsidRPr="006B562C">
        <w:t>smaller, geographically isolated regional centres</w:t>
      </w:r>
      <w:r w:rsidRPr="006B562C">
        <w:rPr>
          <w:spacing w:val="-5"/>
        </w:rPr>
        <w:t xml:space="preserve"> </w:t>
      </w:r>
      <w:r w:rsidRPr="006B562C">
        <w:t>that</w:t>
      </w:r>
      <w:r w:rsidRPr="006B562C">
        <w:rPr>
          <w:spacing w:val="-2"/>
        </w:rPr>
        <w:t xml:space="preserve"> </w:t>
      </w:r>
      <w:r w:rsidRPr="006B562C">
        <w:t>are</w:t>
      </w:r>
      <w:r w:rsidRPr="006B562C">
        <w:rPr>
          <w:spacing w:val="-5"/>
        </w:rPr>
        <w:t xml:space="preserve"> </w:t>
      </w:r>
      <w:r w:rsidR="000729AF" w:rsidRPr="006B562C">
        <w:rPr>
          <w:spacing w:val="-5"/>
        </w:rPr>
        <w:t>not</w:t>
      </w:r>
      <w:r w:rsidRPr="006B562C">
        <w:rPr>
          <w:spacing w:val="-4"/>
        </w:rPr>
        <w:t xml:space="preserve"> </w:t>
      </w:r>
      <w:r w:rsidRPr="006B562C">
        <w:t>bypassed</w:t>
      </w:r>
      <w:r w:rsidRPr="006B562C">
        <w:rPr>
          <w:spacing w:val="-3"/>
        </w:rPr>
        <w:t xml:space="preserve"> </w:t>
      </w:r>
      <w:r w:rsidRPr="006B562C">
        <w:t>by</w:t>
      </w:r>
      <w:r w:rsidRPr="006B562C">
        <w:rPr>
          <w:spacing w:val="-5"/>
        </w:rPr>
        <w:t xml:space="preserve"> </w:t>
      </w:r>
      <w:r w:rsidRPr="006B562C">
        <w:t>emergency</w:t>
      </w:r>
      <w:r w:rsidRPr="006B562C">
        <w:rPr>
          <w:spacing w:val="-5"/>
        </w:rPr>
        <w:t xml:space="preserve"> </w:t>
      </w:r>
      <w:r w:rsidRPr="006B562C">
        <w:t>services</w:t>
      </w:r>
      <w:r w:rsidRPr="006B562C">
        <w:rPr>
          <w:spacing w:val="-3"/>
        </w:rPr>
        <w:t xml:space="preserve"> </w:t>
      </w:r>
      <w:r w:rsidR="00C05565" w:rsidRPr="006B562C">
        <w:rPr>
          <w:spacing w:val="-3"/>
        </w:rPr>
        <w:t xml:space="preserve">but </w:t>
      </w:r>
      <w:r w:rsidR="00ED031D" w:rsidRPr="006B562C">
        <w:rPr>
          <w:spacing w:val="-3"/>
        </w:rPr>
        <w:t>offer</w:t>
      </w:r>
      <w:r w:rsidR="00C316C9" w:rsidRPr="006B562C">
        <w:rPr>
          <w:spacing w:val="-3"/>
        </w:rPr>
        <w:t xml:space="preserve"> </w:t>
      </w:r>
      <w:r w:rsidR="00347B4F" w:rsidRPr="006B562C">
        <w:rPr>
          <w:spacing w:val="-3"/>
        </w:rPr>
        <w:t>thrombolytic</w:t>
      </w:r>
      <w:r w:rsidR="008D6DC9" w:rsidRPr="006B562C">
        <w:rPr>
          <w:spacing w:val="-3"/>
        </w:rPr>
        <w:t xml:space="preserve"> therapy</w:t>
      </w:r>
      <w:r w:rsidR="00347B4F" w:rsidRPr="006B562C">
        <w:rPr>
          <w:spacing w:val="-3"/>
        </w:rPr>
        <w:t xml:space="preserve"> (</w:t>
      </w:r>
      <w:r w:rsidR="003A59DD" w:rsidRPr="006B562C">
        <w:rPr>
          <w:spacing w:val="-3"/>
        </w:rPr>
        <w:t>with</w:t>
      </w:r>
      <w:r w:rsidR="00347B4F" w:rsidRPr="006B562C">
        <w:rPr>
          <w:spacing w:val="-3"/>
        </w:rPr>
        <w:t xml:space="preserve"> </w:t>
      </w:r>
      <w:r w:rsidR="00931CBF" w:rsidRPr="006B562C">
        <w:rPr>
          <w:spacing w:val="-3"/>
        </w:rPr>
        <w:t xml:space="preserve">telestroke support) </w:t>
      </w:r>
      <w:r w:rsidR="00347B4F" w:rsidRPr="006B562C">
        <w:rPr>
          <w:spacing w:val="-3"/>
        </w:rPr>
        <w:t xml:space="preserve">and </w:t>
      </w:r>
      <w:r w:rsidR="003A59DD" w:rsidRPr="006B562C">
        <w:rPr>
          <w:spacing w:val="-3"/>
        </w:rPr>
        <w:t xml:space="preserve">acute </w:t>
      </w:r>
      <w:r w:rsidR="00347B4F" w:rsidRPr="006B562C">
        <w:rPr>
          <w:spacing w:val="-3"/>
        </w:rPr>
        <w:t>stroke care.</w:t>
      </w:r>
    </w:p>
    <w:p w14:paraId="73976E78" w14:textId="548DCF23" w:rsidR="00F5755E" w:rsidRPr="006B562C" w:rsidRDefault="00F5755E" w:rsidP="00DF5121">
      <w:pPr>
        <w:pStyle w:val="Heading2"/>
        <w:tabs>
          <w:tab w:val="left" w:pos="1189"/>
          <w:tab w:val="left" w:pos="1190"/>
        </w:tabs>
        <w:spacing w:before="154"/>
        <w:rPr>
          <w:b w:val="0"/>
          <w:bCs w:val="0"/>
        </w:rPr>
      </w:pPr>
      <w:r w:rsidRPr="006B562C">
        <w:t>Telestroke Thrombolysis Centres</w:t>
      </w:r>
      <w:r w:rsidR="00CF6201" w:rsidRPr="006B562C">
        <w:t xml:space="preserve"> </w:t>
      </w:r>
      <w:r w:rsidR="00E51600" w:rsidRPr="006B562C">
        <w:rPr>
          <w:b w:val="0"/>
          <w:bCs w:val="0"/>
        </w:rPr>
        <w:t xml:space="preserve">are small hospitals who are supported by state telestroke </w:t>
      </w:r>
      <w:r w:rsidR="00B37C95" w:rsidRPr="006B562C">
        <w:rPr>
          <w:b w:val="0"/>
          <w:bCs w:val="0"/>
        </w:rPr>
        <w:t xml:space="preserve">services to </w:t>
      </w:r>
      <w:r w:rsidR="001130AE" w:rsidRPr="006B562C">
        <w:rPr>
          <w:b w:val="0"/>
          <w:bCs w:val="0"/>
        </w:rPr>
        <w:t xml:space="preserve">provide urgent hyperacute assessment and management before transferring the patient </w:t>
      </w:r>
      <w:r w:rsidR="001130AE" w:rsidRPr="006B562C">
        <w:rPr>
          <w:b w:val="0"/>
          <w:bCs w:val="0"/>
        </w:rPr>
        <w:lastRenderedPageBreak/>
        <w:t>to a stroke centre</w:t>
      </w:r>
      <w:r w:rsidR="00FD3339" w:rsidRPr="006B562C">
        <w:rPr>
          <w:b w:val="0"/>
          <w:bCs w:val="0"/>
        </w:rPr>
        <w:t xml:space="preserve"> (CSC or PSC)</w:t>
      </w:r>
      <w:r w:rsidR="001130AE" w:rsidRPr="006B562C">
        <w:rPr>
          <w:b w:val="0"/>
          <w:bCs w:val="0"/>
        </w:rPr>
        <w:t>.</w:t>
      </w:r>
    </w:p>
    <w:p w14:paraId="24CBB16F" w14:textId="736C8151" w:rsidR="00751EFB" w:rsidRPr="006B562C" w:rsidRDefault="008546A4" w:rsidP="007D44E5">
      <w:pPr>
        <w:pStyle w:val="BodyText"/>
        <w:spacing w:before="160" w:line="261" w:lineRule="auto"/>
        <w:ind w:left="700"/>
      </w:pPr>
      <w:r w:rsidRPr="006B562C">
        <w:rPr>
          <w:b/>
        </w:rPr>
        <w:t>Stroke</w:t>
      </w:r>
      <w:r w:rsidRPr="006B562C">
        <w:rPr>
          <w:b/>
          <w:spacing w:val="-2"/>
        </w:rPr>
        <w:t xml:space="preserve"> </w:t>
      </w:r>
      <w:r w:rsidRPr="006B562C">
        <w:rPr>
          <w:b/>
        </w:rPr>
        <w:t>Unit</w:t>
      </w:r>
      <w:r w:rsidRPr="006B562C">
        <w:rPr>
          <w:b/>
          <w:spacing w:val="-3"/>
        </w:rPr>
        <w:t xml:space="preserve"> </w:t>
      </w:r>
      <w:r w:rsidRPr="006B562C">
        <w:rPr>
          <w:b/>
        </w:rPr>
        <w:t>(SU)</w:t>
      </w:r>
      <w:r w:rsidRPr="006B562C">
        <w:rPr>
          <w:b/>
          <w:spacing w:val="-1"/>
        </w:rPr>
        <w:t xml:space="preserve"> </w:t>
      </w:r>
      <w:r w:rsidRPr="006B562C">
        <w:t>care</w:t>
      </w:r>
      <w:r w:rsidRPr="006B562C">
        <w:rPr>
          <w:spacing w:val="-4"/>
        </w:rPr>
        <w:t xml:space="preserve"> </w:t>
      </w:r>
      <w:r w:rsidRPr="006B562C">
        <w:t>is</w:t>
      </w:r>
      <w:r w:rsidRPr="006B562C">
        <w:rPr>
          <w:spacing w:val="-4"/>
        </w:rPr>
        <w:t xml:space="preserve"> </w:t>
      </w:r>
      <w:r w:rsidRPr="006B562C">
        <w:t>organised</w:t>
      </w:r>
      <w:r w:rsidRPr="006B562C">
        <w:rPr>
          <w:spacing w:val="-4"/>
        </w:rPr>
        <w:t xml:space="preserve"> </w:t>
      </w:r>
      <w:r w:rsidRPr="006B562C">
        <w:t>care</w:t>
      </w:r>
      <w:r w:rsidRPr="006B562C">
        <w:rPr>
          <w:spacing w:val="-4"/>
        </w:rPr>
        <w:t xml:space="preserve"> </w:t>
      </w:r>
      <w:r w:rsidRPr="006B562C">
        <w:t>within</w:t>
      </w:r>
      <w:r w:rsidRPr="006B562C">
        <w:rPr>
          <w:spacing w:val="-2"/>
        </w:rPr>
        <w:t xml:space="preserve"> </w:t>
      </w:r>
      <w:r w:rsidRPr="006B562C">
        <w:t>a</w:t>
      </w:r>
      <w:r w:rsidRPr="006B562C">
        <w:rPr>
          <w:spacing w:val="-2"/>
        </w:rPr>
        <w:t xml:space="preserve"> </w:t>
      </w:r>
      <w:r w:rsidRPr="006B562C">
        <w:t>specific</w:t>
      </w:r>
      <w:r w:rsidRPr="006B562C">
        <w:rPr>
          <w:spacing w:val="-2"/>
        </w:rPr>
        <w:t xml:space="preserve"> </w:t>
      </w:r>
      <w:r w:rsidRPr="006B562C">
        <w:t>ward</w:t>
      </w:r>
      <w:r w:rsidRPr="006B562C">
        <w:rPr>
          <w:spacing w:val="-2"/>
        </w:rPr>
        <w:t xml:space="preserve"> </w:t>
      </w:r>
      <w:r w:rsidRPr="006B562C">
        <w:t>in</w:t>
      </w:r>
      <w:r w:rsidRPr="006B562C">
        <w:rPr>
          <w:spacing w:val="-2"/>
        </w:rPr>
        <w:t xml:space="preserve"> </w:t>
      </w:r>
      <w:r w:rsidRPr="006B562C">
        <w:t>a</w:t>
      </w:r>
      <w:r w:rsidRPr="006B562C">
        <w:rPr>
          <w:spacing w:val="-2"/>
        </w:rPr>
        <w:t xml:space="preserve"> </w:t>
      </w:r>
      <w:r w:rsidRPr="006B562C">
        <w:t>hospital</w:t>
      </w:r>
      <w:r w:rsidRPr="006B562C">
        <w:rPr>
          <w:spacing w:val="-2"/>
        </w:rPr>
        <w:t xml:space="preserve"> </w:t>
      </w:r>
      <w:r w:rsidRPr="006B562C">
        <w:t>provided</w:t>
      </w:r>
      <w:r w:rsidRPr="006B562C">
        <w:rPr>
          <w:spacing w:val="-2"/>
        </w:rPr>
        <w:t xml:space="preserve"> </w:t>
      </w:r>
      <w:r w:rsidRPr="006B562C">
        <w:t>by</w:t>
      </w:r>
      <w:r w:rsidRPr="006B562C">
        <w:rPr>
          <w:spacing w:val="-4"/>
        </w:rPr>
        <w:t xml:space="preserve"> </w:t>
      </w:r>
      <w:r w:rsidRPr="006B562C">
        <w:t>a multidisciplinary team who specialise in stroke management</w:t>
      </w:r>
      <w:r w:rsidR="007D44E5" w:rsidRPr="006B562C">
        <w:t>, coordinating diagnostic work-up and treatment, early mobili</w:t>
      </w:r>
      <w:r w:rsidR="006B562C" w:rsidRPr="006B562C">
        <w:t>s</w:t>
      </w:r>
      <w:r w:rsidR="007D44E5" w:rsidRPr="006B562C">
        <w:t>ation and rehabilitation and secondary prevention</w:t>
      </w:r>
      <w:r w:rsidR="00D20FC2" w:rsidRPr="006B562C">
        <w:t>.</w:t>
      </w:r>
    </w:p>
    <w:p w14:paraId="3562C591" w14:textId="77777777" w:rsidR="00751EFB" w:rsidRPr="006B562C" w:rsidRDefault="00751EFB">
      <w:pPr>
        <w:pStyle w:val="BodyText"/>
        <w:rPr>
          <w:sz w:val="24"/>
        </w:rPr>
      </w:pPr>
    </w:p>
    <w:p w14:paraId="29422824" w14:textId="77777777" w:rsidR="00751EFB" w:rsidRPr="006B562C" w:rsidRDefault="00751EFB">
      <w:pPr>
        <w:pStyle w:val="BodyText"/>
        <w:spacing w:before="3"/>
        <w:rPr>
          <w:sz w:val="33"/>
        </w:rPr>
      </w:pPr>
    </w:p>
    <w:p w14:paraId="6A0AA619" w14:textId="77777777" w:rsidR="00751EFB" w:rsidRPr="006B562C" w:rsidRDefault="008546A4">
      <w:pPr>
        <w:pStyle w:val="Heading1"/>
        <w:spacing w:before="1" w:line="259" w:lineRule="auto"/>
        <w:ind w:right="624"/>
      </w:pPr>
      <w:r w:rsidRPr="006B562C">
        <w:t>Section</w:t>
      </w:r>
      <w:r w:rsidRPr="006B562C">
        <w:rPr>
          <w:spacing w:val="-6"/>
        </w:rPr>
        <w:t xml:space="preserve"> </w:t>
      </w:r>
      <w:r w:rsidRPr="006B562C">
        <w:t>1:</w:t>
      </w:r>
      <w:r w:rsidRPr="006B562C">
        <w:rPr>
          <w:spacing w:val="-6"/>
        </w:rPr>
        <w:t xml:space="preserve"> </w:t>
      </w:r>
      <w:r w:rsidRPr="006B562C">
        <w:t>Recommended</w:t>
      </w:r>
      <w:r w:rsidRPr="006B562C">
        <w:rPr>
          <w:spacing w:val="-6"/>
        </w:rPr>
        <w:t xml:space="preserve"> </w:t>
      </w:r>
      <w:r w:rsidRPr="006B562C">
        <w:t>pre-hospital</w:t>
      </w:r>
      <w:r w:rsidRPr="006B562C">
        <w:rPr>
          <w:spacing w:val="-6"/>
        </w:rPr>
        <w:t xml:space="preserve"> </w:t>
      </w:r>
      <w:r w:rsidRPr="006B562C">
        <w:t>services</w:t>
      </w:r>
      <w:r w:rsidRPr="006B562C">
        <w:rPr>
          <w:spacing w:val="-6"/>
        </w:rPr>
        <w:t xml:space="preserve"> </w:t>
      </w:r>
      <w:r w:rsidRPr="006B562C">
        <w:t>and</w:t>
      </w:r>
      <w:r w:rsidRPr="006B562C">
        <w:rPr>
          <w:spacing w:val="-6"/>
        </w:rPr>
        <w:t xml:space="preserve"> </w:t>
      </w:r>
      <w:r w:rsidRPr="006B562C">
        <w:t xml:space="preserve">statewide </w:t>
      </w:r>
      <w:r w:rsidRPr="006B562C">
        <w:rPr>
          <w:spacing w:val="-2"/>
        </w:rPr>
        <w:t>systems</w:t>
      </w:r>
    </w:p>
    <w:p w14:paraId="3592EFB0" w14:textId="77777777" w:rsidR="00751EFB" w:rsidRPr="006B562C" w:rsidRDefault="008546A4">
      <w:pPr>
        <w:pStyle w:val="BodyText"/>
        <w:spacing w:before="164" w:line="259" w:lineRule="auto"/>
        <w:ind w:left="700" w:right="624"/>
      </w:pPr>
      <w:r w:rsidRPr="006B562C">
        <w:t>Hyperacute care can substantially reduce the risk of death and disability. Reperfusion therapies</w:t>
      </w:r>
      <w:r w:rsidRPr="006B562C">
        <w:rPr>
          <w:spacing w:val="-6"/>
        </w:rPr>
        <w:t xml:space="preserve"> </w:t>
      </w:r>
      <w:r w:rsidRPr="006B562C">
        <w:t>(intravenous</w:t>
      </w:r>
      <w:r w:rsidRPr="006B562C">
        <w:rPr>
          <w:spacing w:val="-4"/>
        </w:rPr>
        <w:t xml:space="preserve"> </w:t>
      </w:r>
      <w:r w:rsidRPr="006B562C">
        <w:t>thrombolysis</w:t>
      </w:r>
      <w:r w:rsidRPr="006B562C">
        <w:rPr>
          <w:spacing w:val="-4"/>
        </w:rPr>
        <w:t xml:space="preserve"> </w:t>
      </w:r>
      <w:r w:rsidRPr="006B562C">
        <w:t>and</w:t>
      </w:r>
      <w:r w:rsidRPr="006B562C">
        <w:rPr>
          <w:spacing w:val="-4"/>
        </w:rPr>
        <w:t xml:space="preserve"> </w:t>
      </w:r>
      <w:r w:rsidRPr="006B562C">
        <w:t>endovascular</w:t>
      </w:r>
      <w:r w:rsidRPr="006B562C">
        <w:rPr>
          <w:spacing w:val="-3"/>
        </w:rPr>
        <w:t xml:space="preserve"> </w:t>
      </w:r>
      <w:r w:rsidRPr="006B562C">
        <w:t>thrombectomy)</w:t>
      </w:r>
      <w:r w:rsidRPr="006B562C">
        <w:rPr>
          <w:spacing w:val="-4"/>
        </w:rPr>
        <w:t xml:space="preserve"> </w:t>
      </w:r>
      <w:r w:rsidRPr="006B562C">
        <w:t>are</w:t>
      </w:r>
      <w:r w:rsidRPr="006B562C">
        <w:rPr>
          <w:spacing w:val="-6"/>
        </w:rPr>
        <w:t xml:space="preserve"> </w:t>
      </w:r>
      <w:r w:rsidRPr="006B562C">
        <w:t>extremely</w:t>
      </w:r>
      <w:r w:rsidRPr="006B562C">
        <w:rPr>
          <w:spacing w:val="-6"/>
        </w:rPr>
        <w:t xml:space="preserve"> </w:t>
      </w:r>
      <w:r w:rsidRPr="006B562C">
        <w:t>time critical and reducing the delay from stroke onset to treatment directly benefits patients.</w:t>
      </w:r>
    </w:p>
    <w:p w14:paraId="61020E46" w14:textId="4740F794" w:rsidR="00751EFB" w:rsidRPr="006B562C" w:rsidRDefault="008546A4">
      <w:pPr>
        <w:pStyle w:val="BodyText"/>
        <w:spacing w:line="259" w:lineRule="auto"/>
        <w:ind w:left="700" w:right="782"/>
      </w:pPr>
      <w:r w:rsidRPr="006B562C">
        <w:t>Furthermore, endovascular thrombectomy for large vessel occlusion is one of the most potent therapies in modern medicine but this intervention is only available at a limited number of CSCs. Finely</w:t>
      </w:r>
      <w:r w:rsidR="00DF18A9" w:rsidRPr="006B562C">
        <w:t xml:space="preserve"> </w:t>
      </w:r>
      <w:r w:rsidRPr="006B562C">
        <w:t>tuned coordination of multiple systems (the ambulance service, medical retrieval service, emergency department, radiology department, stroke and neurointervention</w:t>
      </w:r>
      <w:r w:rsidRPr="006B562C">
        <w:rPr>
          <w:spacing w:val="-5"/>
        </w:rPr>
        <w:t xml:space="preserve"> </w:t>
      </w:r>
      <w:r w:rsidRPr="006B562C">
        <w:t>teams)</w:t>
      </w:r>
      <w:r w:rsidRPr="006B562C">
        <w:rPr>
          <w:spacing w:val="-3"/>
        </w:rPr>
        <w:t xml:space="preserve"> </w:t>
      </w:r>
      <w:r w:rsidRPr="006B562C">
        <w:t>is</w:t>
      </w:r>
      <w:r w:rsidRPr="006B562C">
        <w:rPr>
          <w:spacing w:val="-2"/>
        </w:rPr>
        <w:t xml:space="preserve"> </w:t>
      </w:r>
      <w:r w:rsidRPr="006B562C">
        <w:t>therefore</w:t>
      </w:r>
      <w:r w:rsidRPr="006B562C">
        <w:rPr>
          <w:spacing w:val="-3"/>
        </w:rPr>
        <w:t xml:space="preserve"> </w:t>
      </w:r>
      <w:r w:rsidRPr="006B562C">
        <w:t>required</w:t>
      </w:r>
      <w:r w:rsidRPr="006B562C">
        <w:rPr>
          <w:spacing w:val="-4"/>
        </w:rPr>
        <w:t xml:space="preserve"> </w:t>
      </w:r>
      <w:r w:rsidRPr="006B562C">
        <w:t>to</w:t>
      </w:r>
      <w:r w:rsidRPr="006B562C">
        <w:rPr>
          <w:spacing w:val="-4"/>
        </w:rPr>
        <w:t xml:space="preserve"> </w:t>
      </w:r>
      <w:r w:rsidRPr="006B562C">
        <w:t>improve</w:t>
      </w:r>
      <w:r w:rsidRPr="006B562C">
        <w:rPr>
          <w:spacing w:val="-2"/>
        </w:rPr>
        <w:t xml:space="preserve"> </w:t>
      </w:r>
      <w:r w:rsidRPr="006B562C">
        <w:t>access</w:t>
      </w:r>
      <w:r w:rsidRPr="006B562C">
        <w:rPr>
          <w:spacing w:val="-4"/>
        </w:rPr>
        <w:t xml:space="preserve"> </w:t>
      </w:r>
      <w:r w:rsidRPr="006B562C">
        <w:t>to</w:t>
      </w:r>
      <w:r w:rsidRPr="006B562C">
        <w:rPr>
          <w:spacing w:val="-4"/>
        </w:rPr>
        <w:t xml:space="preserve"> </w:t>
      </w:r>
      <w:r w:rsidRPr="006B562C">
        <w:t>reperfusion</w:t>
      </w:r>
      <w:r w:rsidRPr="006B562C">
        <w:rPr>
          <w:spacing w:val="-2"/>
        </w:rPr>
        <w:t xml:space="preserve"> </w:t>
      </w:r>
      <w:r w:rsidRPr="006B562C">
        <w:t>therapy</w:t>
      </w:r>
      <w:r w:rsidRPr="006B562C">
        <w:rPr>
          <w:spacing w:val="-4"/>
        </w:rPr>
        <w:t xml:space="preserve"> </w:t>
      </w:r>
      <w:r w:rsidRPr="006B562C">
        <w:t>and reduce treatment delays.</w:t>
      </w:r>
    </w:p>
    <w:p w14:paraId="26EA7D61" w14:textId="77777777" w:rsidR="00751EFB" w:rsidRPr="006B562C" w:rsidRDefault="008546A4">
      <w:pPr>
        <w:pStyle w:val="BodyText"/>
        <w:spacing w:before="157" w:line="259" w:lineRule="auto"/>
        <w:ind w:left="700" w:right="782"/>
      </w:pPr>
      <w:r w:rsidRPr="006B562C">
        <w:t>A systematic approach to resolving barriers that delay hyperacute stroke care and the implementation of geographically appropriate models of emergency care should help achieve</w:t>
      </w:r>
      <w:r w:rsidRPr="006B562C">
        <w:rPr>
          <w:spacing w:val="-3"/>
        </w:rPr>
        <w:t xml:space="preserve"> </w:t>
      </w:r>
      <w:r w:rsidRPr="006B562C">
        <w:t>increased</w:t>
      </w:r>
      <w:r w:rsidRPr="006B562C">
        <w:rPr>
          <w:spacing w:val="-3"/>
        </w:rPr>
        <w:t xml:space="preserve"> </w:t>
      </w:r>
      <w:r w:rsidRPr="006B562C">
        <w:t>access</w:t>
      </w:r>
      <w:r w:rsidRPr="006B562C">
        <w:rPr>
          <w:spacing w:val="-3"/>
        </w:rPr>
        <w:t xml:space="preserve"> </w:t>
      </w:r>
      <w:r w:rsidRPr="006B562C">
        <w:t>to</w:t>
      </w:r>
      <w:r w:rsidRPr="006B562C">
        <w:rPr>
          <w:spacing w:val="-5"/>
        </w:rPr>
        <w:t xml:space="preserve"> </w:t>
      </w:r>
      <w:r w:rsidRPr="006B562C">
        <w:t>reperfusion</w:t>
      </w:r>
      <w:r w:rsidRPr="006B562C">
        <w:rPr>
          <w:spacing w:val="-6"/>
        </w:rPr>
        <w:t xml:space="preserve"> </w:t>
      </w:r>
      <w:r w:rsidRPr="006B562C">
        <w:t>therapies,</w:t>
      </w:r>
      <w:r w:rsidRPr="006B562C">
        <w:rPr>
          <w:spacing w:val="-1"/>
        </w:rPr>
        <w:t xml:space="preserve"> </w:t>
      </w:r>
      <w:r w:rsidRPr="006B562C">
        <w:t>ensure</w:t>
      </w:r>
      <w:r w:rsidRPr="006B562C">
        <w:rPr>
          <w:spacing w:val="-5"/>
        </w:rPr>
        <w:t xml:space="preserve"> </w:t>
      </w:r>
      <w:r w:rsidRPr="006B562C">
        <w:t>faster</w:t>
      </w:r>
      <w:r w:rsidRPr="006B562C">
        <w:rPr>
          <w:spacing w:val="-4"/>
        </w:rPr>
        <w:t xml:space="preserve"> </w:t>
      </w:r>
      <w:r w:rsidRPr="006B562C">
        <w:t>treatment</w:t>
      </w:r>
      <w:r w:rsidRPr="006B562C">
        <w:rPr>
          <w:spacing w:val="-1"/>
        </w:rPr>
        <w:t xml:space="preserve"> </w:t>
      </w:r>
      <w:r w:rsidRPr="006B562C">
        <w:t>delivery</w:t>
      </w:r>
      <w:r w:rsidRPr="006B562C">
        <w:rPr>
          <w:spacing w:val="-5"/>
        </w:rPr>
        <w:t xml:space="preserve"> </w:t>
      </w:r>
      <w:r w:rsidRPr="006B562C">
        <w:t>and improved access to SU care across Australia. These include:</w:t>
      </w:r>
    </w:p>
    <w:p w14:paraId="732E378A" w14:textId="12E2CF54" w:rsidR="00751EFB" w:rsidRPr="006B562C" w:rsidRDefault="008546A4">
      <w:pPr>
        <w:pStyle w:val="ListParagraph"/>
        <w:numPr>
          <w:ilvl w:val="0"/>
          <w:numId w:val="53"/>
        </w:numPr>
        <w:tabs>
          <w:tab w:val="left" w:pos="1419"/>
          <w:tab w:val="left" w:pos="1420"/>
        </w:tabs>
        <w:spacing w:before="79"/>
      </w:pPr>
      <w:r w:rsidRPr="006B562C">
        <w:t>effective</w:t>
      </w:r>
      <w:r w:rsidRPr="006B562C">
        <w:rPr>
          <w:spacing w:val="-7"/>
        </w:rPr>
        <w:t xml:space="preserve"> </w:t>
      </w:r>
      <w:r w:rsidRPr="006B562C">
        <w:t>community</w:t>
      </w:r>
      <w:r w:rsidRPr="006B562C">
        <w:rPr>
          <w:spacing w:val="-8"/>
        </w:rPr>
        <w:t xml:space="preserve"> </w:t>
      </w:r>
      <w:r w:rsidRPr="006B562C">
        <w:t>education</w:t>
      </w:r>
      <w:r w:rsidRPr="006B562C">
        <w:rPr>
          <w:spacing w:val="-6"/>
        </w:rPr>
        <w:t xml:space="preserve"> </w:t>
      </w:r>
      <w:r w:rsidRPr="006B562C">
        <w:t>campaigns</w:t>
      </w:r>
      <w:r w:rsidRPr="006B562C">
        <w:rPr>
          <w:spacing w:val="-7"/>
        </w:rPr>
        <w:t xml:space="preserve"> </w:t>
      </w:r>
      <w:r w:rsidRPr="006B562C">
        <w:t>for</w:t>
      </w:r>
      <w:r w:rsidRPr="006B562C">
        <w:rPr>
          <w:spacing w:val="-7"/>
        </w:rPr>
        <w:t xml:space="preserve"> </w:t>
      </w:r>
      <w:r w:rsidRPr="006B562C">
        <w:t>stroke</w:t>
      </w:r>
      <w:r w:rsidRPr="006B562C">
        <w:rPr>
          <w:spacing w:val="-7"/>
        </w:rPr>
        <w:t xml:space="preserve"> </w:t>
      </w:r>
      <w:r w:rsidRPr="006B562C">
        <w:rPr>
          <w:spacing w:val="-2"/>
        </w:rPr>
        <w:t>recognition</w:t>
      </w:r>
    </w:p>
    <w:p w14:paraId="4F15A18B" w14:textId="35126265" w:rsidR="00751EFB" w:rsidRPr="006B562C" w:rsidRDefault="008546A4">
      <w:pPr>
        <w:pStyle w:val="ListParagraph"/>
        <w:numPr>
          <w:ilvl w:val="0"/>
          <w:numId w:val="53"/>
        </w:numPr>
        <w:tabs>
          <w:tab w:val="left" w:pos="1419"/>
          <w:tab w:val="left" w:pos="1420"/>
        </w:tabs>
        <w:spacing w:before="18" w:line="256" w:lineRule="auto"/>
        <w:ind w:right="999"/>
      </w:pPr>
      <w:r w:rsidRPr="006B562C">
        <w:t>well-organised pre-hospital care systems (activation, stroke and large vessel occlusion</w:t>
      </w:r>
      <w:r w:rsidRPr="006B562C">
        <w:rPr>
          <w:spacing w:val="-4"/>
        </w:rPr>
        <w:t xml:space="preserve"> </w:t>
      </w:r>
      <w:r w:rsidRPr="006B562C">
        <w:t>screening</w:t>
      </w:r>
      <w:r w:rsidRPr="006B562C">
        <w:rPr>
          <w:spacing w:val="-4"/>
        </w:rPr>
        <w:t xml:space="preserve"> </w:t>
      </w:r>
      <w:r w:rsidRPr="006B562C">
        <w:t>tools,</w:t>
      </w:r>
      <w:r w:rsidRPr="006B562C">
        <w:rPr>
          <w:spacing w:val="-3"/>
        </w:rPr>
        <w:t xml:space="preserve"> </w:t>
      </w:r>
      <w:r w:rsidRPr="006B562C">
        <w:t>pre-notification</w:t>
      </w:r>
      <w:r w:rsidRPr="006B562C">
        <w:rPr>
          <w:spacing w:val="-4"/>
        </w:rPr>
        <w:t xml:space="preserve"> </w:t>
      </w:r>
      <w:r w:rsidRPr="006B562C">
        <w:t>and</w:t>
      </w:r>
      <w:r w:rsidRPr="006B562C">
        <w:rPr>
          <w:spacing w:val="-4"/>
        </w:rPr>
        <w:t xml:space="preserve"> </w:t>
      </w:r>
      <w:r w:rsidRPr="006B562C">
        <w:t>bypass</w:t>
      </w:r>
      <w:r w:rsidRPr="006B562C">
        <w:rPr>
          <w:spacing w:val="-4"/>
        </w:rPr>
        <w:t xml:space="preserve"> </w:t>
      </w:r>
      <w:r w:rsidRPr="006B562C">
        <w:t>to</w:t>
      </w:r>
      <w:r w:rsidRPr="006B562C">
        <w:rPr>
          <w:spacing w:val="-6"/>
        </w:rPr>
        <w:t xml:space="preserve"> </w:t>
      </w:r>
      <w:r w:rsidRPr="006B562C">
        <w:t>stroke-capable</w:t>
      </w:r>
      <w:r w:rsidRPr="006B562C">
        <w:rPr>
          <w:spacing w:val="-4"/>
        </w:rPr>
        <w:t xml:space="preserve"> </w:t>
      </w:r>
      <w:r w:rsidRPr="006B562C">
        <w:t>hospitals)</w:t>
      </w:r>
    </w:p>
    <w:p w14:paraId="0BE32771" w14:textId="271AF2FB" w:rsidR="00751EFB" w:rsidRPr="006B562C" w:rsidRDefault="008546A4">
      <w:pPr>
        <w:pStyle w:val="ListParagraph"/>
        <w:numPr>
          <w:ilvl w:val="0"/>
          <w:numId w:val="53"/>
        </w:numPr>
        <w:tabs>
          <w:tab w:val="left" w:pos="1419"/>
          <w:tab w:val="left" w:pos="1420"/>
        </w:tabs>
        <w:spacing w:before="3" w:line="256" w:lineRule="auto"/>
        <w:ind w:right="782"/>
      </w:pPr>
      <w:r w:rsidRPr="006B562C">
        <w:t>telemedicine stroke services for rural and regional centres (where not bypassed) specifically</w:t>
      </w:r>
      <w:r w:rsidRPr="006B562C">
        <w:rPr>
          <w:spacing w:val="-6"/>
        </w:rPr>
        <w:t xml:space="preserve"> </w:t>
      </w:r>
      <w:r w:rsidRPr="006B562C">
        <w:t>to</w:t>
      </w:r>
      <w:r w:rsidRPr="006B562C">
        <w:rPr>
          <w:spacing w:val="-4"/>
        </w:rPr>
        <w:t xml:space="preserve"> </w:t>
      </w:r>
      <w:r w:rsidRPr="006B562C">
        <w:t>support</w:t>
      </w:r>
      <w:r w:rsidRPr="006B562C">
        <w:rPr>
          <w:spacing w:val="-3"/>
        </w:rPr>
        <w:t xml:space="preserve"> </w:t>
      </w:r>
      <w:r w:rsidRPr="006B562C">
        <w:t>decision</w:t>
      </w:r>
      <w:r w:rsidRPr="006B562C">
        <w:rPr>
          <w:spacing w:val="-4"/>
        </w:rPr>
        <w:t xml:space="preserve"> </w:t>
      </w:r>
      <w:r w:rsidRPr="006B562C">
        <w:t>making</w:t>
      </w:r>
      <w:r w:rsidRPr="006B562C">
        <w:rPr>
          <w:spacing w:val="-2"/>
        </w:rPr>
        <w:t xml:space="preserve"> </w:t>
      </w:r>
      <w:r w:rsidRPr="006B562C">
        <w:t>around</w:t>
      </w:r>
      <w:r w:rsidRPr="006B562C">
        <w:rPr>
          <w:spacing w:val="-6"/>
        </w:rPr>
        <w:t xml:space="preserve"> </w:t>
      </w:r>
      <w:r w:rsidRPr="006B562C">
        <w:t>reperfusion</w:t>
      </w:r>
      <w:r w:rsidRPr="006B562C">
        <w:rPr>
          <w:spacing w:val="-6"/>
        </w:rPr>
        <w:t xml:space="preserve"> </w:t>
      </w:r>
      <w:r w:rsidRPr="006B562C">
        <w:t>therapy,</w:t>
      </w:r>
      <w:r w:rsidRPr="006B562C">
        <w:rPr>
          <w:spacing w:val="-5"/>
        </w:rPr>
        <w:t xml:space="preserve"> </w:t>
      </w:r>
      <w:r w:rsidRPr="006B562C">
        <w:t>potential</w:t>
      </w:r>
      <w:r w:rsidRPr="006B562C">
        <w:rPr>
          <w:spacing w:val="-4"/>
        </w:rPr>
        <w:t xml:space="preserve"> </w:t>
      </w:r>
      <w:r w:rsidRPr="006B562C">
        <w:t>retrieval for endovascular thrombectomy as well as early access to SU care</w:t>
      </w:r>
    </w:p>
    <w:p w14:paraId="246CDAA4" w14:textId="487BE7B7" w:rsidR="00751EFB" w:rsidRPr="006B562C" w:rsidRDefault="008546A4">
      <w:pPr>
        <w:pStyle w:val="ListParagraph"/>
        <w:numPr>
          <w:ilvl w:val="0"/>
          <w:numId w:val="53"/>
        </w:numPr>
        <w:tabs>
          <w:tab w:val="left" w:pos="1419"/>
          <w:tab w:val="left" w:pos="1420"/>
        </w:tabs>
        <w:spacing w:before="3" w:line="256" w:lineRule="auto"/>
        <w:ind w:right="976"/>
      </w:pPr>
      <w:r w:rsidRPr="006B562C">
        <w:t>rapid</w:t>
      </w:r>
      <w:r w:rsidRPr="006B562C">
        <w:rPr>
          <w:spacing w:val="-3"/>
        </w:rPr>
        <w:t xml:space="preserve"> </w:t>
      </w:r>
      <w:r w:rsidRPr="006B562C">
        <w:t>assessment</w:t>
      </w:r>
      <w:r w:rsidRPr="006B562C">
        <w:rPr>
          <w:spacing w:val="-2"/>
        </w:rPr>
        <w:t xml:space="preserve"> </w:t>
      </w:r>
      <w:r w:rsidRPr="006B562C">
        <w:t>in</w:t>
      </w:r>
      <w:r w:rsidRPr="006B562C">
        <w:rPr>
          <w:spacing w:val="-5"/>
        </w:rPr>
        <w:t xml:space="preserve"> </w:t>
      </w:r>
      <w:r w:rsidRPr="006B562C">
        <w:t>the</w:t>
      </w:r>
      <w:r w:rsidRPr="006B562C">
        <w:rPr>
          <w:spacing w:val="-5"/>
        </w:rPr>
        <w:t xml:space="preserve"> </w:t>
      </w:r>
      <w:r w:rsidRPr="006B562C">
        <w:t>Emergency</w:t>
      </w:r>
      <w:r w:rsidRPr="006B562C">
        <w:rPr>
          <w:spacing w:val="-5"/>
        </w:rPr>
        <w:t xml:space="preserve"> </w:t>
      </w:r>
      <w:r w:rsidRPr="006B562C">
        <w:t>Department</w:t>
      </w:r>
      <w:r w:rsidRPr="006B562C">
        <w:rPr>
          <w:spacing w:val="-4"/>
        </w:rPr>
        <w:t xml:space="preserve"> </w:t>
      </w:r>
      <w:r w:rsidRPr="006B562C">
        <w:t>(including</w:t>
      </w:r>
      <w:r w:rsidRPr="006B562C">
        <w:rPr>
          <w:spacing w:val="-1"/>
        </w:rPr>
        <w:t xml:space="preserve"> </w:t>
      </w:r>
      <w:r w:rsidRPr="006B562C">
        <w:t>‘code</w:t>
      </w:r>
      <w:r w:rsidRPr="006B562C">
        <w:rPr>
          <w:spacing w:val="-5"/>
        </w:rPr>
        <w:t xml:space="preserve"> </w:t>
      </w:r>
      <w:r w:rsidRPr="006B562C">
        <w:t>stroke’</w:t>
      </w:r>
      <w:r w:rsidRPr="006B562C">
        <w:rPr>
          <w:spacing w:val="-3"/>
        </w:rPr>
        <w:t xml:space="preserve"> </w:t>
      </w:r>
      <w:r w:rsidRPr="006B562C">
        <w:t>input</w:t>
      </w:r>
      <w:r w:rsidRPr="006B562C">
        <w:rPr>
          <w:spacing w:val="-4"/>
        </w:rPr>
        <w:t xml:space="preserve"> </w:t>
      </w:r>
      <w:r w:rsidRPr="006B562C">
        <w:t>from stroke team)</w:t>
      </w:r>
    </w:p>
    <w:p w14:paraId="7F0C8F14" w14:textId="548512DD" w:rsidR="00751EFB" w:rsidRPr="006B562C" w:rsidRDefault="008546A4">
      <w:pPr>
        <w:pStyle w:val="ListParagraph"/>
        <w:numPr>
          <w:ilvl w:val="0"/>
          <w:numId w:val="53"/>
        </w:numPr>
        <w:tabs>
          <w:tab w:val="left" w:pos="1419"/>
          <w:tab w:val="left" w:pos="1420"/>
        </w:tabs>
        <w:spacing w:before="2" w:line="256" w:lineRule="auto"/>
        <w:ind w:right="1245"/>
      </w:pPr>
      <w:r w:rsidRPr="006B562C">
        <w:t>rapid</w:t>
      </w:r>
      <w:r w:rsidRPr="006B562C">
        <w:rPr>
          <w:spacing w:val="-3"/>
        </w:rPr>
        <w:t xml:space="preserve"> </w:t>
      </w:r>
      <w:r w:rsidRPr="006B562C">
        <w:t>brain</w:t>
      </w:r>
      <w:r w:rsidRPr="006B562C">
        <w:rPr>
          <w:spacing w:val="-4"/>
        </w:rPr>
        <w:t xml:space="preserve"> </w:t>
      </w:r>
      <w:r w:rsidRPr="006B562C">
        <w:t>imaging</w:t>
      </w:r>
      <w:r w:rsidRPr="006B562C">
        <w:rPr>
          <w:spacing w:val="-3"/>
        </w:rPr>
        <w:t xml:space="preserve"> </w:t>
      </w:r>
      <w:r w:rsidRPr="006B562C">
        <w:t>including</w:t>
      </w:r>
      <w:r w:rsidRPr="006B562C">
        <w:rPr>
          <w:spacing w:val="-2"/>
        </w:rPr>
        <w:t xml:space="preserve"> </w:t>
      </w:r>
      <w:r w:rsidRPr="006B562C">
        <w:t>access</w:t>
      </w:r>
      <w:r w:rsidRPr="006B562C">
        <w:rPr>
          <w:spacing w:val="-5"/>
        </w:rPr>
        <w:t xml:space="preserve"> </w:t>
      </w:r>
      <w:r w:rsidRPr="006B562C">
        <w:t>to</w:t>
      </w:r>
      <w:r w:rsidRPr="006B562C">
        <w:rPr>
          <w:spacing w:val="-3"/>
        </w:rPr>
        <w:t xml:space="preserve"> </w:t>
      </w:r>
      <w:r w:rsidRPr="006B562C">
        <w:t>CT</w:t>
      </w:r>
      <w:r w:rsidRPr="006B562C">
        <w:rPr>
          <w:spacing w:val="-4"/>
        </w:rPr>
        <w:t xml:space="preserve"> </w:t>
      </w:r>
      <w:r w:rsidRPr="006B562C">
        <w:t>perfusion</w:t>
      </w:r>
      <w:r w:rsidRPr="006B562C">
        <w:rPr>
          <w:spacing w:val="-3"/>
        </w:rPr>
        <w:t xml:space="preserve"> </w:t>
      </w:r>
      <w:r w:rsidRPr="006B562C">
        <w:t>and</w:t>
      </w:r>
      <w:r w:rsidRPr="006B562C">
        <w:rPr>
          <w:spacing w:val="-4"/>
        </w:rPr>
        <w:t xml:space="preserve"> </w:t>
      </w:r>
      <w:r w:rsidRPr="006B562C">
        <w:t>angiography</w:t>
      </w:r>
      <w:r w:rsidRPr="006B562C">
        <w:rPr>
          <w:spacing w:val="-5"/>
        </w:rPr>
        <w:t xml:space="preserve"> </w:t>
      </w:r>
      <w:r w:rsidRPr="006B562C">
        <w:t xml:space="preserve">wherever </w:t>
      </w:r>
      <w:r w:rsidRPr="006B562C">
        <w:rPr>
          <w:spacing w:val="-2"/>
        </w:rPr>
        <w:t>possible</w:t>
      </w:r>
    </w:p>
    <w:p w14:paraId="1FD9F9BD" w14:textId="77777777" w:rsidR="00751EFB" w:rsidRPr="006B562C" w:rsidRDefault="008546A4">
      <w:pPr>
        <w:pStyle w:val="ListParagraph"/>
        <w:numPr>
          <w:ilvl w:val="0"/>
          <w:numId w:val="53"/>
        </w:numPr>
        <w:tabs>
          <w:tab w:val="left" w:pos="1419"/>
          <w:tab w:val="left" w:pos="1420"/>
        </w:tabs>
        <w:spacing w:line="256" w:lineRule="auto"/>
        <w:ind w:right="831"/>
      </w:pPr>
      <w:r w:rsidRPr="006B562C">
        <w:t>thrombolysis</w:t>
      </w:r>
      <w:r w:rsidRPr="006B562C">
        <w:rPr>
          <w:spacing w:val="-4"/>
        </w:rPr>
        <w:t xml:space="preserve"> </w:t>
      </w:r>
      <w:r w:rsidRPr="006B562C">
        <w:t>and</w:t>
      </w:r>
      <w:r w:rsidRPr="006B562C">
        <w:rPr>
          <w:spacing w:val="-4"/>
        </w:rPr>
        <w:t xml:space="preserve"> </w:t>
      </w:r>
      <w:r w:rsidRPr="006B562C">
        <w:t>access</w:t>
      </w:r>
      <w:r w:rsidRPr="006B562C">
        <w:rPr>
          <w:spacing w:val="-6"/>
        </w:rPr>
        <w:t xml:space="preserve"> </w:t>
      </w:r>
      <w:r w:rsidRPr="006B562C">
        <w:t>to</w:t>
      </w:r>
      <w:r w:rsidRPr="006B562C">
        <w:rPr>
          <w:spacing w:val="-6"/>
        </w:rPr>
        <w:t xml:space="preserve"> </w:t>
      </w:r>
      <w:r w:rsidRPr="006B562C">
        <w:t>comprehensive</w:t>
      </w:r>
      <w:r w:rsidRPr="006B562C">
        <w:rPr>
          <w:spacing w:val="-4"/>
        </w:rPr>
        <w:t xml:space="preserve"> </w:t>
      </w:r>
      <w:r w:rsidRPr="006B562C">
        <w:t>centres</w:t>
      </w:r>
      <w:r w:rsidRPr="006B562C">
        <w:rPr>
          <w:spacing w:val="-6"/>
        </w:rPr>
        <w:t xml:space="preserve"> </w:t>
      </w:r>
      <w:r w:rsidRPr="006B562C">
        <w:t>for</w:t>
      </w:r>
      <w:r w:rsidRPr="006B562C">
        <w:rPr>
          <w:spacing w:val="-3"/>
        </w:rPr>
        <w:t xml:space="preserve"> </w:t>
      </w:r>
      <w:r w:rsidRPr="006B562C">
        <w:t>endovascular</w:t>
      </w:r>
      <w:r w:rsidRPr="006B562C">
        <w:rPr>
          <w:spacing w:val="-5"/>
        </w:rPr>
        <w:t xml:space="preserve"> </w:t>
      </w:r>
      <w:r w:rsidRPr="006B562C">
        <w:t xml:space="preserve">thrombectomy, </w:t>
      </w:r>
      <w:r w:rsidRPr="006B562C">
        <w:rPr>
          <w:spacing w:val="-4"/>
        </w:rPr>
        <w:t>and</w:t>
      </w:r>
    </w:p>
    <w:p w14:paraId="084E8ABA" w14:textId="77777777" w:rsidR="00751EFB" w:rsidRPr="006B562C" w:rsidRDefault="008546A4">
      <w:pPr>
        <w:pStyle w:val="ListParagraph"/>
        <w:numPr>
          <w:ilvl w:val="0"/>
          <w:numId w:val="53"/>
        </w:numPr>
        <w:tabs>
          <w:tab w:val="left" w:pos="1419"/>
          <w:tab w:val="left" w:pos="1420"/>
        </w:tabs>
        <w:spacing w:before="3"/>
      </w:pPr>
      <w:r w:rsidRPr="006B562C">
        <w:t>early</w:t>
      </w:r>
      <w:r w:rsidRPr="006B562C">
        <w:rPr>
          <w:spacing w:val="-5"/>
        </w:rPr>
        <w:t xml:space="preserve"> </w:t>
      </w:r>
      <w:r w:rsidRPr="006B562C">
        <w:rPr>
          <w:spacing w:val="-2"/>
        </w:rPr>
        <w:t>rehabilitation.</w:t>
      </w:r>
    </w:p>
    <w:p w14:paraId="482CA47D" w14:textId="7867BEF9" w:rsidR="00751EFB" w:rsidRPr="006B562C" w:rsidRDefault="008546A4">
      <w:pPr>
        <w:pStyle w:val="BodyText"/>
        <w:spacing w:before="179" w:line="259" w:lineRule="auto"/>
        <w:ind w:left="700" w:right="864"/>
      </w:pPr>
      <w:r w:rsidRPr="006B562C">
        <w:t xml:space="preserve">It is imperative that those responsible for statewide health system delivery work with the relevant pre-hospital emergency services to ensure a consistent approach to accessing stroke-capable centres in their jurisdiction. This should include statewide protocols for transfer of </w:t>
      </w:r>
      <w:r w:rsidR="00336D7F">
        <w:t xml:space="preserve">patients with </w:t>
      </w:r>
      <w:r w:rsidRPr="006B562C">
        <w:t>suspected acute stroke to the initial hospital, secondary transfers for additional</w:t>
      </w:r>
      <w:r w:rsidRPr="006B562C">
        <w:rPr>
          <w:spacing w:val="-3"/>
        </w:rPr>
        <w:t xml:space="preserve"> </w:t>
      </w:r>
      <w:r w:rsidRPr="006B562C">
        <w:t>treatment</w:t>
      </w:r>
      <w:r w:rsidRPr="006B562C">
        <w:rPr>
          <w:spacing w:val="-2"/>
        </w:rPr>
        <w:t xml:space="preserve"> </w:t>
      </w:r>
      <w:r w:rsidRPr="006B562C">
        <w:t>and</w:t>
      </w:r>
      <w:r w:rsidRPr="006B562C">
        <w:rPr>
          <w:spacing w:val="-6"/>
        </w:rPr>
        <w:t xml:space="preserve"> </w:t>
      </w:r>
      <w:r w:rsidRPr="006B562C">
        <w:t>subsequent</w:t>
      </w:r>
      <w:r w:rsidRPr="006B562C">
        <w:rPr>
          <w:spacing w:val="-4"/>
        </w:rPr>
        <w:t xml:space="preserve"> </w:t>
      </w:r>
      <w:r w:rsidRPr="006B562C">
        <w:t>repatriation</w:t>
      </w:r>
      <w:r w:rsidRPr="006B562C">
        <w:rPr>
          <w:spacing w:val="-5"/>
        </w:rPr>
        <w:t xml:space="preserve"> </w:t>
      </w:r>
      <w:r w:rsidRPr="006B562C">
        <w:t>transfers</w:t>
      </w:r>
      <w:r w:rsidRPr="006B562C">
        <w:rPr>
          <w:spacing w:val="-5"/>
        </w:rPr>
        <w:t xml:space="preserve"> </w:t>
      </w:r>
      <w:r w:rsidRPr="006B562C">
        <w:t>for</w:t>
      </w:r>
      <w:r w:rsidRPr="006B562C">
        <w:rPr>
          <w:spacing w:val="-5"/>
        </w:rPr>
        <w:t xml:space="preserve"> </w:t>
      </w:r>
      <w:r w:rsidRPr="006B562C">
        <w:t>further</w:t>
      </w:r>
      <w:r w:rsidRPr="006B562C">
        <w:rPr>
          <w:spacing w:val="-4"/>
        </w:rPr>
        <w:t xml:space="preserve"> </w:t>
      </w:r>
      <w:r w:rsidRPr="006B562C">
        <w:t>acute,</w:t>
      </w:r>
      <w:r w:rsidRPr="006B562C">
        <w:rPr>
          <w:spacing w:val="-4"/>
        </w:rPr>
        <w:t xml:space="preserve"> </w:t>
      </w:r>
      <w:r w:rsidRPr="006B562C">
        <w:t>rehabilitation</w:t>
      </w:r>
      <w:r w:rsidRPr="006B562C">
        <w:rPr>
          <w:spacing w:val="-3"/>
        </w:rPr>
        <w:t xml:space="preserve"> </w:t>
      </w:r>
      <w:r w:rsidRPr="006B562C">
        <w:t>or palliative care services. Emergency services may employ a dedicated statewide stroke coordinator to ensure appropriate policies and processes are developed and monitored in cooperation with the health system. CSCs may also be involved in leading regional or area health service level planning and coordination of stroke services (see section 4).</w:t>
      </w:r>
    </w:p>
    <w:p w14:paraId="73AF1B9C" w14:textId="2F3B541D" w:rsidR="00751EFB" w:rsidRPr="006B562C" w:rsidRDefault="008546A4">
      <w:pPr>
        <w:pStyle w:val="BodyText"/>
        <w:spacing w:before="157" w:line="259" w:lineRule="auto"/>
        <w:ind w:left="700" w:right="624"/>
      </w:pPr>
      <w:r w:rsidRPr="006B562C">
        <w:t>In regional and rural areas, the use of telemedicine is strongly recommended to provide specialist</w:t>
      </w:r>
      <w:r w:rsidRPr="006B562C">
        <w:rPr>
          <w:spacing w:val="-2"/>
        </w:rPr>
        <w:t xml:space="preserve"> </w:t>
      </w:r>
      <w:r w:rsidRPr="006B562C">
        <w:t>assessment</w:t>
      </w:r>
      <w:r w:rsidRPr="006B562C">
        <w:rPr>
          <w:spacing w:val="-4"/>
        </w:rPr>
        <w:t xml:space="preserve"> </w:t>
      </w:r>
      <w:r w:rsidRPr="006B562C">
        <w:t>and</w:t>
      </w:r>
      <w:r w:rsidRPr="006B562C">
        <w:rPr>
          <w:spacing w:val="-3"/>
        </w:rPr>
        <w:t xml:space="preserve"> </w:t>
      </w:r>
      <w:r w:rsidRPr="006B562C">
        <w:t>management</w:t>
      </w:r>
      <w:r w:rsidRPr="006B562C">
        <w:rPr>
          <w:spacing w:val="-4"/>
        </w:rPr>
        <w:t xml:space="preserve"> </w:t>
      </w:r>
      <w:r w:rsidRPr="006B562C">
        <w:t>support</w:t>
      </w:r>
      <w:r w:rsidRPr="006B562C">
        <w:rPr>
          <w:spacing w:val="-4"/>
        </w:rPr>
        <w:t xml:space="preserve"> </w:t>
      </w:r>
      <w:r w:rsidRPr="006B562C">
        <w:t>to</w:t>
      </w:r>
      <w:r w:rsidRPr="006B562C">
        <w:rPr>
          <w:spacing w:val="-5"/>
        </w:rPr>
        <w:t xml:space="preserve"> </w:t>
      </w:r>
      <w:r w:rsidRPr="006B562C">
        <w:t>general</w:t>
      </w:r>
      <w:r w:rsidRPr="006B562C">
        <w:rPr>
          <w:spacing w:val="-3"/>
        </w:rPr>
        <w:t xml:space="preserve"> </w:t>
      </w:r>
      <w:r w:rsidRPr="006B562C">
        <w:t>hospital</w:t>
      </w:r>
      <w:r w:rsidR="00DB1ADF">
        <w:t>s</w:t>
      </w:r>
      <w:r w:rsidRPr="006B562C">
        <w:rPr>
          <w:spacing w:val="-2"/>
        </w:rPr>
        <w:t xml:space="preserve"> </w:t>
      </w:r>
      <w:r w:rsidRPr="006B562C">
        <w:t>within</w:t>
      </w:r>
      <w:r w:rsidRPr="006B562C">
        <w:rPr>
          <w:spacing w:val="-3"/>
        </w:rPr>
        <w:t xml:space="preserve"> </w:t>
      </w:r>
      <w:r w:rsidRPr="006B562C">
        <w:t>agreed system</w:t>
      </w:r>
      <w:r w:rsidR="0067651D">
        <w:t>s</w:t>
      </w:r>
      <w:r w:rsidRPr="006B562C">
        <w:t xml:space="preserve"> of care. Telemedicine support can also assist in </w:t>
      </w:r>
      <w:r w:rsidR="000A186A">
        <w:t xml:space="preserve">the </w:t>
      </w:r>
      <w:r w:rsidRPr="006B562C">
        <w:t>deci</w:t>
      </w:r>
      <w:r w:rsidR="000A186A">
        <w:t>sions on</w:t>
      </w:r>
      <w:r w:rsidRPr="006B562C">
        <w:t xml:space="preserve"> whether to transfer the patient for a higher level of care</w:t>
      </w:r>
      <w:r w:rsidR="007E2A17">
        <w:t xml:space="preserve"> for</w:t>
      </w:r>
      <w:r w:rsidRPr="006B562C">
        <w:t xml:space="preserve"> interventions </w:t>
      </w:r>
      <w:r w:rsidR="008D74F3">
        <w:t>such as</w:t>
      </w:r>
      <w:r w:rsidRPr="006B562C">
        <w:t xml:space="preserve"> endovascular therapy.</w:t>
      </w:r>
    </w:p>
    <w:p w14:paraId="1FC32576" w14:textId="33FC13DB" w:rsidR="00751EFB" w:rsidRPr="006B562C" w:rsidRDefault="008D74F3">
      <w:pPr>
        <w:pStyle w:val="BodyText"/>
        <w:spacing w:before="160" w:line="259" w:lineRule="auto"/>
        <w:ind w:left="700" w:right="624"/>
      </w:pPr>
      <w:r>
        <w:t>Post-hyperacute t</w:t>
      </w:r>
      <w:r w:rsidR="008546A4" w:rsidRPr="006B562C">
        <w:t>elestroke</w:t>
      </w:r>
      <w:r>
        <w:t xml:space="preserve"> support</w:t>
      </w:r>
      <w:r w:rsidR="008546A4" w:rsidRPr="006B562C">
        <w:rPr>
          <w:spacing w:val="-4"/>
        </w:rPr>
        <w:t xml:space="preserve"> </w:t>
      </w:r>
      <w:r w:rsidR="008546A4" w:rsidRPr="006B562C">
        <w:t>is</w:t>
      </w:r>
      <w:r w:rsidR="008546A4" w:rsidRPr="006B562C">
        <w:rPr>
          <w:spacing w:val="-3"/>
        </w:rPr>
        <w:t xml:space="preserve"> </w:t>
      </w:r>
      <w:r w:rsidR="008546A4" w:rsidRPr="006B562C">
        <w:t>also</w:t>
      </w:r>
      <w:r w:rsidR="008546A4" w:rsidRPr="006B562C">
        <w:rPr>
          <w:spacing w:val="-3"/>
        </w:rPr>
        <w:t xml:space="preserve"> </w:t>
      </w:r>
      <w:r w:rsidR="008546A4" w:rsidRPr="006B562C">
        <w:t>applicable</w:t>
      </w:r>
      <w:r w:rsidR="008546A4" w:rsidRPr="006B562C">
        <w:rPr>
          <w:spacing w:val="-4"/>
        </w:rPr>
        <w:t xml:space="preserve"> </w:t>
      </w:r>
      <w:r w:rsidR="008546A4" w:rsidRPr="006B562C">
        <w:t>for</w:t>
      </w:r>
      <w:r w:rsidR="008546A4" w:rsidRPr="006B562C">
        <w:rPr>
          <w:spacing w:val="-3"/>
        </w:rPr>
        <w:t xml:space="preserve"> </w:t>
      </w:r>
      <w:r w:rsidR="008546A4" w:rsidRPr="006B562C">
        <w:t>stroke</w:t>
      </w:r>
      <w:r w:rsidR="008546A4" w:rsidRPr="006B562C">
        <w:rPr>
          <w:spacing w:val="-5"/>
        </w:rPr>
        <w:t xml:space="preserve"> </w:t>
      </w:r>
      <w:r w:rsidR="008546A4" w:rsidRPr="006B562C">
        <w:t>assessments</w:t>
      </w:r>
      <w:r w:rsidR="008546A4" w:rsidRPr="006B562C">
        <w:rPr>
          <w:spacing w:val="-3"/>
        </w:rPr>
        <w:t xml:space="preserve"> </w:t>
      </w:r>
      <w:r w:rsidR="008546A4" w:rsidRPr="006B562C">
        <w:t>including</w:t>
      </w:r>
      <w:r w:rsidR="008546A4" w:rsidRPr="006B562C">
        <w:rPr>
          <w:spacing w:val="-3"/>
        </w:rPr>
        <w:t xml:space="preserve"> </w:t>
      </w:r>
      <w:r w:rsidR="008546A4" w:rsidRPr="006B562C">
        <w:lastRenderedPageBreak/>
        <w:t>rehabilitation,</w:t>
      </w:r>
      <w:r w:rsidR="008546A4" w:rsidRPr="006B562C">
        <w:rPr>
          <w:spacing w:val="-3"/>
        </w:rPr>
        <w:t xml:space="preserve"> </w:t>
      </w:r>
      <w:r w:rsidR="008546A4" w:rsidRPr="006B562C">
        <w:t>remote</w:t>
      </w:r>
      <w:r w:rsidR="008546A4" w:rsidRPr="006B562C">
        <w:rPr>
          <w:spacing w:val="-4"/>
        </w:rPr>
        <w:t xml:space="preserve"> </w:t>
      </w:r>
      <w:r w:rsidR="008546A4" w:rsidRPr="006B562C">
        <w:t>therapy provision, and education and support following hospital discharge, reducing the need for patients and their families to travel long distances.</w:t>
      </w:r>
    </w:p>
    <w:p w14:paraId="1C80E807" w14:textId="77777777" w:rsidR="00751EFB" w:rsidRPr="006B562C" w:rsidRDefault="00751EFB">
      <w:pPr>
        <w:pStyle w:val="BodyText"/>
        <w:spacing w:before="1"/>
        <w:rPr>
          <w:sz w:val="14"/>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751EFB" w:rsidRPr="006B562C" w14:paraId="1D949ECB" w14:textId="77777777">
        <w:trPr>
          <w:trHeight w:val="251"/>
        </w:trPr>
        <w:tc>
          <w:tcPr>
            <w:tcW w:w="9017" w:type="dxa"/>
            <w:shd w:val="clear" w:color="auto" w:fill="D8D8D8"/>
          </w:tcPr>
          <w:p w14:paraId="185204F3" w14:textId="77777777" w:rsidR="00751EFB" w:rsidRPr="006B562C" w:rsidRDefault="008546A4">
            <w:pPr>
              <w:pStyle w:val="TableParagraph"/>
              <w:spacing w:line="232" w:lineRule="exact"/>
              <w:rPr>
                <w:b/>
              </w:rPr>
            </w:pPr>
            <w:r w:rsidRPr="006B562C">
              <w:rPr>
                <w:b/>
              </w:rPr>
              <w:t>Table</w:t>
            </w:r>
            <w:r w:rsidRPr="006B562C">
              <w:rPr>
                <w:b/>
                <w:spacing w:val="-7"/>
              </w:rPr>
              <w:t xml:space="preserve"> </w:t>
            </w:r>
            <w:r w:rsidRPr="006B562C">
              <w:rPr>
                <w:b/>
              </w:rPr>
              <w:t>1:</w:t>
            </w:r>
            <w:r w:rsidRPr="006B562C">
              <w:rPr>
                <w:b/>
                <w:spacing w:val="-4"/>
              </w:rPr>
              <w:t xml:space="preserve"> </w:t>
            </w:r>
            <w:r w:rsidRPr="006B562C">
              <w:rPr>
                <w:b/>
              </w:rPr>
              <w:t>Recommendations</w:t>
            </w:r>
            <w:r w:rsidRPr="006B562C">
              <w:rPr>
                <w:b/>
                <w:spacing w:val="-8"/>
              </w:rPr>
              <w:t xml:space="preserve"> </w:t>
            </w:r>
            <w:r w:rsidRPr="006B562C">
              <w:rPr>
                <w:b/>
              </w:rPr>
              <w:t>for</w:t>
            </w:r>
            <w:r w:rsidRPr="006B562C">
              <w:rPr>
                <w:b/>
                <w:spacing w:val="-5"/>
              </w:rPr>
              <w:t xml:space="preserve"> </w:t>
            </w:r>
            <w:r w:rsidRPr="006B562C">
              <w:rPr>
                <w:b/>
              </w:rPr>
              <w:t>statewide</w:t>
            </w:r>
            <w:r w:rsidRPr="006B562C">
              <w:rPr>
                <w:b/>
                <w:spacing w:val="-6"/>
              </w:rPr>
              <w:t xml:space="preserve"> </w:t>
            </w:r>
            <w:r w:rsidRPr="006B562C">
              <w:rPr>
                <w:b/>
              </w:rPr>
              <w:t>systems</w:t>
            </w:r>
            <w:r w:rsidRPr="006B562C">
              <w:rPr>
                <w:b/>
                <w:spacing w:val="-6"/>
              </w:rPr>
              <w:t xml:space="preserve"> </w:t>
            </w:r>
            <w:r w:rsidRPr="006B562C">
              <w:rPr>
                <w:b/>
              </w:rPr>
              <w:t>of</w:t>
            </w:r>
            <w:r w:rsidRPr="006B562C">
              <w:rPr>
                <w:b/>
                <w:spacing w:val="-5"/>
              </w:rPr>
              <w:t xml:space="preserve"> </w:t>
            </w:r>
            <w:r w:rsidRPr="006B562C">
              <w:rPr>
                <w:b/>
                <w:spacing w:val="-4"/>
              </w:rPr>
              <w:t>care</w:t>
            </w:r>
          </w:p>
        </w:tc>
      </w:tr>
      <w:tr w:rsidR="00751EFB" w:rsidRPr="006B562C" w14:paraId="67E45FA6" w14:textId="77777777">
        <w:trPr>
          <w:trHeight w:val="760"/>
        </w:trPr>
        <w:tc>
          <w:tcPr>
            <w:tcW w:w="9017" w:type="dxa"/>
          </w:tcPr>
          <w:p w14:paraId="699C9448" w14:textId="77777777" w:rsidR="00751EFB" w:rsidRPr="006B562C" w:rsidRDefault="008546A4">
            <w:pPr>
              <w:pStyle w:val="TableParagraph"/>
              <w:spacing w:line="252" w:lineRule="exact"/>
            </w:pPr>
            <w:r w:rsidRPr="006B562C">
              <w:t>Organised</w:t>
            </w:r>
            <w:r w:rsidRPr="006B562C">
              <w:rPr>
                <w:spacing w:val="-9"/>
              </w:rPr>
              <w:t xml:space="preserve"> </w:t>
            </w:r>
            <w:r w:rsidRPr="006B562C">
              <w:t>pre-hospital</w:t>
            </w:r>
            <w:r w:rsidRPr="006B562C">
              <w:rPr>
                <w:spacing w:val="-5"/>
              </w:rPr>
              <w:t xml:space="preserve"> </w:t>
            </w:r>
            <w:r w:rsidRPr="006B562C">
              <w:t>services</w:t>
            </w:r>
            <w:r w:rsidRPr="006B562C">
              <w:rPr>
                <w:spacing w:val="-5"/>
              </w:rPr>
              <w:t xml:space="preserve"> </w:t>
            </w:r>
            <w:r w:rsidRPr="006B562C">
              <w:t>specific</w:t>
            </w:r>
            <w:r w:rsidRPr="006B562C">
              <w:rPr>
                <w:spacing w:val="-7"/>
              </w:rPr>
              <w:t xml:space="preserve"> </w:t>
            </w:r>
            <w:r w:rsidRPr="006B562C">
              <w:t>to</w:t>
            </w:r>
            <w:r w:rsidRPr="006B562C">
              <w:rPr>
                <w:spacing w:val="-5"/>
              </w:rPr>
              <w:t xml:space="preserve"> </w:t>
            </w:r>
            <w:r w:rsidRPr="006B562C">
              <w:t>stroke</w:t>
            </w:r>
            <w:r w:rsidRPr="006B562C">
              <w:rPr>
                <w:spacing w:val="-7"/>
              </w:rPr>
              <w:t xml:space="preserve"> </w:t>
            </w:r>
            <w:r w:rsidRPr="006B562C">
              <w:t>should</w:t>
            </w:r>
            <w:r w:rsidRPr="006B562C">
              <w:rPr>
                <w:spacing w:val="-5"/>
              </w:rPr>
              <w:t xml:space="preserve"> </w:t>
            </w:r>
            <w:r w:rsidRPr="006B562C">
              <w:t>be</w:t>
            </w:r>
            <w:r w:rsidRPr="006B562C">
              <w:rPr>
                <w:spacing w:val="-5"/>
              </w:rPr>
              <w:t xml:space="preserve"> </w:t>
            </w:r>
            <w:r w:rsidRPr="006B562C">
              <w:t>developed</w:t>
            </w:r>
            <w:r w:rsidRPr="006B562C">
              <w:rPr>
                <w:spacing w:val="-5"/>
              </w:rPr>
              <w:t xml:space="preserve"> </w:t>
            </w:r>
            <w:r w:rsidRPr="006B562C">
              <w:t>and</w:t>
            </w:r>
            <w:r w:rsidRPr="006B562C">
              <w:rPr>
                <w:spacing w:val="-5"/>
              </w:rPr>
              <w:t xml:space="preserve"> </w:t>
            </w:r>
            <w:r w:rsidRPr="006B562C">
              <w:rPr>
                <w:spacing w:val="-2"/>
              </w:rPr>
              <w:t>coordinated</w:t>
            </w:r>
          </w:p>
          <w:p w14:paraId="36F17363" w14:textId="77777777" w:rsidR="00751EFB" w:rsidRPr="006B562C" w:rsidRDefault="008546A4">
            <w:pPr>
              <w:pStyle w:val="TableParagraph"/>
              <w:spacing w:line="252" w:lineRule="exact"/>
            </w:pPr>
            <w:r w:rsidRPr="006B562C">
              <w:t>across each jurisdiction. This should include agreed mapping of stroke-capable services and</w:t>
            </w:r>
            <w:r w:rsidRPr="006B562C">
              <w:rPr>
                <w:spacing w:val="-3"/>
              </w:rPr>
              <w:t xml:space="preserve"> </w:t>
            </w:r>
            <w:r w:rsidRPr="006B562C">
              <w:t>hospitals</w:t>
            </w:r>
            <w:r w:rsidRPr="006B562C">
              <w:rPr>
                <w:spacing w:val="-5"/>
              </w:rPr>
              <w:t xml:space="preserve"> </w:t>
            </w:r>
            <w:r w:rsidRPr="006B562C">
              <w:t>to</w:t>
            </w:r>
            <w:r w:rsidRPr="006B562C">
              <w:rPr>
                <w:spacing w:val="-3"/>
              </w:rPr>
              <w:t xml:space="preserve"> </w:t>
            </w:r>
            <w:r w:rsidRPr="006B562C">
              <w:t>bypass,</w:t>
            </w:r>
            <w:r w:rsidRPr="006B562C">
              <w:rPr>
                <w:spacing w:val="-6"/>
              </w:rPr>
              <w:t xml:space="preserve"> </w:t>
            </w:r>
            <w:r w:rsidRPr="006B562C">
              <w:t>validated</w:t>
            </w:r>
            <w:r w:rsidRPr="006B562C">
              <w:rPr>
                <w:spacing w:val="-3"/>
              </w:rPr>
              <w:t xml:space="preserve"> </w:t>
            </w:r>
            <w:r w:rsidRPr="006B562C">
              <w:t>stroke</w:t>
            </w:r>
            <w:r w:rsidRPr="006B562C">
              <w:rPr>
                <w:spacing w:val="-5"/>
              </w:rPr>
              <w:t xml:space="preserve"> </w:t>
            </w:r>
            <w:r w:rsidRPr="006B562C">
              <w:t>screening</w:t>
            </w:r>
            <w:r w:rsidRPr="006B562C">
              <w:rPr>
                <w:spacing w:val="-3"/>
              </w:rPr>
              <w:t xml:space="preserve"> </w:t>
            </w:r>
            <w:r w:rsidRPr="006B562C">
              <w:t>protocols</w:t>
            </w:r>
            <w:r w:rsidRPr="006B562C">
              <w:rPr>
                <w:spacing w:val="-3"/>
              </w:rPr>
              <w:t xml:space="preserve"> </w:t>
            </w:r>
            <w:r w:rsidRPr="006B562C">
              <w:t>and</w:t>
            </w:r>
            <w:r w:rsidRPr="006B562C">
              <w:rPr>
                <w:spacing w:val="-5"/>
              </w:rPr>
              <w:t xml:space="preserve"> </w:t>
            </w:r>
            <w:r w:rsidRPr="006B562C">
              <w:t>pre-notification</w:t>
            </w:r>
            <w:r w:rsidRPr="006B562C">
              <w:rPr>
                <w:spacing w:val="-3"/>
              </w:rPr>
              <w:t xml:space="preserve"> </w:t>
            </w:r>
            <w:r w:rsidRPr="006B562C">
              <w:t>systems.</w:t>
            </w:r>
          </w:p>
        </w:tc>
      </w:tr>
      <w:tr w:rsidR="00751EFB" w:rsidRPr="006B562C" w14:paraId="7321AEF7" w14:textId="77777777">
        <w:trPr>
          <w:trHeight w:val="757"/>
        </w:trPr>
        <w:tc>
          <w:tcPr>
            <w:tcW w:w="9017" w:type="dxa"/>
          </w:tcPr>
          <w:p w14:paraId="3F365678" w14:textId="77777777" w:rsidR="00751EFB" w:rsidRPr="006B562C" w:rsidRDefault="008546A4">
            <w:pPr>
              <w:pStyle w:val="TableParagraph"/>
            </w:pPr>
            <w:r w:rsidRPr="006B562C">
              <w:t>Health</w:t>
            </w:r>
            <w:r w:rsidRPr="006B562C">
              <w:rPr>
                <w:spacing w:val="-3"/>
              </w:rPr>
              <w:t xml:space="preserve"> </w:t>
            </w:r>
            <w:r w:rsidRPr="006B562C">
              <w:t>services</w:t>
            </w:r>
            <w:r w:rsidRPr="006B562C">
              <w:rPr>
                <w:spacing w:val="-3"/>
              </w:rPr>
              <w:t xml:space="preserve"> </w:t>
            </w:r>
            <w:r w:rsidRPr="006B562C">
              <w:t>should</w:t>
            </w:r>
            <w:r w:rsidRPr="006B562C">
              <w:rPr>
                <w:spacing w:val="-3"/>
              </w:rPr>
              <w:t xml:space="preserve"> </w:t>
            </w:r>
            <w:r w:rsidRPr="006B562C">
              <w:t>develop</w:t>
            </w:r>
            <w:r w:rsidRPr="006B562C">
              <w:rPr>
                <w:spacing w:val="-4"/>
              </w:rPr>
              <w:t xml:space="preserve"> </w:t>
            </w:r>
            <w:r w:rsidRPr="006B562C">
              <w:t>agreed</w:t>
            </w:r>
            <w:r w:rsidRPr="006B562C">
              <w:rPr>
                <w:spacing w:val="-5"/>
              </w:rPr>
              <w:t xml:space="preserve"> </w:t>
            </w:r>
            <w:r w:rsidRPr="006B562C">
              <w:t>statewide</w:t>
            </w:r>
            <w:r w:rsidRPr="006B562C">
              <w:rPr>
                <w:spacing w:val="-3"/>
              </w:rPr>
              <w:t xml:space="preserve"> </w:t>
            </w:r>
            <w:r w:rsidRPr="006B562C">
              <w:t>service</w:t>
            </w:r>
            <w:r w:rsidRPr="006B562C">
              <w:rPr>
                <w:spacing w:val="-3"/>
              </w:rPr>
              <w:t xml:space="preserve"> </w:t>
            </w:r>
            <w:r w:rsidRPr="006B562C">
              <w:t>plans</w:t>
            </w:r>
            <w:r w:rsidRPr="006B562C">
              <w:rPr>
                <w:spacing w:val="-3"/>
              </w:rPr>
              <w:t xml:space="preserve"> </w:t>
            </w:r>
            <w:r w:rsidRPr="006B562C">
              <w:t>that</w:t>
            </w:r>
            <w:r w:rsidRPr="006B562C">
              <w:rPr>
                <w:spacing w:val="-2"/>
              </w:rPr>
              <w:t xml:space="preserve"> </w:t>
            </w:r>
            <w:r w:rsidRPr="006B562C">
              <w:t>identify</w:t>
            </w:r>
            <w:r w:rsidRPr="006B562C">
              <w:rPr>
                <w:spacing w:val="-5"/>
              </w:rPr>
              <w:t xml:space="preserve"> </w:t>
            </w:r>
            <w:r w:rsidRPr="006B562C">
              <w:t>primary</w:t>
            </w:r>
            <w:r w:rsidRPr="006B562C">
              <w:rPr>
                <w:spacing w:val="-5"/>
              </w:rPr>
              <w:t xml:space="preserve"> </w:t>
            </w:r>
            <w:r w:rsidRPr="006B562C">
              <w:t>and comprehensive stroke centres, general hospital services with telestroke services, and</w:t>
            </w:r>
          </w:p>
          <w:p w14:paraId="22A01A67" w14:textId="77777777" w:rsidR="00751EFB" w:rsidRPr="006B562C" w:rsidRDefault="008546A4">
            <w:pPr>
              <w:pStyle w:val="TableParagraph"/>
              <w:spacing w:line="233" w:lineRule="exact"/>
            </w:pPr>
            <w:r w:rsidRPr="006B562C">
              <w:t>policies</w:t>
            </w:r>
            <w:r w:rsidRPr="006B562C">
              <w:rPr>
                <w:spacing w:val="-5"/>
              </w:rPr>
              <w:t xml:space="preserve"> </w:t>
            </w:r>
            <w:r w:rsidRPr="006B562C">
              <w:t>governing</w:t>
            </w:r>
            <w:r w:rsidRPr="006B562C">
              <w:rPr>
                <w:spacing w:val="-5"/>
              </w:rPr>
              <w:t xml:space="preserve"> </w:t>
            </w:r>
            <w:r w:rsidRPr="006B562C">
              <w:t>rapid</w:t>
            </w:r>
            <w:r w:rsidRPr="006B562C">
              <w:rPr>
                <w:spacing w:val="-7"/>
              </w:rPr>
              <w:t xml:space="preserve"> </w:t>
            </w:r>
            <w:r w:rsidRPr="006B562C">
              <w:t>assessment</w:t>
            </w:r>
            <w:r w:rsidRPr="006B562C">
              <w:rPr>
                <w:spacing w:val="-4"/>
              </w:rPr>
              <w:t xml:space="preserve"> </w:t>
            </w:r>
            <w:r w:rsidRPr="006B562C">
              <w:t>and</w:t>
            </w:r>
            <w:r w:rsidRPr="006B562C">
              <w:rPr>
                <w:spacing w:val="-8"/>
              </w:rPr>
              <w:t xml:space="preserve"> </w:t>
            </w:r>
            <w:r w:rsidRPr="006B562C">
              <w:rPr>
                <w:spacing w:val="-2"/>
              </w:rPr>
              <w:t>transfers.</w:t>
            </w:r>
          </w:p>
        </w:tc>
      </w:tr>
      <w:tr w:rsidR="00751EFB" w:rsidRPr="006B562C" w14:paraId="42A9D274" w14:textId="77777777">
        <w:trPr>
          <w:trHeight w:val="757"/>
        </w:trPr>
        <w:tc>
          <w:tcPr>
            <w:tcW w:w="9017" w:type="dxa"/>
          </w:tcPr>
          <w:p w14:paraId="6E4239DB" w14:textId="77777777" w:rsidR="00751EFB" w:rsidRPr="006B562C" w:rsidRDefault="008546A4">
            <w:pPr>
              <w:pStyle w:val="TableParagraph"/>
              <w:spacing w:line="252" w:lineRule="exact"/>
            </w:pPr>
            <w:r w:rsidRPr="006B562C">
              <w:t>Where</w:t>
            </w:r>
            <w:r w:rsidRPr="006B562C">
              <w:rPr>
                <w:spacing w:val="-8"/>
              </w:rPr>
              <w:t xml:space="preserve"> </w:t>
            </w:r>
            <w:r w:rsidRPr="006B562C">
              <w:t>no</w:t>
            </w:r>
            <w:r w:rsidRPr="006B562C">
              <w:rPr>
                <w:spacing w:val="-4"/>
              </w:rPr>
              <w:t xml:space="preserve"> </w:t>
            </w:r>
            <w:r w:rsidRPr="006B562C">
              <w:t>on-site</w:t>
            </w:r>
            <w:r w:rsidRPr="006B562C">
              <w:rPr>
                <w:spacing w:val="-6"/>
              </w:rPr>
              <w:t xml:space="preserve"> </w:t>
            </w:r>
            <w:r w:rsidRPr="006B562C">
              <w:t>stroke</w:t>
            </w:r>
            <w:r w:rsidRPr="006B562C">
              <w:rPr>
                <w:spacing w:val="-6"/>
              </w:rPr>
              <w:t xml:space="preserve"> </w:t>
            </w:r>
            <w:r w:rsidRPr="006B562C">
              <w:t>medical</w:t>
            </w:r>
            <w:r w:rsidRPr="006B562C">
              <w:rPr>
                <w:spacing w:val="-4"/>
              </w:rPr>
              <w:t xml:space="preserve"> </w:t>
            </w:r>
            <w:r w:rsidRPr="006B562C">
              <w:t>specialists</w:t>
            </w:r>
            <w:r w:rsidRPr="006B562C">
              <w:rPr>
                <w:spacing w:val="-4"/>
              </w:rPr>
              <w:t xml:space="preserve"> </w:t>
            </w:r>
            <w:r w:rsidRPr="006B562C">
              <w:t>are</w:t>
            </w:r>
            <w:r w:rsidRPr="006B562C">
              <w:rPr>
                <w:spacing w:val="-4"/>
              </w:rPr>
              <w:t xml:space="preserve"> </w:t>
            </w:r>
            <w:r w:rsidRPr="006B562C">
              <w:t>available</w:t>
            </w:r>
            <w:r w:rsidRPr="006B562C">
              <w:rPr>
                <w:spacing w:val="-5"/>
              </w:rPr>
              <w:t xml:space="preserve"> </w:t>
            </w:r>
            <w:r w:rsidRPr="006B562C">
              <w:t>and</w:t>
            </w:r>
            <w:r w:rsidRPr="006B562C">
              <w:rPr>
                <w:spacing w:val="-4"/>
              </w:rPr>
              <w:t xml:space="preserve"> </w:t>
            </w:r>
            <w:r w:rsidRPr="006B562C">
              <w:t>there</w:t>
            </w:r>
            <w:r w:rsidRPr="006B562C">
              <w:rPr>
                <w:spacing w:val="-6"/>
              </w:rPr>
              <w:t xml:space="preserve"> </w:t>
            </w:r>
            <w:r w:rsidRPr="006B562C">
              <w:t>is</w:t>
            </w:r>
            <w:r w:rsidRPr="006B562C">
              <w:rPr>
                <w:spacing w:val="-4"/>
              </w:rPr>
              <w:t xml:space="preserve"> </w:t>
            </w:r>
            <w:r w:rsidRPr="006B562C">
              <w:t>agreement</w:t>
            </w:r>
            <w:r w:rsidRPr="006B562C">
              <w:rPr>
                <w:spacing w:val="-5"/>
              </w:rPr>
              <w:t xml:space="preserve"> </w:t>
            </w:r>
            <w:r w:rsidRPr="006B562C">
              <w:t>not</w:t>
            </w:r>
            <w:r w:rsidRPr="006B562C">
              <w:rPr>
                <w:spacing w:val="-4"/>
              </w:rPr>
              <w:t xml:space="preserve"> </w:t>
            </w:r>
            <w:r w:rsidRPr="006B562C">
              <w:rPr>
                <w:spacing w:val="-5"/>
              </w:rPr>
              <w:t>to</w:t>
            </w:r>
          </w:p>
          <w:p w14:paraId="7DB277C6" w14:textId="448D84C8" w:rsidR="00751EFB" w:rsidRPr="006B562C" w:rsidRDefault="008546A4">
            <w:pPr>
              <w:pStyle w:val="TableParagraph"/>
              <w:spacing w:line="252" w:lineRule="exact"/>
            </w:pPr>
            <w:r w:rsidRPr="006B562C">
              <w:t>bypass</w:t>
            </w:r>
            <w:r w:rsidRPr="006B562C">
              <w:rPr>
                <w:spacing w:val="-2"/>
              </w:rPr>
              <w:t xml:space="preserve"> </w:t>
            </w:r>
            <w:r w:rsidRPr="006B562C">
              <w:t>the</w:t>
            </w:r>
            <w:r w:rsidRPr="006B562C">
              <w:rPr>
                <w:spacing w:val="-1"/>
              </w:rPr>
              <w:t xml:space="preserve"> </w:t>
            </w:r>
            <w:r w:rsidRPr="006B562C">
              <w:t>hospital,</w:t>
            </w:r>
            <w:r w:rsidRPr="006B562C">
              <w:rPr>
                <w:spacing w:val="-3"/>
              </w:rPr>
              <w:t xml:space="preserve"> </w:t>
            </w:r>
            <w:r w:rsidRPr="006B562C">
              <w:t>telestroke</w:t>
            </w:r>
            <w:r w:rsidRPr="006B562C">
              <w:rPr>
                <w:spacing w:val="-4"/>
              </w:rPr>
              <w:t xml:space="preserve"> </w:t>
            </w:r>
            <w:r w:rsidRPr="006B562C">
              <w:t>consultation</w:t>
            </w:r>
            <w:r w:rsidRPr="006B562C">
              <w:rPr>
                <w:spacing w:val="-2"/>
              </w:rPr>
              <w:t xml:space="preserve"> </w:t>
            </w:r>
            <w:r w:rsidRPr="006B562C">
              <w:t>should</w:t>
            </w:r>
            <w:r w:rsidRPr="006B562C">
              <w:rPr>
                <w:spacing w:val="-2"/>
              </w:rPr>
              <w:t xml:space="preserve"> </w:t>
            </w:r>
            <w:r w:rsidRPr="006B562C">
              <w:t>be</w:t>
            </w:r>
            <w:r w:rsidRPr="006B562C">
              <w:rPr>
                <w:spacing w:val="-2"/>
              </w:rPr>
              <w:t xml:space="preserve"> </w:t>
            </w:r>
            <w:r w:rsidRPr="006B562C">
              <w:t>used</w:t>
            </w:r>
            <w:r w:rsidRPr="006B562C">
              <w:rPr>
                <w:spacing w:val="-4"/>
              </w:rPr>
              <w:t xml:space="preserve"> </w:t>
            </w:r>
            <w:r w:rsidRPr="006B562C">
              <w:t>to</w:t>
            </w:r>
            <w:r w:rsidRPr="006B562C">
              <w:rPr>
                <w:spacing w:val="-4"/>
              </w:rPr>
              <w:t xml:space="preserve"> </w:t>
            </w:r>
            <w:r w:rsidRPr="006B562C">
              <w:t>assess</w:t>
            </w:r>
            <w:r w:rsidRPr="006B562C">
              <w:rPr>
                <w:spacing w:val="-2"/>
              </w:rPr>
              <w:t xml:space="preserve"> </w:t>
            </w:r>
            <w:r w:rsidRPr="006B562C">
              <w:t>eligibility</w:t>
            </w:r>
            <w:r w:rsidRPr="006B562C">
              <w:rPr>
                <w:spacing w:val="-4"/>
              </w:rPr>
              <w:t xml:space="preserve"> </w:t>
            </w:r>
            <w:r w:rsidRPr="006B562C">
              <w:t>for</w:t>
            </w:r>
            <w:r w:rsidRPr="006B562C">
              <w:rPr>
                <w:spacing w:val="-3"/>
              </w:rPr>
              <w:t xml:space="preserve"> </w:t>
            </w:r>
            <w:r w:rsidRPr="006B562C">
              <w:t xml:space="preserve">acute stroke therapies and/or transfer to stroke specialist </w:t>
            </w:r>
            <w:r w:rsidR="00692842" w:rsidRPr="006B562C">
              <w:t>centres</w:t>
            </w:r>
            <w:r w:rsidRPr="006B562C">
              <w:t>.</w:t>
            </w:r>
          </w:p>
        </w:tc>
      </w:tr>
      <w:tr w:rsidR="00751EFB" w:rsidRPr="006B562C" w14:paraId="5555D69E" w14:textId="77777777">
        <w:trPr>
          <w:trHeight w:val="508"/>
        </w:trPr>
        <w:tc>
          <w:tcPr>
            <w:tcW w:w="9017" w:type="dxa"/>
          </w:tcPr>
          <w:p w14:paraId="07FB78CC" w14:textId="77777777" w:rsidR="00751EFB" w:rsidRPr="006B562C" w:rsidRDefault="008546A4">
            <w:pPr>
              <w:pStyle w:val="TableParagraph"/>
              <w:spacing w:line="252" w:lineRule="exact"/>
            </w:pPr>
            <w:r w:rsidRPr="006B562C">
              <w:t>Telestroke should be used to improve ongoing assessment and management of rehabilitation</w:t>
            </w:r>
            <w:r w:rsidRPr="006B562C">
              <w:rPr>
                <w:spacing w:val="-3"/>
              </w:rPr>
              <w:t xml:space="preserve"> </w:t>
            </w:r>
            <w:r w:rsidRPr="006B562C">
              <w:t>where</w:t>
            </w:r>
            <w:r w:rsidRPr="006B562C">
              <w:rPr>
                <w:spacing w:val="-3"/>
              </w:rPr>
              <w:t xml:space="preserve"> </w:t>
            </w:r>
            <w:r w:rsidRPr="006B562C">
              <w:t>there</w:t>
            </w:r>
            <w:r w:rsidRPr="006B562C">
              <w:rPr>
                <w:spacing w:val="-3"/>
              </w:rPr>
              <w:t xml:space="preserve"> </w:t>
            </w:r>
            <w:r w:rsidRPr="006B562C">
              <w:t>is</w:t>
            </w:r>
            <w:r w:rsidRPr="006B562C">
              <w:rPr>
                <w:spacing w:val="-3"/>
              </w:rPr>
              <w:t xml:space="preserve"> </w:t>
            </w:r>
            <w:r w:rsidRPr="006B562C">
              <w:t>limited</w:t>
            </w:r>
            <w:r w:rsidRPr="006B562C">
              <w:rPr>
                <w:spacing w:val="-5"/>
              </w:rPr>
              <w:t xml:space="preserve"> </w:t>
            </w:r>
            <w:r w:rsidRPr="006B562C">
              <w:t>access</w:t>
            </w:r>
            <w:r w:rsidRPr="006B562C">
              <w:rPr>
                <w:spacing w:val="-5"/>
              </w:rPr>
              <w:t xml:space="preserve"> </w:t>
            </w:r>
            <w:r w:rsidRPr="006B562C">
              <w:t>to</w:t>
            </w:r>
            <w:r w:rsidRPr="006B562C">
              <w:rPr>
                <w:spacing w:val="-5"/>
              </w:rPr>
              <w:t xml:space="preserve"> </w:t>
            </w:r>
            <w:r w:rsidRPr="006B562C">
              <w:t>on-site</w:t>
            </w:r>
            <w:r w:rsidRPr="006B562C">
              <w:rPr>
                <w:spacing w:val="-3"/>
              </w:rPr>
              <w:t xml:space="preserve"> </w:t>
            </w:r>
            <w:r w:rsidRPr="006B562C">
              <w:t>stroke</w:t>
            </w:r>
            <w:r w:rsidRPr="006B562C">
              <w:rPr>
                <w:spacing w:val="-5"/>
              </w:rPr>
              <w:t xml:space="preserve"> </w:t>
            </w:r>
            <w:r w:rsidRPr="006B562C">
              <w:t>rehabilitation</w:t>
            </w:r>
            <w:r w:rsidRPr="006B562C">
              <w:rPr>
                <w:spacing w:val="-5"/>
              </w:rPr>
              <w:t xml:space="preserve"> </w:t>
            </w:r>
            <w:r w:rsidRPr="006B562C">
              <w:t>expertise.</w:t>
            </w:r>
          </w:p>
        </w:tc>
      </w:tr>
    </w:tbl>
    <w:p w14:paraId="59174131" w14:textId="77777777" w:rsidR="00751EFB" w:rsidRDefault="00751EFB">
      <w:pPr>
        <w:pStyle w:val="BodyText"/>
        <w:rPr>
          <w:sz w:val="24"/>
        </w:rPr>
      </w:pPr>
    </w:p>
    <w:p w14:paraId="2FB48658" w14:textId="77777777" w:rsidR="00DD38B1" w:rsidRPr="006B562C" w:rsidRDefault="00DD38B1">
      <w:pPr>
        <w:pStyle w:val="BodyText"/>
        <w:rPr>
          <w:sz w:val="24"/>
        </w:rPr>
      </w:pPr>
    </w:p>
    <w:p w14:paraId="6C2CCDD0" w14:textId="77777777" w:rsidR="00751EFB" w:rsidRPr="006B562C" w:rsidRDefault="00751EFB">
      <w:pPr>
        <w:pStyle w:val="BodyText"/>
        <w:spacing w:before="9"/>
        <w:rPr>
          <w:sz w:val="19"/>
        </w:rPr>
      </w:pPr>
    </w:p>
    <w:p w14:paraId="0DE09CAD" w14:textId="77777777" w:rsidR="00751EFB" w:rsidRPr="006B562C" w:rsidRDefault="008546A4">
      <w:pPr>
        <w:pStyle w:val="Heading1"/>
      </w:pPr>
      <w:r w:rsidRPr="006B562C">
        <w:t>Section</w:t>
      </w:r>
      <w:r w:rsidRPr="006B562C">
        <w:rPr>
          <w:spacing w:val="-4"/>
        </w:rPr>
        <w:t xml:space="preserve"> </w:t>
      </w:r>
      <w:r w:rsidRPr="006B562C">
        <w:t>2:</w:t>
      </w:r>
      <w:r w:rsidRPr="006B562C">
        <w:rPr>
          <w:spacing w:val="-6"/>
        </w:rPr>
        <w:t xml:space="preserve"> </w:t>
      </w:r>
      <w:r w:rsidRPr="006B562C">
        <w:t>Recommended</w:t>
      </w:r>
      <w:r w:rsidRPr="006B562C">
        <w:rPr>
          <w:spacing w:val="-3"/>
        </w:rPr>
        <w:t xml:space="preserve"> </w:t>
      </w:r>
      <w:r w:rsidRPr="006B562C">
        <w:t>hospital</w:t>
      </w:r>
      <w:r w:rsidRPr="006B562C">
        <w:rPr>
          <w:spacing w:val="-6"/>
        </w:rPr>
        <w:t xml:space="preserve"> </w:t>
      </w:r>
      <w:r w:rsidRPr="006B562C">
        <w:t>stroke</w:t>
      </w:r>
      <w:r w:rsidRPr="006B562C">
        <w:rPr>
          <w:spacing w:val="-2"/>
        </w:rPr>
        <w:t xml:space="preserve"> services</w:t>
      </w:r>
    </w:p>
    <w:p w14:paraId="7CE752EA" w14:textId="77777777" w:rsidR="00751EFB" w:rsidRPr="006B562C" w:rsidRDefault="008546A4">
      <w:pPr>
        <w:pStyle w:val="Heading2"/>
        <w:numPr>
          <w:ilvl w:val="0"/>
          <w:numId w:val="52"/>
        </w:numPr>
        <w:tabs>
          <w:tab w:val="left" w:pos="1127"/>
          <w:tab w:val="left" w:pos="1128"/>
        </w:tabs>
        <w:spacing w:before="188"/>
      </w:pPr>
      <w:r w:rsidRPr="006B562C">
        <w:t>Comprehensive</w:t>
      </w:r>
      <w:r w:rsidRPr="006B562C">
        <w:rPr>
          <w:spacing w:val="-5"/>
        </w:rPr>
        <w:t xml:space="preserve"> </w:t>
      </w:r>
      <w:r w:rsidRPr="006B562C">
        <w:t>Stroke</w:t>
      </w:r>
      <w:r w:rsidRPr="006B562C">
        <w:rPr>
          <w:spacing w:val="-8"/>
        </w:rPr>
        <w:t xml:space="preserve"> </w:t>
      </w:r>
      <w:r w:rsidRPr="006B562C">
        <w:t>Centre</w:t>
      </w:r>
      <w:r w:rsidRPr="006B562C">
        <w:rPr>
          <w:spacing w:val="-7"/>
        </w:rPr>
        <w:t xml:space="preserve"> </w:t>
      </w:r>
      <w:r w:rsidRPr="006B562C">
        <w:rPr>
          <w:spacing w:val="-4"/>
        </w:rPr>
        <w:t>(CSC)</w:t>
      </w:r>
    </w:p>
    <w:p w14:paraId="5164D271" w14:textId="77777777" w:rsidR="00751EFB" w:rsidRPr="006B562C" w:rsidRDefault="008546A4" w:rsidP="00ED6E07">
      <w:pPr>
        <w:pStyle w:val="BodyText"/>
        <w:spacing w:before="121" w:line="259" w:lineRule="auto"/>
        <w:ind w:left="697" w:right="782"/>
      </w:pPr>
      <w:r w:rsidRPr="006B562C">
        <w:t>CSCs have highly specialised resources and personnel available (24 hours a day, seven days a week). These services are located in large, tertiary referral services which see high volumes</w:t>
      </w:r>
      <w:r w:rsidRPr="006B562C">
        <w:rPr>
          <w:spacing w:val="-3"/>
        </w:rPr>
        <w:t xml:space="preserve"> </w:t>
      </w:r>
      <w:r w:rsidRPr="006B562C">
        <w:t>of stroke</w:t>
      </w:r>
      <w:r w:rsidRPr="006B562C">
        <w:rPr>
          <w:spacing w:val="-3"/>
        </w:rPr>
        <w:t xml:space="preserve"> </w:t>
      </w:r>
      <w:r w:rsidRPr="006B562C">
        <w:t>patients</w:t>
      </w:r>
      <w:r w:rsidRPr="006B562C">
        <w:rPr>
          <w:spacing w:val="-3"/>
        </w:rPr>
        <w:t xml:space="preserve"> </w:t>
      </w:r>
      <w:r w:rsidRPr="006B562C">
        <w:t>(usually</w:t>
      </w:r>
      <w:r w:rsidRPr="006B562C">
        <w:rPr>
          <w:spacing w:val="-5"/>
        </w:rPr>
        <w:t xml:space="preserve"> </w:t>
      </w:r>
      <w:r w:rsidRPr="006B562C">
        <w:t>over</w:t>
      </w:r>
      <w:r w:rsidRPr="006B562C">
        <w:rPr>
          <w:spacing w:val="-2"/>
        </w:rPr>
        <w:t xml:space="preserve"> </w:t>
      </w:r>
      <w:r w:rsidRPr="006B562C">
        <w:t>350</w:t>
      </w:r>
      <w:r w:rsidRPr="006B562C">
        <w:rPr>
          <w:spacing w:val="-3"/>
        </w:rPr>
        <w:t xml:space="preserve"> </w:t>
      </w:r>
      <w:r w:rsidRPr="006B562C">
        <w:t>annual</w:t>
      </w:r>
      <w:r w:rsidRPr="006B562C">
        <w:rPr>
          <w:spacing w:val="-3"/>
        </w:rPr>
        <w:t xml:space="preserve"> </w:t>
      </w:r>
      <w:r w:rsidRPr="006B562C">
        <w:t>admissions)</w:t>
      </w:r>
      <w:r w:rsidRPr="006B562C">
        <w:rPr>
          <w:spacing w:val="-3"/>
        </w:rPr>
        <w:t xml:space="preserve"> </w:t>
      </w:r>
      <w:r w:rsidRPr="006B562C">
        <w:t>including</w:t>
      </w:r>
      <w:r w:rsidRPr="006B562C">
        <w:rPr>
          <w:spacing w:val="-3"/>
        </w:rPr>
        <w:t xml:space="preserve"> </w:t>
      </w:r>
      <w:r w:rsidRPr="006B562C">
        <w:t>the</w:t>
      </w:r>
      <w:r w:rsidRPr="006B562C">
        <w:rPr>
          <w:spacing w:val="-5"/>
        </w:rPr>
        <w:t xml:space="preserve"> </w:t>
      </w:r>
      <w:r w:rsidRPr="006B562C">
        <w:t>most</w:t>
      </w:r>
      <w:r w:rsidRPr="006B562C">
        <w:rPr>
          <w:spacing w:val="-4"/>
        </w:rPr>
        <w:t xml:space="preserve"> </w:t>
      </w:r>
      <w:r w:rsidRPr="006B562C">
        <w:t>complex presentations. In addition to all PSC capabilities, CSCs offer endovascular thrombectomy</w:t>
      </w:r>
    </w:p>
    <w:p w14:paraId="68FCE2CE" w14:textId="5FB76CC6" w:rsidR="00751EFB" w:rsidRPr="006B562C" w:rsidRDefault="008546A4" w:rsidP="001D154F">
      <w:pPr>
        <w:pStyle w:val="BodyText"/>
        <w:spacing w:line="259" w:lineRule="auto"/>
        <w:ind w:left="697" w:right="624"/>
      </w:pPr>
      <w:r w:rsidRPr="006B562C">
        <w:t>and</w:t>
      </w:r>
      <w:r w:rsidRPr="006B562C">
        <w:rPr>
          <w:spacing w:val="-3"/>
        </w:rPr>
        <w:t xml:space="preserve"> </w:t>
      </w:r>
      <w:r w:rsidRPr="006B562C">
        <w:t>neurosurgery</w:t>
      </w:r>
      <w:r w:rsidRPr="006B562C">
        <w:rPr>
          <w:spacing w:val="-4"/>
        </w:rPr>
        <w:t xml:space="preserve"> </w:t>
      </w:r>
      <w:r w:rsidRPr="006B562C">
        <w:t>(24/7/365),</w:t>
      </w:r>
      <w:r w:rsidRPr="006B562C">
        <w:rPr>
          <w:spacing w:val="-4"/>
        </w:rPr>
        <w:t xml:space="preserve"> </w:t>
      </w:r>
      <w:r w:rsidRPr="006B562C">
        <w:t>along</w:t>
      </w:r>
      <w:r w:rsidRPr="006B562C">
        <w:rPr>
          <w:spacing w:val="-3"/>
        </w:rPr>
        <w:t xml:space="preserve"> </w:t>
      </w:r>
      <w:r w:rsidRPr="006B562C">
        <w:t>with</w:t>
      </w:r>
      <w:r w:rsidRPr="006B562C">
        <w:rPr>
          <w:spacing w:val="-3"/>
        </w:rPr>
        <w:t xml:space="preserve"> </w:t>
      </w:r>
      <w:r w:rsidRPr="006B562C">
        <w:t>links</w:t>
      </w:r>
      <w:r w:rsidRPr="006B562C">
        <w:rPr>
          <w:spacing w:val="-4"/>
        </w:rPr>
        <w:t xml:space="preserve"> </w:t>
      </w:r>
      <w:r w:rsidRPr="006B562C">
        <w:t>to</w:t>
      </w:r>
      <w:r w:rsidRPr="006B562C">
        <w:rPr>
          <w:spacing w:val="-6"/>
        </w:rPr>
        <w:t xml:space="preserve"> </w:t>
      </w:r>
      <w:r w:rsidRPr="006B562C">
        <w:t>other</w:t>
      </w:r>
      <w:r w:rsidRPr="006B562C">
        <w:rPr>
          <w:spacing w:val="-4"/>
        </w:rPr>
        <w:t xml:space="preserve"> </w:t>
      </w:r>
      <w:r w:rsidRPr="006B562C">
        <w:t>specialist</w:t>
      </w:r>
      <w:r w:rsidRPr="006B562C">
        <w:rPr>
          <w:spacing w:val="-2"/>
        </w:rPr>
        <w:t xml:space="preserve"> </w:t>
      </w:r>
      <w:r w:rsidRPr="006B562C">
        <w:t>services</w:t>
      </w:r>
      <w:r w:rsidRPr="006B562C">
        <w:rPr>
          <w:spacing w:val="-3"/>
        </w:rPr>
        <w:t xml:space="preserve"> </w:t>
      </w:r>
      <w:r w:rsidRPr="006B562C">
        <w:t>such</w:t>
      </w:r>
      <w:r w:rsidRPr="006B562C">
        <w:rPr>
          <w:spacing w:val="-3"/>
        </w:rPr>
        <w:t xml:space="preserve"> </w:t>
      </w:r>
      <w:r w:rsidRPr="006B562C">
        <w:t>as</w:t>
      </w:r>
      <w:r w:rsidRPr="006B562C">
        <w:rPr>
          <w:spacing w:val="-4"/>
        </w:rPr>
        <w:t xml:space="preserve"> </w:t>
      </w:r>
      <w:r w:rsidRPr="006B562C">
        <w:t>cardiology, palliative care and rehabilitation. These services have a leadership role in establishing partnerships with other local hospitals for supporting stroke care services (e.g.</w:t>
      </w:r>
      <w:r w:rsidR="00DF18A9" w:rsidRPr="006B562C">
        <w:t>,</w:t>
      </w:r>
      <w:r w:rsidRPr="006B562C">
        <w:t xml:space="preserve"> formal networks, specialist education and clinical advice including outreach visits or telemedicine links) and leading clinical research.</w:t>
      </w:r>
    </w:p>
    <w:p w14:paraId="4895DFB6" w14:textId="0086A946" w:rsidR="00751EFB" w:rsidRPr="006B562C" w:rsidRDefault="008546A4">
      <w:pPr>
        <w:pStyle w:val="BodyText"/>
        <w:spacing w:before="158"/>
        <w:ind w:left="700" w:right="784"/>
      </w:pPr>
      <w:r w:rsidRPr="006B562C">
        <w:t>CSCs</w:t>
      </w:r>
      <w:r w:rsidRPr="006B562C">
        <w:rPr>
          <w:spacing w:val="-2"/>
        </w:rPr>
        <w:t xml:space="preserve"> </w:t>
      </w:r>
      <w:r w:rsidRPr="006B562C">
        <w:t>must</w:t>
      </w:r>
      <w:r w:rsidRPr="006B562C">
        <w:rPr>
          <w:spacing w:val="-3"/>
        </w:rPr>
        <w:t xml:space="preserve"> </w:t>
      </w:r>
      <w:r w:rsidRPr="006B562C">
        <w:t>be</w:t>
      </w:r>
      <w:r w:rsidRPr="006B562C">
        <w:rPr>
          <w:spacing w:val="-2"/>
        </w:rPr>
        <w:t xml:space="preserve"> </w:t>
      </w:r>
      <w:r w:rsidRPr="006B562C">
        <w:t>located</w:t>
      </w:r>
      <w:r w:rsidRPr="006B562C">
        <w:rPr>
          <w:spacing w:val="-2"/>
        </w:rPr>
        <w:t xml:space="preserve"> </w:t>
      </w:r>
      <w:r w:rsidRPr="006B562C">
        <w:t>strategically</w:t>
      </w:r>
      <w:r w:rsidRPr="006B562C">
        <w:rPr>
          <w:spacing w:val="-4"/>
        </w:rPr>
        <w:t xml:space="preserve"> </w:t>
      </w:r>
      <w:r w:rsidRPr="006B562C">
        <w:t>across</w:t>
      </w:r>
      <w:r w:rsidRPr="006B562C">
        <w:rPr>
          <w:spacing w:val="-2"/>
        </w:rPr>
        <w:t xml:space="preserve"> </w:t>
      </w:r>
      <w:r w:rsidRPr="006B562C">
        <w:t>Australia</w:t>
      </w:r>
      <w:r w:rsidRPr="006B562C">
        <w:rPr>
          <w:spacing w:val="-2"/>
        </w:rPr>
        <w:t xml:space="preserve"> </w:t>
      </w:r>
      <w:r w:rsidRPr="006B562C">
        <w:t>to</w:t>
      </w:r>
      <w:r w:rsidRPr="006B562C">
        <w:rPr>
          <w:spacing w:val="-2"/>
        </w:rPr>
        <w:t xml:space="preserve"> </w:t>
      </w:r>
      <w:r w:rsidRPr="006B562C">
        <w:t>ensure</w:t>
      </w:r>
      <w:r w:rsidRPr="006B562C">
        <w:rPr>
          <w:spacing w:val="-4"/>
        </w:rPr>
        <w:t xml:space="preserve"> </w:t>
      </w:r>
      <w:r w:rsidRPr="006B562C">
        <w:t>the</w:t>
      </w:r>
      <w:r w:rsidRPr="006B562C">
        <w:rPr>
          <w:spacing w:val="-4"/>
        </w:rPr>
        <w:t xml:space="preserve"> </w:t>
      </w:r>
      <w:r w:rsidRPr="006B562C">
        <w:t>greatest</w:t>
      </w:r>
      <w:r w:rsidRPr="006B562C">
        <w:rPr>
          <w:spacing w:val="-2"/>
        </w:rPr>
        <w:t xml:space="preserve"> </w:t>
      </w:r>
      <w:r w:rsidRPr="006B562C">
        <w:t>equity</w:t>
      </w:r>
      <w:r w:rsidRPr="006B562C">
        <w:rPr>
          <w:spacing w:val="-4"/>
        </w:rPr>
        <w:t xml:space="preserve"> </w:t>
      </w:r>
      <w:r w:rsidRPr="006B562C">
        <w:t>of</w:t>
      </w:r>
      <w:r w:rsidRPr="006B562C">
        <w:rPr>
          <w:spacing w:val="-2"/>
        </w:rPr>
        <w:t xml:space="preserve"> </w:t>
      </w:r>
      <w:r w:rsidRPr="006B562C">
        <w:t xml:space="preserve">access to highly specialised interventions. CSCs should have sufficient dedicated stroke bed numbers to ensure stroke patients access </w:t>
      </w:r>
      <w:r w:rsidR="003E0748" w:rsidRPr="006B562C">
        <w:t xml:space="preserve">a </w:t>
      </w:r>
      <w:r w:rsidRPr="006B562C">
        <w:t xml:space="preserve">SU early and remain for </w:t>
      </w:r>
      <w:r w:rsidR="0075703C" w:rsidRPr="006B562C">
        <w:t>the majority</w:t>
      </w:r>
      <w:r w:rsidRPr="006B562C">
        <w:t xml:space="preserve"> of their acute stay. CSCs will normally have a </w:t>
      </w:r>
      <w:r w:rsidRPr="006B562C">
        <w:rPr>
          <w:u w:val="single"/>
        </w:rPr>
        <w:t>minimum</w:t>
      </w:r>
      <w:r w:rsidRPr="006B562C">
        <w:t xml:space="preserve"> of eight dedicated stroke beds in their stroke unit for centres admitting 350 stroke patients annually</w:t>
      </w:r>
      <w:r w:rsidR="003E0748" w:rsidRPr="006B562C">
        <w:t>,</w:t>
      </w:r>
      <w:r w:rsidRPr="006B562C">
        <w:t xml:space="preserve"> increasing proportionally to around 22 stroke beds for services that see &gt;1000 stroke admissions.</w:t>
      </w:r>
      <w:r w:rsidRPr="006B562C">
        <w:rPr>
          <w:spacing w:val="40"/>
        </w:rPr>
        <w:t xml:space="preserve"> </w:t>
      </w:r>
      <w:r w:rsidRPr="006B562C">
        <w:t>Recommended bed numbers are for acute stroke units only (not combined acute/rehabilitation units) with the actual capacity of a CSC stroke unit</w:t>
      </w:r>
      <w:r w:rsidR="00E101D5" w:rsidRPr="006B562C">
        <w:t>, are</w:t>
      </w:r>
      <w:r w:rsidRPr="006B562C">
        <w:t xml:space="preserve"> dependent on local factors</w:t>
      </w:r>
      <w:r w:rsidR="00E101D5" w:rsidRPr="006B562C">
        <w:t>,</w:t>
      </w:r>
      <w:r w:rsidRPr="006B562C">
        <w:t xml:space="preserve"> including referral patterns, case mix, access to further rehabilitation services and the efficiency of repatriation to the health network of origin when patients have been transferred in for thrombectomy. </w:t>
      </w:r>
      <w:r w:rsidR="006F2404" w:rsidRPr="006B562C">
        <w:t>CSCs</w:t>
      </w:r>
      <w:r w:rsidRPr="006B562C">
        <w:t xml:space="preserve"> should take a lead in coordinating stroke care across their local health district.</w:t>
      </w:r>
    </w:p>
    <w:p w14:paraId="38B43204" w14:textId="77777777" w:rsidR="00751EFB" w:rsidRPr="006B562C" w:rsidRDefault="00751EFB">
      <w:pPr>
        <w:pStyle w:val="BodyText"/>
        <w:spacing w:before="9"/>
        <w:rPr>
          <w:sz w:val="21"/>
        </w:rPr>
      </w:pPr>
    </w:p>
    <w:p w14:paraId="73EFA8AE" w14:textId="77777777" w:rsidR="00751EFB" w:rsidRPr="006B562C" w:rsidRDefault="008546A4">
      <w:pPr>
        <w:pStyle w:val="Heading2"/>
        <w:numPr>
          <w:ilvl w:val="0"/>
          <w:numId w:val="52"/>
        </w:numPr>
        <w:tabs>
          <w:tab w:val="left" w:pos="1127"/>
          <w:tab w:val="left" w:pos="1128"/>
        </w:tabs>
        <w:spacing w:before="0"/>
      </w:pPr>
      <w:r w:rsidRPr="006B562C">
        <w:t>Primary</w:t>
      </w:r>
      <w:r w:rsidRPr="006B562C">
        <w:rPr>
          <w:spacing w:val="-8"/>
        </w:rPr>
        <w:t xml:space="preserve"> </w:t>
      </w:r>
      <w:r w:rsidRPr="006B562C">
        <w:t>Stroke</w:t>
      </w:r>
      <w:r w:rsidRPr="006B562C">
        <w:rPr>
          <w:spacing w:val="-3"/>
        </w:rPr>
        <w:t xml:space="preserve"> </w:t>
      </w:r>
      <w:r w:rsidRPr="006B562C">
        <w:t>Centre</w:t>
      </w:r>
      <w:r w:rsidRPr="006B562C">
        <w:rPr>
          <w:spacing w:val="-5"/>
        </w:rPr>
        <w:t xml:space="preserve"> </w:t>
      </w:r>
      <w:r w:rsidRPr="006B562C">
        <w:rPr>
          <w:spacing w:val="-2"/>
        </w:rPr>
        <w:t>(PSC)</w:t>
      </w:r>
    </w:p>
    <w:p w14:paraId="4C270443" w14:textId="53A9E8E3" w:rsidR="00751EFB" w:rsidRPr="006B562C" w:rsidRDefault="008546A4">
      <w:pPr>
        <w:pStyle w:val="BodyText"/>
        <w:spacing w:before="124"/>
        <w:ind w:left="700"/>
      </w:pPr>
      <w:r w:rsidRPr="006B562C">
        <w:t>All</w:t>
      </w:r>
      <w:r w:rsidRPr="006B562C">
        <w:rPr>
          <w:spacing w:val="-6"/>
        </w:rPr>
        <w:t xml:space="preserve"> </w:t>
      </w:r>
      <w:r w:rsidRPr="006B562C">
        <w:t>services</w:t>
      </w:r>
      <w:r w:rsidRPr="006B562C">
        <w:rPr>
          <w:spacing w:val="-3"/>
        </w:rPr>
        <w:t xml:space="preserve"> </w:t>
      </w:r>
      <w:r w:rsidRPr="006B562C">
        <w:t>with</w:t>
      </w:r>
      <w:r w:rsidRPr="006B562C">
        <w:rPr>
          <w:spacing w:val="-3"/>
        </w:rPr>
        <w:t xml:space="preserve"> </w:t>
      </w:r>
      <w:r w:rsidR="00E01F49">
        <w:rPr>
          <w:spacing w:val="-3"/>
        </w:rPr>
        <w:t>100</w:t>
      </w:r>
      <w:r w:rsidRPr="006B562C">
        <w:rPr>
          <w:spacing w:val="-4"/>
        </w:rPr>
        <w:t xml:space="preserve"> </w:t>
      </w:r>
      <w:r w:rsidR="00315DB3">
        <w:rPr>
          <w:spacing w:val="-4"/>
        </w:rPr>
        <w:t xml:space="preserve">or more </w:t>
      </w:r>
      <w:r w:rsidRPr="006B562C">
        <w:t>patients</w:t>
      </w:r>
      <w:r w:rsidR="00315DB3">
        <w:t xml:space="preserve"> with stroke</w:t>
      </w:r>
      <w:r w:rsidRPr="006B562C">
        <w:rPr>
          <w:spacing w:val="-5"/>
        </w:rPr>
        <w:t xml:space="preserve"> </w:t>
      </w:r>
      <w:r w:rsidRPr="006B562C">
        <w:t>per</w:t>
      </w:r>
      <w:r w:rsidRPr="006B562C">
        <w:rPr>
          <w:spacing w:val="-4"/>
        </w:rPr>
        <w:t xml:space="preserve"> </w:t>
      </w:r>
      <w:r w:rsidRPr="006B562C">
        <w:t>year</w:t>
      </w:r>
      <w:r w:rsidRPr="006B562C">
        <w:rPr>
          <w:spacing w:val="-3"/>
        </w:rPr>
        <w:t xml:space="preserve"> </w:t>
      </w:r>
      <w:r w:rsidRPr="006B562C">
        <w:t>should</w:t>
      </w:r>
      <w:r w:rsidRPr="006B562C">
        <w:rPr>
          <w:spacing w:val="-2"/>
        </w:rPr>
        <w:t xml:space="preserve"> </w:t>
      </w:r>
      <w:r w:rsidRPr="006B562C">
        <w:t>have</w:t>
      </w:r>
      <w:r w:rsidRPr="006B562C">
        <w:rPr>
          <w:spacing w:val="-3"/>
        </w:rPr>
        <w:t xml:space="preserve"> </w:t>
      </w:r>
      <w:r w:rsidRPr="006B562C">
        <w:t>PSC</w:t>
      </w:r>
      <w:r w:rsidRPr="006B562C">
        <w:rPr>
          <w:spacing w:val="-3"/>
        </w:rPr>
        <w:t xml:space="preserve"> </w:t>
      </w:r>
      <w:r w:rsidRPr="006B562C">
        <w:rPr>
          <w:spacing w:val="-2"/>
        </w:rPr>
        <w:t>capability.</w:t>
      </w:r>
    </w:p>
    <w:p w14:paraId="0FDB4B4B" w14:textId="4417B6C6" w:rsidR="00751EFB" w:rsidRPr="006B562C" w:rsidRDefault="008546A4">
      <w:pPr>
        <w:pStyle w:val="BodyText"/>
        <w:spacing w:before="179" w:line="259" w:lineRule="auto"/>
        <w:ind w:left="700" w:right="717"/>
      </w:pPr>
      <w:r w:rsidRPr="006B562C">
        <w:t>These services have a dedicated SU with clinicians who have stroke expertise; written</w:t>
      </w:r>
      <w:r w:rsidRPr="006B562C">
        <w:rPr>
          <w:spacing w:val="40"/>
        </w:rPr>
        <w:t xml:space="preserve"> </w:t>
      </w:r>
      <w:r w:rsidRPr="006B562C">
        <w:t>stroke protocols for emergency services, provide hyperacute stroke treatments and rehabilitation. PSCs should have well organised systems to link emergency services (e.g. pre-notification and code stroke alert systems with direct transport to CT scanner on ambulance stretcher); rapid brain imaging and reporting including advanced imaging;</w:t>
      </w:r>
      <w:r w:rsidRPr="006B562C">
        <w:rPr>
          <w:spacing w:val="-2"/>
        </w:rPr>
        <w:t xml:space="preserve"> </w:t>
      </w:r>
      <w:r w:rsidRPr="006B562C">
        <w:t>ability</w:t>
      </w:r>
      <w:r w:rsidRPr="006B562C">
        <w:rPr>
          <w:spacing w:val="-5"/>
        </w:rPr>
        <w:t xml:space="preserve"> </w:t>
      </w:r>
      <w:r w:rsidRPr="006B562C">
        <w:t>to</w:t>
      </w:r>
      <w:r w:rsidRPr="006B562C">
        <w:rPr>
          <w:spacing w:val="-3"/>
        </w:rPr>
        <w:t xml:space="preserve"> </w:t>
      </w:r>
      <w:r w:rsidRPr="006B562C">
        <w:t>offer</w:t>
      </w:r>
      <w:r w:rsidRPr="006B562C">
        <w:rPr>
          <w:spacing w:val="-4"/>
        </w:rPr>
        <w:t xml:space="preserve"> </w:t>
      </w:r>
      <w:r w:rsidRPr="006B562C">
        <w:t>thrombolytic</w:t>
      </w:r>
      <w:r w:rsidRPr="006B562C">
        <w:rPr>
          <w:spacing w:val="-3"/>
        </w:rPr>
        <w:t xml:space="preserve"> </w:t>
      </w:r>
      <w:r w:rsidRPr="006B562C">
        <w:t>therapy 24/7; protocols to transfer appropriate patients to a CSC as needed (e.g. for neurointerventional or neurosurgical services, including transfers back for ongoing care); strong links with rehabilitation services</w:t>
      </w:r>
      <w:r w:rsidRPr="006B562C">
        <w:rPr>
          <w:spacing w:val="40"/>
        </w:rPr>
        <w:t xml:space="preserve"> </w:t>
      </w:r>
      <w:r w:rsidRPr="006B562C">
        <w:t xml:space="preserve">to ensure early assessment and transfer (if not co-located) and secondary prevention services. Depending on local factors (previous and existing services, geography etc.) these services may be supported by </w:t>
      </w:r>
      <w:r w:rsidRPr="006B562C">
        <w:lastRenderedPageBreak/>
        <w:t xml:space="preserve">telestroke or may have some of the additional elements of comprehensive stroke services and/or responsibility for regional coordination of stroke </w:t>
      </w:r>
      <w:r w:rsidRPr="006B562C">
        <w:rPr>
          <w:spacing w:val="-2"/>
        </w:rPr>
        <w:t>services.</w:t>
      </w:r>
    </w:p>
    <w:p w14:paraId="6AE444A0" w14:textId="61968E34" w:rsidR="00751EFB" w:rsidRPr="006B562C" w:rsidRDefault="00C633F1">
      <w:pPr>
        <w:pStyle w:val="Heading2"/>
        <w:numPr>
          <w:ilvl w:val="0"/>
          <w:numId w:val="52"/>
        </w:numPr>
        <w:tabs>
          <w:tab w:val="left" w:pos="1189"/>
          <w:tab w:val="left" w:pos="1190"/>
        </w:tabs>
        <w:spacing w:before="154"/>
        <w:ind w:left="1189" w:hanging="490"/>
      </w:pPr>
      <w:r w:rsidRPr="006B562C">
        <w:t xml:space="preserve">Stroke Capable Regional </w:t>
      </w:r>
      <w:r w:rsidR="008546A4" w:rsidRPr="006B562C">
        <w:t>General</w:t>
      </w:r>
      <w:r w:rsidR="008546A4" w:rsidRPr="006B562C">
        <w:rPr>
          <w:spacing w:val="-6"/>
        </w:rPr>
        <w:t xml:space="preserve"> </w:t>
      </w:r>
      <w:r w:rsidR="008546A4" w:rsidRPr="006B562C">
        <w:rPr>
          <w:spacing w:val="-2"/>
        </w:rPr>
        <w:t>Hospital</w:t>
      </w:r>
    </w:p>
    <w:p w14:paraId="522999CC" w14:textId="7E0406AF" w:rsidR="00751EFB" w:rsidRPr="006B562C" w:rsidRDefault="008546A4">
      <w:pPr>
        <w:pStyle w:val="BodyText"/>
        <w:spacing w:before="124" w:line="259" w:lineRule="auto"/>
        <w:ind w:left="700" w:right="767"/>
      </w:pPr>
      <w:r w:rsidRPr="006B562C">
        <w:t xml:space="preserve">Hospitals admitting less than </w:t>
      </w:r>
      <w:r w:rsidR="00FF49E0">
        <w:t>100</w:t>
      </w:r>
      <w:r w:rsidRPr="006B562C">
        <w:t xml:space="preserve"> patients</w:t>
      </w:r>
      <w:r w:rsidR="000E5459">
        <w:t xml:space="preserve"> with stroke</w:t>
      </w:r>
      <w:r w:rsidRPr="006B562C">
        <w:t xml:space="preserve"> per </w:t>
      </w:r>
      <w:r w:rsidR="0027452C">
        <w:t>year</w:t>
      </w:r>
      <w:r w:rsidRPr="006B562C">
        <w:t xml:space="preserve"> </w:t>
      </w:r>
      <w:r w:rsidR="00D55CEC">
        <w:t>may have</w:t>
      </w:r>
      <w:r w:rsidRPr="006B562C">
        <w:t xml:space="preserve"> </w:t>
      </w:r>
      <w:r w:rsidR="0027452C">
        <w:t>in</w:t>
      </w:r>
      <w:r w:rsidRPr="006B562C">
        <w:t>sufficient demand to justify specialised</w:t>
      </w:r>
      <w:r w:rsidR="00C9795D">
        <w:t>, dedicated</w:t>
      </w:r>
      <w:r w:rsidRPr="006B562C">
        <w:t xml:space="preserve"> in-hospital resources such as a stroke unit, clinicians with stroke expertise or advanced neuroimaging</w:t>
      </w:r>
      <w:r w:rsidR="00C9795D">
        <w:t>. This type of hospital may</w:t>
      </w:r>
      <w:r w:rsidR="0005056A">
        <w:t xml:space="preserve"> be</w:t>
      </w:r>
      <w:r w:rsidRPr="006B562C">
        <w:t xml:space="preserve"> bypassed by ambulance services when stroke is suspected –this is especially the case for outer metropolitan or regional centres within approximately </w:t>
      </w:r>
      <w:r w:rsidR="0061336A" w:rsidRPr="006B562C">
        <w:t>one</w:t>
      </w:r>
      <w:r w:rsidRPr="006B562C">
        <w:t xml:space="preserve"> hour transport time from a PSC</w:t>
      </w:r>
      <w:r w:rsidR="0018538E">
        <w:t xml:space="preserve"> o</w:t>
      </w:r>
      <w:r w:rsidRPr="006B562C">
        <w:t xml:space="preserve">r CSC. However, regional and larger rural hospitals </w:t>
      </w:r>
      <w:r w:rsidR="008700D9">
        <w:t>that</w:t>
      </w:r>
      <w:r w:rsidRPr="006B562C">
        <w:t xml:space="preserve"> are not bypassed due to geography and local factors should have </w:t>
      </w:r>
      <w:r w:rsidR="00321B36" w:rsidRPr="006B562C">
        <w:t xml:space="preserve">capacity to deliver </w:t>
      </w:r>
      <w:r w:rsidR="00FB36FB" w:rsidRPr="006B562C">
        <w:t>quality stroke care with the support of</w:t>
      </w:r>
      <w:r w:rsidRPr="006B562C">
        <w:t xml:space="preserve"> telestroke to facilitate initial assessment, thrombolysis and, if on-site provision</w:t>
      </w:r>
      <w:r w:rsidRPr="006B562C">
        <w:rPr>
          <w:spacing w:val="-2"/>
        </w:rPr>
        <w:t xml:space="preserve"> </w:t>
      </w:r>
      <w:r w:rsidRPr="006B562C">
        <w:t>is</w:t>
      </w:r>
      <w:r w:rsidRPr="006B562C">
        <w:rPr>
          <w:spacing w:val="-2"/>
        </w:rPr>
        <w:t xml:space="preserve"> </w:t>
      </w:r>
      <w:r w:rsidR="008700D9">
        <w:rPr>
          <w:spacing w:val="-2"/>
        </w:rPr>
        <w:t>in</w:t>
      </w:r>
      <w:r w:rsidRPr="006B562C">
        <w:t>feasible,</w:t>
      </w:r>
      <w:r w:rsidRPr="006B562C">
        <w:rPr>
          <w:spacing w:val="-3"/>
        </w:rPr>
        <w:t xml:space="preserve"> </w:t>
      </w:r>
      <w:r w:rsidRPr="006B562C">
        <w:t>transfer</w:t>
      </w:r>
      <w:r w:rsidRPr="006B562C">
        <w:rPr>
          <w:spacing w:val="-5"/>
        </w:rPr>
        <w:t xml:space="preserve"> </w:t>
      </w:r>
      <w:r w:rsidRPr="006B562C">
        <w:t>for</w:t>
      </w:r>
      <w:r w:rsidRPr="006B562C">
        <w:rPr>
          <w:spacing w:val="-2"/>
        </w:rPr>
        <w:t xml:space="preserve"> </w:t>
      </w:r>
      <w:r w:rsidRPr="006B562C">
        <w:t>further</w:t>
      </w:r>
      <w:r w:rsidRPr="006B562C">
        <w:rPr>
          <w:spacing w:val="-3"/>
        </w:rPr>
        <w:t xml:space="preserve"> </w:t>
      </w:r>
      <w:r w:rsidRPr="006B562C">
        <w:t>treatment</w:t>
      </w:r>
      <w:r w:rsidR="00047FEB" w:rsidRPr="006B562C">
        <w:t xml:space="preserve"> (e.g. neuroin</w:t>
      </w:r>
      <w:r w:rsidR="005628EB" w:rsidRPr="006B562C">
        <w:t>terventional therapy)</w:t>
      </w:r>
      <w:r w:rsidRPr="006B562C">
        <w:rPr>
          <w:spacing w:val="-1"/>
        </w:rPr>
        <w:t xml:space="preserve"> </w:t>
      </w:r>
      <w:r w:rsidRPr="006B562C">
        <w:t>and</w:t>
      </w:r>
      <w:r w:rsidRPr="006B562C">
        <w:rPr>
          <w:spacing w:val="-4"/>
        </w:rPr>
        <w:t xml:space="preserve"> </w:t>
      </w:r>
      <w:r w:rsidRPr="006B562C">
        <w:t>stroke</w:t>
      </w:r>
      <w:r w:rsidRPr="006B562C">
        <w:rPr>
          <w:spacing w:val="-4"/>
        </w:rPr>
        <w:t xml:space="preserve"> </w:t>
      </w:r>
      <w:r w:rsidRPr="006B562C">
        <w:t>unit</w:t>
      </w:r>
      <w:r w:rsidRPr="006B562C">
        <w:rPr>
          <w:spacing w:val="-1"/>
        </w:rPr>
        <w:t xml:space="preserve"> </w:t>
      </w:r>
      <w:r w:rsidRPr="006B562C">
        <w:t>care.</w:t>
      </w:r>
      <w:r w:rsidR="00BC76B5" w:rsidRPr="006B562C">
        <w:t xml:space="preserve"> </w:t>
      </w:r>
      <w:r w:rsidR="00F57417" w:rsidRPr="006B562C">
        <w:t xml:space="preserve">Stroke capable regional </w:t>
      </w:r>
      <w:r w:rsidR="00E13878" w:rsidRPr="006B562C">
        <w:t xml:space="preserve">hospitals should embed as many of the recommended elements of PSCs as possible where </w:t>
      </w:r>
      <w:r w:rsidR="00EF36E5" w:rsidRPr="006B562C">
        <w:t>a stroke unit is not possible</w:t>
      </w:r>
      <w:r w:rsidR="001F58CA">
        <w:t xml:space="preserve"> </w:t>
      </w:r>
      <w:r w:rsidR="0011433D">
        <w:t xml:space="preserve">and </w:t>
      </w:r>
      <w:r w:rsidR="007F39D5">
        <w:t xml:space="preserve">importantly </w:t>
      </w:r>
      <w:r w:rsidR="00D156A8">
        <w:t>a stroke coordinator</w:t>
      </w:r>
      <w:r w:rsidR="0011433D">
        <w:t xml:space="preserve"> </w:t>
      </w:r>
      <w:r w:rsidR="00F72D8A">
        <w:t xml:space="preserve">(refer to </w:t>
      </w:r>
      <w:r w:rsidR="001F58CA">
        <w:t>Table 2</w:t>
      </w:r>
      <w:r w:rsidR="00F72D8A">
        <w:t xml:space="preserve"> for rec</w:t>
      </w:r>
      <w:r w:rsidR="008B1469">
        <w:t>ommended elements).</w:t>
      </w:r>
    </w:p>
    <w:p w14:paraId="278D147F" w14:textId="77777777" w:rsidR="00484F3E" w:rsidRPr="006B562C" w:rsidRDefault="00484F3E">
      <w:pPr>
        <w:spacing w:line="259" w:lineRule="auto"/>
      </w:pPr>
    </w:p>
    <w:p w14:paraId="35335331" w14:textId="578F6066" w:rsidR="00484F3E" w:rsidRPr="006B562C" w:rsidRDefault="00484F3E" w:rsidP="00484F3E">
      <w:pPr>
        <w:pStyle w:val="Heading2"/>
        <w:numPr>
          <w:ilvl w:val="0"/>
          <w:numId w:val="52"/>
        </w:numPr>
        <w:tabs>
          <w:tab w:val="left" w:pos="1189"/>
          <w:tab w:val="left" w:pos="1190"/>
        </w:tabs>
        <w:spacing w:before="154"/>
        <w:ind w:left="1189" w:hanging="490"/>
      </w:pPr>
      <w:r w:rsidRPr="006B562C">
        <w:t>Telestroke Thrombolysis Centre</w:t>
      </w:r>
    </w:p>
    <w:p w14:paraId="1A89CDC3" w14:textId="26DF7932" w:rsidR="006B553E" w:rsidRPr="006B562C" w:rsidRDefault="00E648F1" w:rsidP="006B553E">
      <w:pPr>
        <w:pStyle w:val="Heading2"/>
        <w:tabs>
          <w:tab w:val="left" w:pos="1189"/>
          <w:tab w:val="left" w:pos="1190"/>
        </w:tabs>
        <w:spacing w:before="154"/>
        <w:ind w:left="699"/>
        <w:rPr>
          <w:b w:val="0"/>
          <w:bCs w:val="0"/>
        </w:rPr>
      </w:pPr>
      <w:r w:rsidRPr="006B562C">
        <w:rPr>
          <w:b w:val="0"/>
          <w:bCs w:val="0"/>
        </w:rPr>
        <w:t>Smaller hospitals a</w:t>
      </w:r>
      <w:r w:rsidR="006B553E" w:rsidRPr="006B562C">
        <w:rPr>
          <w:b w:val="0"/>
          <w:bCs w:val="0"/>
        </w:rPr>
        <w:t xml:space="preserve">dmitting less than </w:t>
      </w:r>
      <w:r w:rsidR="00A271EB">
        <w:rPr>
          <w:b w:val="0"/>
          <w:bCs w:val="0"/>
        </w:rPr>
        <w:t xml:space="preserve">100 patients with </w:t>
      </w:r>
      <w:r w:rsidR="006B553E" w:rsidRPr="006B562C">
        <w:rPr>
          <w:b w:val="0"/>
          <w:bCs w:val="0"/>
        </w:rPr>
        <w:t xml:space="preserve">stroke </w:t>
      </w:r>
      <w:r w:rsidR="00583C37" w:rsidRPr="006B562C">
        <w:rPr>
          <w:b w:val="0"/>
          <w:bCs w:val="0"/>
        </w:rPr>
        <w:t xml:space="preserve">(usually regional or rural but may </w:t>
      </w:r>
      <w:r w:rsidR="006E1764" w:rsidRPr="006B562C">
        <w:rPr>
          <w:b w:val="0"/>
          <w:bCs w:val="0"/>
        </w:rPr>
        <w:t xml:space="preserve">also </w:t>
      </w:r>
      <w:r w:rsidR="00583C37" w:rsidRPr="006B562C">
        <w:rPr>
          <w:b w:val="0"/>
          <w:bCs w:val="0"/>
        </w:rPr>
        <w:t>be outer metrop</w:t>
      </w:r>
      <w:r w:rsidR="006E1764" w:rsidRPr="006B562C">
        <w:rPr>
          <w:b w:val="0"/>
          <w:bCs w:val="0"/>
        </w:rPr>
        <w:t>ol</w:t>
      </w:r>
      <w:r w:rsidR="00583C37" w:rsidRPr="006B562C">
        <w:rPr>
          <w:b w:val="0"/>
          <w:bCs w:val="0"/>
        </w:rPr>
        <w:t xml:space="preserve">itan centres) </w:t>
      </w:r>
      <w:r w:rsidR="006E1764" w:rsidRPr="006B562C">
        <w:rPr>
          <w:b w:val="0"/>
          <w:bCs w:val="0"/>
        </w:rPr>
        <w:t>which have formal support from state telestroke service</w:t>
      </w:r>
      <w:r w:rsidR="00782613" w:rsidRPr="006B562C">
        <w:rPr>
          <w:b w:val="0"/>
          <w:bCs w:val="0"/>
        </w:rPr>
        <w:t xml:space="preserve"> </w:t>
      </w:r>
      <w:r w:rsidR="002E0257" w:rsidRPr="006B562C">
        <w:rPr>
          <w:b w:val="0"/>
          <w:bCs w:val="0"/>
        </w:rPr>
        <w:t>to provide urgent assessment and advice on hyperacute management</w:t>
      </w:r>
      <w:r w:rsidR="00892D2B" w:rsidRPr="006B562C">
        <w:rPr>
          <w:b w:val="0"/>
          <w:bCs w:val="0"/>
        </w:rPr>
        <w:t xml:space="preserve"> before being transferred to a stroke </w:t>
      </w:r>
      <w:r w:rsidR="00A914A6" w:rsidRPr="006B562C">
        <w:rPr>
          <w:b w:val="0"/>
          <w:bCs w:val="0"/>
        </w:rPr>
        <w:t>centre, unless the patient specifically declines transfer</w:t>
      </w:r>
      <w:r w:rsidR="00AF5A7B" w:rsidRPr="006B562C">
        <w:rPr>
          <w:b w:val="0"/>
          <w:bCs w:val="0"/>
        </w:rPr>
        <w:t xml:space="preserve"> or it is decided that transfer is not in the best interest of the patient (e.g. palliative care). </w:t>
      </w:r>
    </w:p>
    <w:p w14:paraId="07F40249" w14:textId="57B2F11D" w:rsidR="00484F3E" w:rsidRPr="006B562C" w:rsidRDefault="00484F3E" w:rsidP="00484F3E">
      <w:pPr>
        <w:pStyle w:val="Heading2"/>
        <w:numPr>
          <w:ilvl w:val="0"/>
          <w:numId w:val="52"/>
        </w:numPr>
        <w:tabs>
          <w:tab w:val="left" w:pos="1189"/>
          <w:tab w:val="left" w:pos="1190"/>
        </w:tabs>
        <w:spacing w:before="154"/>
        <w:ind w:left="1189" w:hanging="490"/>
      </w:pPr>
      <w:r w:rsidRPr="006B562C">
        <w:t>General Hospital</w:t>
      </w:r>
    </w:p>
    <w:p w14:paraId="5F154768" w14:textId="25F713F7" w:rsidR="00CC4BCA" w:rsidRPr="006B562C" w:rsidRDefault="00BA7F5C" w:rsidP="00B8431C">
      <w:pPr>
        <w:pStyle w:val="BodyText"/>
        <w:spacing w:before="152" w:line="259" w:lineRule="auto"/>
        <w:ind w:left="699" w:right="782"/>
        <w:rPr>
          <w:b/>
        </w:rPr>
      </w:pPr>
      <w:r w:rsidRPr="006B562C">
        <w:t>H</w:t>
      </w:r>
      <w:r w:rsidR="00B16FEB" w:rsidRPr="006B562C">
        <w:t xml:space="preserve">ospitals </w:t>
      </w:r>
      <w:r w:rsidR="00D249D5">
        <w:t xml:space="preserve">that do </w:t>
      </w:r>
      <w:r w:rsidR="00B16FEB" w:rsidRPr="006B562C">
        <w:t xml:space="preserve">not meet </w:t>
      </w:r>
      <w:r w:rsidRPr="006B562C">
        <w:t>any of the other</w:t>
      </w:r>
      <w:r w:rsidR="00B16FEB" w:rsidRPr="006B562C">
        <w:t xml:space="preserve"> criteria. These hospitals should not admit patients</w:t>
      </w:r>
      <w:r w:rsidR="00FE1B01">
        <w:t xml:space="preserve"> with acute stroke</w:t>
      </w:r>
      <w:r w:rsidR="00B16FEB" w:rsidRPr="006B562C">
        <w:t xml:space="preserve"> </w:t>
      </w:r>
      <w:r w:rsidRPr="006B562C">
        <w:t>and be bypassed by pre-hospital services to the nearest stroke capable centre unless</w:t>
      </w:r>
      <w:r w:rsidR="003D4C79" w:rsidRPr="006B562C">
        <w:t xml:space="preserve"> there are </w:t>
      </w:r>
      <w:r w:rsidR="00B16FEB" w:rsidRPr="006B562C">
        <w:t>special circumstances (palliative care).</w:t>
      </w:r>
    </w:p>
    <w:p w14:paraId="20FE01B3" w14:textId="77777777" w:rsidR="00484F3E" w:rsidRPr="006B562C" w:rsidRDefault="00484F3E">
      <w:pPr>
        <w:spacing w:line="259" w:lineRule="auto"/>
        <w:sectPr w:rsidR="00484F3E" w:rsidRPr="006B562C">
          <w:footerReference w:type="default" r:id="rId19"/>
          <w:pgSz w:w="11910" w:h="16840"/>
          <w:pgMar w:top="1340" w:right="720" w:bottom="780" w:left="740" w:header="0" w:footer="584" w:gutter="0"/>
          <w:cols w:space="720"/>
        </w:sectPr>
      </w:pPr>
    </w:p>
    <w:p w14:paraId="4B93FAA8" w14:textId="77777777" w:rsidR="00751EFB" w:rsidRPr="006B562C" w:rsidRDefault="008546A4">
      <w:pPr>
        <w:pStyle w:val="Heading2"/>
        <w:ind w:left="767"/>
      </w:pPr>
      <w:r w:rsidRPr="006B562C">
        <w:lastRenderedPageBreak/>
        <w:t>Table</w:t>
      </w:r>
      <w:r w:rsidRPr="006B562C">
        <w:rPr>
          <w:spacing w:val="-5"/>
        </w:rPr>
        <w:t xml:space="preserve"> </w:t>
      </w:r>
      <w:r w:rsidRPr="006B562C">
        <w:t>2.</w:t>
      </w:r>
      <w:r w:rsidRPr="006B562C">
        <w:rPr>
          <w:spacing w:val="-3"/>
        </w:rPr>
        <w:t xml:space="preserve"> </w:t>
      </w:r>
      <w:r w:rsidRPr="006B562C">
        <w:t>Features</w:t>
      </w:r>
      <w:r w:rsidRPr="006B562C">
        <w:rPr>
          <w:spacing w:val="-6"/>
        </w:rPr>
        <w:t xml:space="preserve"> </w:t>
      </w:r>
      <w:r w:rsidRPr="006B562C">
        <w:t>of</w:t>
      </w:r>
      <w:r w:rsidRPr="006B562C">
        <w:rPr>
          <w:spacing w:val="-5"/>
        </w:rPr>
        <w:t xml:space="preserve"> </w:t>
      </w:r>
      <w:r w:rsidRPr="006B562C">
        <w:t>hospital</w:t>
      </w:r>
      <w:r w:rsidRPr="006B562C">
        <w:rPr>
          <w:spacing w:val="-2"/>
        </w:rPr>
        <w:t xml:space="preserve"> </w:t>
      </w:r>
      <w:r w:rsidRPr="006B562C">
        <w:t>stroke</w:t>
      </w:r>
      <w:r w:rsidRPr="006B562C">
        <w:rPr>
          <w:spacing w:val="-4"/>
        </w:rPr>
        <w:t xml:space="preserve"> </w:t>
      </w:r>
      <w:r w:rsidRPr="006B562C">
        <w:rPr>
          <w:spacing w:val="-2"/>
        </w:rPr>
        <w:t>services</w:t>
      </w:r>
    </w:p>
    <w:p w14:paraId="0703D594" w14:textId="77777777" w:rsidR="00751EFB" w:rsidRPr="006B562C" w:rsidRDefault="00751EFB">
      <w:pPr>
        <w:pStyle w:val="BodyText"/>
        <w:spacing w:before="11"/>
        <w:rPr>
          <w:b/>
          <w:sz w:val="15"/>
        </w:rPr>
      </w:pPr>
    </w:p>
    <w:tbl>
      <w:tblPr>
        <w:tblW w:w="1417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1842"/>
        <w:gridCol w:w="1843"/>
        <w:gridCol w:w="2410"/>
        <w:gridCol w:w="1843"/>
        <w:gridCol w:w="1843"/>
      </w:tblGrid>
      <w:tr w:rsidR="00297605" w:rsidRPr="006B562C" w14:paraId="4D01D191" w14:textId="4D67D740" w:rsidTr="00D1418D">
        <w:trPr>
          <w:trHeight w:val="829"/>
        </w:trPr>
        <w:tc>
          <w:tcPr>
            <w:tcW w:w="4394" w:type="dxa"/>
            <w:shd w:val="clear" w:color="auto" w:fill="D8D8D8"/>
          </w:tcPr>
          <w:p w14:paraId="39253A60" w14:textId="77777777" w:rsidR="00297605" w:rsidRPr="006B562C" w:rsidRDefault="00297605" w:rsidP="00297605">
            <w:pPr>
              <w:pStyle w:val="TableParagraph"/>
              <w:spacing w:before="1"/>
              <w:ind w:left="0"/>
              <w:rPr>
                <w:b/>
                <w:sz w:val="18"/>
              </w:rPr>
            </w:pPr>
          </w:p>
          <w:p w14:paraId="643D43C6" w14:textId="77777777" w:rsidR="00297605" w:rsidRPr="006B562C" w:rsidRDefault="00297605" w:rsidP="00297605">
            <w:pPr>
              <w:pStyle w:val="TableParagraph"/>
              <w:spacing w:before="1"/>
              <w:rPr>
                <w:sz w:val="18"/>
              </w:rPr>
            </w:pPr>
            <w:r w:rsidRPr="006B562C">
              <w:rPr>
                <w:sz w:val="18"/>
              </w:rPr>
              <w:t>Element</w:t>
            </w:r>
            <w:r w:rsidRPr="006B562C">
              <w:rPr>
                <w:spacing w:val="-2"/>
                <w:sz w:val="18"/>
              </w:rPr>
              <w:t xml:space="preserve"> </w:t>
            </w:r>
            <w:r w:rsidRPr="006B562C">
              <w:rPr>
                <w:sz w:val="18"/>
              </w:rPr>
              <w:t>of</w:t>
            </w:r>
            <w:r w:rsidRPr="006B562C">
              <w:rPr>
                <w:spacing w:val="-2"/>
                <w:sz w:val="18"/>
              </w:rPr>
              <w:t xml:space="preserve"> service</w:t>
            </w:r>
          </w:p>
        </w:tc>
        <w:tc>
          <w:tcPr>
            <w:tcW w:w="1842" w:type="dxa"/>
            <w:shd w:val="clear" w:color="auto" w:fill="D8D8D8"/>
          </w:tcPr>
          <w:p w14:paraId="1D5DE709" w14:textId="77777777" w:rsidR="00297605" w:rsidRPr="006B562C" w:rsidRDefault="00297605" w:rsidP="00297605">
            <w:pPr>
              <w:pStyle w:val="TableParagraph"/>
              <w:spacing w:before="1"/>
              <w:ind w:left="0"/>
              <w:rPr>
                <w:b/>
                <w:sz w:val="18"/>
              </w:rPr>
            </w:pPr>
          </w:p>
          <w:p w14:paraId="36751186" w14:textId="77777777" w:rsidR="00297605" w:rsidRPr="006B562C" w:rsidRDefault="00297605" w:rsidP="00297605">
            <w:pPr>
              <w:pStyle w:val="TableParagraph"/>
              <w:spacing w:before="1"/>
              <w:ind w:left="364" w:hanging="75"/>
              <w:rPr>
                <w:sz w:val="18"/>
              </w:rPr>
            </w:pPr>
            <w:r w:rsidRPr="006B562C">
              <w:rPr>
                <w:spacing w:val="-2"/>
                <w:sz w:val="18"/>
              </w:rPr>
              <w:t xml:space="preserve">Comprehensive </w:t>
            </w:r>
            <w:r w:rsidRPr="006B562C">
              <w:rPr>
                <w:sz w:val="18"/>
              </w:rPr>
              <w:t>Stroke Centre</w:t>
            </w:r>
          </w:p>
        </w:tc>
        <w:tc>
          <w:tcPr>
            <w:tcW w:w="1843" w:type="dxa"/>
            <w:shd w:val="clear" w:color="auto" w:fill="D8D8D8"/>
          </w:tcPr>
          <w:p w14:paraId="442DFF92" w14:textId="77777777" w:rsidR="00297605" w:rsidRPr="006B562C" w:rsidRDefault="00297605" w:rsidP="00297605">
            <w:pPr>
              <w:pStyle w:val="TableParagraph"/>
              <w:spacing w:before="1"/>
              <w:ind w:left="0"/>
              <w:rPr>
                <w:b/>
                <w:sz w:val="18"/>
              </w:rPr>
            </w:pPr>
          </w:p>
          <w:p w14:paraId="33B25F3A" w14:textId="77777777" w:rsidR="00297605" w:rsidRPr="006B562C" w:rsidRDefault="00297605" w:rsidP="00297605">
            <w:pPr>
              <w:pStyle w:val="TableParagraph"/>
              <w:spacing w:before="1"/>
              <w:ind w:left="649" w:right="314" w:hanging="327"/>
              <w:rPr>
                <w:sz w:val="18"/>
              </w:rPr>
            </w:pPr>
            <w:r w:rsidRPr="006B562C">
              <w:rPr>
                <w:sz w:val="18"/>
              </w:rPr>
              <w:t>Primary</w:t>
            </w:r>
            <w:r w:rsidRPr="006B562C">
              <w:rPr>
                <w:spacing w:val="-13"/>
                <w:sz w:val="18"/>
              </w:rPr>
              <w:t xml:space="preserve"> </w:t>
            </w:r>
            <w:r w:rsidRPr="006B562C">
              <w:rPr>
                <w:sz w:val="18"/>
              </w:rPr>
              <w:t xml:space="preserve">Stroke </w:t>
            </w:r>
            <w:r w:rsidRPr="006B562C">
              <w:rPr>
                <w:spacing w:val="-2"/>
                <w:sz w:val="18"/>
              </w:rPr>
              <w:t>Centre</w:t>
            </w:r>
          </w:p>
        </w:tc>
        <w:tc>
          <w:tcPr>
            <w:tcW w:w="2410" w:type="dxa"/>
            <w:shd w:val="clear" w:color="auto" w:fill="D8D8D8"/>
            <w:vAlign w:val="center"/>
          </w:tcPr>
          <w:p w14:paraId="5CFC1015" w14:textId="66FBA95A" w:rsidR="00297605" w:rsidRPr="006B562C" w:rsidRDefault="00D67A4C" w:rsidP="00D1418D">
            <w:pPr>
              <w:pStyle w:val="TableParagraph"/>
              <w:spacing w:line="206" w:lineRule="exact"/>
              <w:ind w:left="132" w:right="130" w:firstLine="2"/>
              <w:jc w:val="center"/>
              <w:rPr>
                <w:sz w:val="18"/>
              </w:rPr>
            </w:pPr>
            <w:r w:rsidRPr="006B562C">
              <w:rPr>
                <w:sz w:val="18"/>
              </w:rPr>
              <w:t xml:space="preserve">Stroke </w:t>
            </w:r>
            <w:r w:rsidR="00A24493" w:rsidRPr="006B562C">
              <w:rPr>
                <w:sz w:val="18"/>
              </w:rPr>
              <w:t>C</w:t>
            </w:r>
            <w:r w:rsidRPr="006B562C">
              <w:rPr>
                <w:sz w:val="18"/>
              </w:rPr>
              <w:t>apable Regional</w:t>
            </w:r>
            <w:r w:rsidR="00297605" w:rsidRPr="006B562C">
              <w:rPr>
                <w:sz w:val="18"/>
              </w:rPr>
              <w:t xml:space="preserve"> General Hospital</w:t>
            </w:r>
          </w:p>
        </w:tc>
        <w:tc>
          <w:tcPr>
            <w:tcW w:w="1843" w:type="dxa"/>
            <w:shd w:val="clear" w:color="auto" w:fill="D8D8D8"/>
            <w:vAlign w:val="center"/>
          </w:tcPr>
          <w:p w14:paraId="2432F8AE" w14:textId="1D422F70" w:rsidR="00297605" w:rsidRPr="006B562C" w:rsidRDefault="008603DA" w:rsidP="00D1418D">
            <w:pPr>
              <w:pStyle w:val="TableParagraph"/>
              <w:spacing w:line="206" w:lineRule="exact"/>
              <w:ind w:left="132" w:right="130" w:firstLine="2"/>
              <w:jc w:val="center"/>
              <w:rPr>
                <w:sz w:val="18"/>
              </w:rPr>
            </w:pPr>
            <w:r w:rsidRPr="006B562C">
              <w:rPr>
                <w:sz w:val="18"/>
              </w:rPr>
              <w:t>Telestroke Thrombolysis Centre</w:t>
            </w:r>
          </w:p>
        </w:tc>
        <w:tc>
          <w:tcPr>
            <w:tcW w:w="1843" w:type="dxa"/>
            <w:shd w:val="clear" w:color="auto" w:fill="D8D8D8"/>
            <w:vAlign w:val="center"/>
          </w:tcPr>
          <w:p w14:paraId="23B997B4" w14:textId="719FFE84" w:rsidR="00297605" w:rsidRPr="006B562C" w:rsidRDefault="00297605" w:rsidP="00D1418D">
            <w:pPr>
              <w:pStyle w:val="TableParagraph"/>
              <w:spacing w:line="206" w:lineRule="exact"/>
              <w:ind w:left="132" w:right="130" w:firstLine="2"/>
              <w:jc w:val="center"/>
              <w:rPr>
                <w:sz w:val="18"/>
              </w:rPr>
            </w:pPr>
            <w:r w:rsidRPr="006B562C">
              <w:rPr>
                <w:sz w:val="18"/>
              </w:rPr>
              <w:t>General Hospital</w:t>
            </w:r>
          </w:p>
        </w:tc>
      </w:tr>
      <w:tr w:rsidR="00297605" w:rsidRPr="006B562C" w14:paraId="361CA13C" w14:textId="08687F7B" w:rsidTr="00297605">
        <w:trPr>
          <w:trHeight w:val="618"/>
        </w:trPr>
        <w:tc>
          <w:tcPr>
            <w:tcW w:w="4394" w:type="dxa"/>
          </w:tcPr>
          <w:p w14:paraId="59D17CA5" w14:textId="77777777" w:rsidR="00297605" w:rsidRPr="006B562C" w:rsidRDefault="00297605" w:rsidP="00297605">
            <w:pPr>
              <w:pStyle w:val="TableParagraph"/>
              <w:spacing w:line="206" w:lineRule="exact"/>
              <w:rPr>
                <w:sz w:val="18"/>
              </w:rPr>
            </w:pPr>
            <w:r w:rsidRPr="006B562C">
              <w:rPr>
                <w:sz w:val="18"/>
              </w:rPr>
              <w:t>Receive pre-notification and prepare to rapidly accept</w:t>
            </w:r>
            <w:r w:rsidRPr="006B562C">
              <w:rPr>
                <w:spacing w:val="-7"/>
                <w:sz w:val="18"/>
              </w:rPr>
              <w:t xml:space="preserve"> </w:t>
            </w:r>
            <w:r w:rsidRPr="006B562C">
              <w:rPr>
                <w:sz w:val="18"/>
              </w:rPr>
              <w:t>potential</w:t>
            </w:r>
            <w:r w:rsidRPr="006B562C">
              <w:rPr>
                <w:spacing w:val="-7"/>
                <w:sz w:val="18"/>
              </w:rPr>
              <w:t xml:space="preserve"> </w:t>
            </w:r>
            <w:r w:rsidRPr="006B562C">
              <w:rPr>
                <w:sz w:val="18"/>
              </w:rPr>
              <w:t>stroke</w:t>
            </w:r>
            <w:r w:rsidRPr="006B562C">
              <w:rPr>
                <w:spacing w:val="-7"/>
                <w:sz w:val="18"/>
              </w:rPr>
              <w:t xml:space="preserve"> </w:t>
            </w:r>
            <w:r w:rsidRPr="006B562C">
              <w:rPr>
                <w:sz w:val="18"/>
              </w:rPr>
              <w:t>patient</w:t>
            </w:r>
            <w:r w:rsidRPr="006B562C">
              <w:rPr>
                <w:spacing w:val="-11"/>
                <w:sz w:val="18"/>
              </w:rPr>
              <w:t xml:space="preserve"> </w:t>
            </w:r>
            <w:r w:rsidRPr="006B562C">
              <w:rPr>
                <w:sz w:val="18"/>
              </w:rPr>
              <w:t>from</w:t>
            </w:r>
            <w:r w:rsidRPr="006B562C">
              <w:rPr>
                <w:spacing w:val="-6"/>
                <w:sz w:val="18"/>
              </w:rPr>
              <w:t xml:space="preserve"> </w:t>
            </w:r>
            <w:r w:rsidRPr="006B562C">
              <w:rPr>
                <w:sz w:val="18"/>
              </w:rPr>
              <w:t xml:space="preserve">pre-hospital </w:t>
            </w:r>
            <w:r w:rsidRPr="006B562C">
              <w:rPr>
                <w:spacing w:val="-2"/>
                <w:sz w:val="18"/>
              </w:rPr>
              <w:t>services</w:t>
            </w:r>
          </w:p>
        </w:tc>
        <w:tc>
          <w:tcPr>
            <w:tcW w:w="1842" w:type="dxa"/>
          </w:tcPr>
          <w:p w14:paraId="54A79F08" w14:textId="77777777" w:rsidR="00297605" w:rsidRPr="006B562C" w:rsidRDefault="00297605" w:rsidP="00297605">
            <w:pPr>
              <w:pStyle w:val="TableParagraph"/>
              <w:spacing w:before="1"/>
              <w:ind w:left="0"/>
              <w:rPr>
                <w:b/>
                <w:sz w:val="18"/>
              </w:rPr>
            </w:pPr>
          </w:p>
          <w:p w14:paraId="3D8CCE9F" w14:textId="77777777" w:rsidR="00297605" w:rsidRPr="006B562C" w:rsidRDefault="00297605" w:rsidP="00297605">
            <w:pPr>
              <w:pStyle w:val="TableParagraph"/>
              <w:spacing w:before="1"/>
              <w:ind w:left="5"/>
              <w:jc w:val="center"/>
              <w:rPr>
                <w:rFonts w:ascii="Wingdings" w:hAnsi="Wingdings"/>
                <w:sz w:val="18"/>
              </w:rPr>
            </w:pPr>
            <w:r w:rsidRPr="006B562C">
              <w:rPr>
                <w:rFonts w:ascii="Wingdings" w:hAnsi="Wingdings"/>
                <w:sz w:val="18"/>
              </w:rPr>
              <w:t></w:t>
            </w:r>
          </w:p>
        </w:tc>
        <w:tc>
          <w:tcPr>
            <w:tcW w:w="1843" w:type="dxa"/>
          </w:tcPr>
          <w:p w14:paraId="5DDF85FF" w14:textId="77777777" w:rsidR="00297605" w:rsidRPr="006B562C" w:rsidRDefault="00297605" w:rsidP="00297605">
            <w:pPr>
              <w:pStyle w:val="TableParagraph"/>
              <w:spacing w:before="1"/>
              <w:ind w:left="0"/>
              <w:rPr>
                <w:b/>
                <w:sz w:val="18"/>
              </w:rPr>
            </w:pPr>
          </w:p>
          <w:p w14:paraId="6324787A" w14:textId="77777777" w:rsidR="00297605" w:rsidRPr="006B562C" w:rsidRDefault="00297605" w:rsidP="00297605">
            <w:pPr>
              <w:pStyle w:val="TableParagraph"/>
              <w:spacing w:before="1"/>
              <w:ind w:left="3"/>
              <w:jc w:val="center"/>
              <w:rPr>
                <w:rFonts w:ascii="Wingdings" w:hAnsi="Wingdings"/>
                <w:sz w:val="18"/>
              </w:rPr>
            </w:pPr>
            <w:r w:rsidRPr="006B562C">
              <w:rPr>
                <w:rFonts w:ascii="Wingdings" w:hAnsi="Wingdings"/>
                <w:sz w:val="18"/>
              </w:rPr>
              <w:t></w:t>
            </w:r>
          </w:p>
        </w:tc>
        <w:tc>
          <w:tcPr>
            <w:tcW w:w="2410" w:type="dxa"/>
          </w:tcPr>
          <w:p w14:paraId="092ECF4B" w14:textId="77777777" w:rsidR="00297605" w:rsidRPr="006B562C" w:rsidRDefault="00297605" w:rsidP="00297605">
            <w:pPr>
              <w:pStyle w:val="TableParagraph"/>
              <w:spacing w:before="1"/>
              <w:ind w:left="0"/>
              <w:rPr>
                <w:b/>
                <w:sz w:val="18"/>
              </w:rPr>
            </w:pPr>
          </w:p>
          <w:p w14:paraId="63D32418" w14:textId="77777777" w:rsidR="00297605" w:rsidRPr="006B562C" w:rsidRDefault="00297605" w:rsidP="00297605">
            <w:pPr>
              <w:pStyle w:val="TableParagraph"/>
              <w:spacing w:before="1"/>
              <w:ind w:left="2"/>
              <w:jc w:val="center"/>
              <w:rPr>
                <w:rFonts w:ascii="Wingdings" w:hAnsi="Wingdings"/>
                <w:sz w:val="18"/>
              </w:rPr>
            </w:pPr>
            <w:r w:rsidRPr="006B562C">
              <w:rPr>
                <w:rFonts w:ascii="Wingdings" w:hAnsi="Wingdings"/>
                <w:sz w:val="18"/>
              </w:rPr>
              <w:t></w:t>
            </w:r>
          </w:p>
        </w:tc>
        <w:tc>
          <w:tcPr>
            <w:tcW w:w="1843" w:type="dxa"/>
          </w:tcPr>
          <w:p w14:paraId="5771CD96" w14:textId="77777777" w:rsidR="00297605" w:rsidRPr="006B562C" w:rsidRDefault="00297605" w:rsidP="00297605">
            <w:pPr>
              <w:pStyle w:val="TableParagraph"/>
              <w:spacing w:before="1"/>
              <w:ind w:left="0"/>
              <w:jc w:val="center"/>
              <w:rPr>
                <w:b/>
                <w:sz w:val="18"/>
              </w:rPr>
            </w:pPr>
          </w:p>
          <w:p w14:paraId="129DAA21" w14:textId="43E8E84E" w:rsidR="00297605" w:rsidRPr="006B562C" w:rsidRDefault="00297605" w:rsidP="00297605">
            <w:pPr>
              <w:pStyle w:val="TableParagraph"/>
              <w:spacing w:before="1"/>
              <w:ind w:left="0"/>
              <w:jc w:val="center"/>
              <w:rPr>
                <w:b/>
                <w:sz w:val="18"/>
              </w:rPr>
            </w:pPr>
            <w:r w:rsidRPr="006B562C">
              <w:rPr>
                <w:rFonts w:ascii="Wingdings" w:hAnsi="Wingdings"/>
                <w:sz w:val="18"/>
              </w:rPr>
              <w:t></w:t>
            </w:r>
          </w:p>
        </w:tc>
        <w:tc>
          <w:tcPr>
            <w:tcW w:w="1843" w:type="dxa"/>
            <w:vAlign w:val="center"/>
          </w:tcPr>
          <w:p w14:paraId="2BEF54AC" w14:textId="21F40BD6" w:rsidR="00297605" w:rsidRPr="00D1418D" w:rsidRDefault="00297605" w:rsidP="00D1418D">
            <w:pPr>
              <w:pStyle w:val="TableParagraph"/>
              <w:spacing w:before="1"/>
              <w:ind w:left="0" w:right="137"/>
              <w:jc w:val="center"/>
              <w:rPr>
                <w:b/>
                <w:sz w:val="18"/>
                <w:szCs w:val="18"/>
              </w:rPr>
            </w:pPr>
            <w:r w:rsidRPr="00D1418D">
              <w:rPr>
                <w:rFonts w:ascii="Wingdings" w:eastAsia="Wingdings" w:hAnsi="Wingdings" w:cs="Wingdings"/>
                <w:sz w:val="18"/>
                <w:szCs w:val="18"/>
                <w:lang w:eastAsia="en-AU"/>
              </w:rPr>
              <w:t></w:t>
            </w:r>
            <w:r w:rsidRPr="00D1418D">
              <w:rPr>
                <w:rFonts w:eastAsia="Times New Roman"/>
                <w:sz w:val="18"/>
                <w:szCs w:val="18"/>
                <w:lang w:eastAsia="en-AU"/>
              </w:rPr>
              <w:t xml:space="preserve"> (should be bypassed by ambulance services except when extremely remote) </w:t>
            </w:r>
          </w:p>
        </w:tc>
      </w:tr>
      <w:tr w:rsidR="00297605" w:rsidRPr="006B562C" w14:paraId="5A139304" w14:textId="37617760" w:rsidTr="00AD2FCB">
        <w:trPr>
          <w:trHeight w:val="1708"/>
        </w:trPr>
        <w:tc>
          <w:tcPr>
            <w:tcW w:w="4394" w:type="dxa"/>
          </w:tcPr>
          <w:p w14:paraId="03623F96" w14:textId="77777777" w:rsidR="00297605" w:rsidRPr="006B562C" w:rsidRDefault="00297605" w:rsidP="00297605">
            <w:pPr>
              <w:pStyle w:val="TableParagraph"/>
              <w:spacing w:before="2"/>
              <w:rPr>
                <w:sz w:val="18"/>
              </w:rPr>
            </w:pPr>
            <w:r w:rsidRPr="006B562C">
              <w:rPr>
                <w:sz w:val="18"/>
              </w:rPr>
              <w:t>Coordinated emergency department systems (includes use</w:t>
            </w:r>
            <w:r w:rsidRPr="006B562C">
              <w:rPr>
                <w:spacing w:val="-2"/>
                <w:sz w:val="18"/>
              </w:rPr>
              <w:t xml:space="preserve"> </w:t>
            </w:r>
            <w:r w:rsidRPr="006B562C">
              <w:rPr>
                <w:sz w:val="18"/>
              </w:rPr>
              <w:t>of validated screening</w:t>
            </w:r>
            <w:r w:rsidRPr="006B562C">
              <w:rPr>
                <w:spacing w:val="-2"/>
                <w:sz w:val="18"/>
              </w:rPr>
              <w:t xml:space="preserve"> </w:t>
            </w:r>
            <w:r w:rsidRPr="006B562C">
              <w:rPr>
                <w:sz w:val="18"/>
              </w:rPr>
              <w:t>tools;</w:t>
            </w:r>
            <w:r w:rsidRPr="006B562C">
              <w:rPr>
                <w:spacing w:val="-2"/>
                <w:sz w:val="18"/>
              </w:rPr>
              <w:t xml:space="preserve"> </w:t>
            </w:r>
            <w:r w:rsidRPr="006B562C">
              <w:rPr>
                <w:sz w:val="18"/>
              </w:rPr>
              <w:t>agreed triage</w:t>
            </w:r>
            <w:r w:rsidRPr="006B562C">
              <w:rPr>
                <w:spacing w:val="-8"/>
                <w:sz w:val="18"/>
              </w:rPr>
              <w:t xml:space="preserve"> </w:t>
            </w:r>
            <w:r w:rsidRPr="006B562C">
              <w:rPr>
                <w:sz w:val="18"/>
              </w:rPr>
              <w:t>categories;</w:t>
            </w:r>
            <w:r w:rsidRPr="006B562C">
              <w:rPr>
                <w:spacing w:val="-6"/>
                <w:sz w:val="18"/>
              </w:rPr>
              <w:t xml:space="preserve"> </w:t>
            </w:r>
            <w:r w:rsidRPr="006B562C">
              <w:rPr>
                <w:sz w:val="18"/>
              </w:rPr>
              <w:t>rapid</w:t>
            </w:r>
            <w:r w:rsidRPr="006B562C">
              <w:rPr>
                <w:spacing w:val="-8"/>
                <w:sz w:val="18"/>
              </w:rPr>
              <w:t xml:space="preserve"> </w:t>
            </w:r>
            <w:r w:rsidRPr="006B562C">
              <w:rPr>
                <w:sz w:val="18"/>
              </w:rPr>
              <w:t>imaging;</w:t>
            </w:r>
            <w:r w:rsidRPr="006B562C">
              <w:rPr>
                <w:spacing w:val="-6"/>
                <w:sz w:val="18"/>
              </w:rPr>
              <w:t xml:space="preserve"> </w:t>
            </w:r>
            <w:r w:rsidRPr="006B562C">
              <w:rPr>
                <w:sz w:val="18"/>
              </w:rPr>
              <w:t>rapid</w:t>
            </w:r>
            <w:r w:rsidRPr="006B562C">
              <w:rPr>
                <w:spacing w:val="-6"/>
                <w:sz w:val="18"/>
              </w:rPr>
              <w:t xml:space="preserve"> </w:t>
            </w:r>
            <w:r w:rsidRPr="006B562C">
              <w:rPr>
                <w:sz w:val="18"/>
              </w:rPr>
              <w:t>referral</w:t>
            </w:r>
            <w:r w:rsidRPr="006B562C">
              <w:rPr>
                <w:spacing w:val="-3"/>
                <w:sz w:val="18"/>
              </w:rPr>
              <w:t xml:space="preserve"> </w:t>
            </w:r>
            <w:r w:rsidRPr="006B562C">
              <w:rPr>
                <w:sz w:val="18"/>
              </w:rPr>
              <w:t>and involvement of stroke team, protocols for IV</w:t>
            </w:r>
          </w:p>
          <w:p w14:paraId="6B2E073A" w14:textId="77777777" w:rsidR="00297605" w:rsidRPr="006B562C" w:rsidRDefault="00297605" w:rsidP="00297605">
            <w:pPr>
              <w:pStyle w:val="TableParagraph"/>
              <w:spacing w:line="186" w:lineRule="exact"/>
              <w:rPr>
                <w:sz w:val="18"/>
              </w:rPr>
            </w:pPr>
            <w:r w:rsidRPr="006B562C">
              <w:rPr>
                <w:sz w:val="18"/>
              </w:rPr>
              <w:t>thrombolysis</w:t>
            </w:r>
            <w:r w:rsidRPr="006B562C">
              <w:rPr>
                <w:spacing w:val="-4"/>
                <w:sz w:val="18"/>
              </w:rPr>
              <w:t xml:space="preserve"> </w:t>
            </w:r>
            <w:r w:rsidRPr="006B562C">
              <w:rPr>
                <w:sz w:val="18"/>
              </w:rPr>
              <w:t>and</w:t>
            </w:r>
            <w:r w:rsidRPr="006B562C">
              <w:rPr>
                <w:spacing w:val="-5"/>
                <w:sz w:val="18"/>
              </w:rPr>
              <w:t xml:space="preserve"> </w:t>
            </w:r>
            <w:r w:rsidRPr="006B562C">
              <w:rPr>
                <w:sz w:val="18"/>
              </w:rPr>
              <w:t>ECR</w:t>
            </w:r>
            <w:r w:rsidRPr="006B562C">
              <w:rPr>
                <w:spacing w:val="-5"/>
                <w:sz w:val="18"/>
              </w:rPr>
              <w:t xml:space="preserve"> </w:t>
            </w:r>
            <w:r w:rsidRPr="006B562C">
              <w:rPr>
                <w:spacing w:val="-2"/>
                <w:sz w:val="18"/>
              </w:rPr>
              <w:t>intervention/transfer)</w:t>
            </w:r>
          </w:p>
        </w:tc>
        <w:tc>
          <w:tcPr>
            <w:tcW w:w="1842" w:type="dxa"/>
          </w:tcPr>
          <w:p w14:paraId="5FD81C94" w14:textId="77777777" w:rsidR="00297605" w:rsidRPr="006B562C" w:rsidRDefault="00297605" w:rsidP="00297605">
            <w:pPr>
              <w:pStyle w:val="TableParagraph"/>
              <w:numPr>
                <w:ilvl w:val="0"/>
                <w:numId w:val="51"/>
              </w:numPr>
              <w:tabs>
                <w:tab w:val="left" w:pos="441"/>
              </w:tabs>
              <w:spacing w:before="105"/>
              <w:ind w:right="161" w:firstLine="79"/>
              <w:jc w:val="both"/>
              <w:rPr>
                <w:sz w:val="18"/>
              </w:rPr>
            </w:pPr>
            <w:r w:rsidRPr="006B562C">
              <w:rPr>
                <w:sz w:val="18"/>
              </w:rPr>
              <w:t>including code stroke activation and</w:t>
            </w:r>
            <w:r w:rsidRPr="006B562C">
              <w:rPr>
                <w:spacing w:val="-3"/>
                <w:sz w:val="18"/>
              </w:rPr>
              <w:t xml:space="preserve"> </w:t>
            </w:r>
            <w:r w:rsidRPr="006B562C">
              <w:rPr>
                <w:sz w:val="18"/>
              </w:rPr>
              <w:t>possible</w:t>
            </w:r>
            <w:r w:rsidRPr="006B562C">
              <w:rPr>
                <w:spacing w:val="-2"/>
                <w:sz w:val="18"/>
              </w:rPr>
              <w:t xml:space="preserve"> direct</w:t>
            </w:r>
          </w:p>
          <w:p w14:paraId="00CD31D0" w14:textId="77777777" w:rsidR="00297605" w:rsidRPr="006B562C" w:rsidRDefault="00297605" w:rsidP="00297605">
            <w:pPr>
              <w:pStyle w:val="TableParagraph"/>
              <w:spacing w:line="205" w:lineRule="exact"/>
              <w:ind w:left="321"/>
              <w:jc w:val="both"/>
              <w:rPr>
                <w:sz w:val="18"/>
              </w:rPr>
            </w:pPr>
            <w:r w:rsidRPr="006B562C">
              <w:rPr>
                <w:sz w:val="18"/>
              </w:rPr>
              <w:t>transport</w:t>
            </w:r>
            <w:r w:rsidRPr="006B562C">
              <w:rPr>
                <w:spacing w:val="-3"/>
                <w:sz w:val="18"/>
              </w:rPr>
              <w:t xml:space="preserve"> </w:t>
            </w:r>
            <w:r w:rsidRPr="006B562C">
              <w:rPr>
                <w:sz w:val="18"/>
              </w:rPr>
              <w:t>to</w:t>
            </w:r>
            <w:r w:rsidRPr="006B562C">
              <w:rPr>
                <w:spacing w:val="-2"/>
                <w:sz w:val="18"/>
              </w:rPr>
              <w:t xml:space="preserve"> </w:t>
            </w:r>
            <w:r w:rsidRPr="006B562C">
              <w:rPr>
                <w:spacing w:val="-5"/>
                <w:sz w:val="18"/>
              </w:rPr>
              <w:t>CT</w:t>
            </w:r>
          </w:p>
        </w:tc>
        <w:tc>
          <w:tcPr>
            <w:tcW w:w="1843" w:type="dxa"/>
          </w:tcPr>
          <w:p w14:paraId="27169333" w14:textId="61EDA69C" w:rsidR="00297605" w:rsidRPr="006B562C" w:rsidRDefault="00297605" w:rsidP="00297605">
            <w:pPr>
              <w:pStyle w:val="TableParagraph"/>
              <w:numPr>
                <w:ilvl w:val="0"/>
                <w:numId w:val="50"/>
              </w:numPr>
              <w:tabs>
                <w:tab w:val="left" w:pos="441"/>
              </w:tabs>
              <w:spacing w:before="105"/>
              <w:ind w:right="162" w:firstLine="79"/>
              <w:jc w:val="both"/>
              <w:rPr>
                <w:sz w:val="18"/>
              </w:rPr>
            </w:pPr>
            <w:r w:rsidRPr="006B562C">
              <w:rPr>
                <w:sz w:val="18"/>
              </w:rPr>
              <w:t>including code stroke activation and</w:t>
            </w:r>
            <w:r w:rsidRPr="006B562C">
              <w:rPr>
                <w:spacing w:val="-3"/>
                <w:sz w:val="18"/>
              </w:rPr>
              <w:t xml:space="preserve"> </w:t>
            </w:r>
            <w:r w:rsidRPr="006B562C">
              <w:rPr>
                <w:sz w:val="18"/>
              </w:rPr>
              <w:t>possible</w:t>
            </w:r>
            <w:r w:rsidRPr="006B562C">
              <w:rPr>
                <w:spacing w:val="-2"/>
                <w:sz w:val="18"/>
              </w:rPr>
              <w:t xml:space="preserve"> direct</w:t>
            </w:r>
            <w:r w:rsidRPr="006B562C">
              <w:rPr>
                <w:sz w:val="18"/>
              </w:rPr>
              <w:t xml:space="preserve"> transport</w:t>
            </w:r>
            <w:r w:rsidRPr="006B562C">
              <w:rPr>
                <w:spacing w:val="-3"/>
                <w:sz w:val="18"/>
              </w:rPr>
              <w:t xml:space="preserve"> </w:t>
            </w:r>
            <w:r w:rsidRPr="006B562C">
              <w:rPr>
                <w:sz w:val="18"/>
              </w:rPr>
              <w:t>to</w:t>
            </w:r>
            <w:r w:rsidRPr="006B562C">
              <w:rPr>
                <w:spacing w:val="-2"/>
                <w:sz w:val="18"/>
              </w:rPr>
              <w:t xml:space="preserve"> </w:t>
            </w:r>
            <w:r w:rsidRPr="006B562C">
              <w:rPr>
                <w:spacing w:val="-5"/>
                <w:sz w:val="18"/>
              </w:rPr>
              <w:t>CT</w:t>
            </w:r>
          </w:p>
        </w:tc>
        <w:tc>
          <w:tcPr>
            <w:tcW w:w="2410" w:type="dxa"/>
          </w:tcPr>
          <w:p w14:paraId="0322689A" w14:textId="0B40F962" w:rsidR="00297605" w:rsidRPr="006B562C" w:rsidRDefault="002E7971" w:rsidP="00297605">
            <w:pPr>
              <w:pStyle w:val="TableParagraph"/>
              <w:numPr>
                <w:ilvl w:val="0"/>
                <w:numId w:val="49"/>
              </w:numPr>
              <w:tabs>
                <w:tab w:val="left" w:pos="303"/>
              </w:tabs>
              <w:spacing w:before="105"/>
              <w:ind w:right="108" w:hanging="128"/>
              <w:rPr>
                <w:sz w:val="18"/>
              </w:rPr>
            </w:pPr>
            <w:r w:rsidRPr="006B562C">
              <w:rPr>
                <w:rFonts w:eastAsia="Times New Roman"/>
                <w:sz w:val="14"/>
                <w:szCs w:val="14"/>
                <w:lang w:eastAsia="en-AU"/>
              </w:rPr>
              <w:t xml:space="preserve"> </w:t>
            </w:r>
            <w:r w:rsidRPr="006B562C">
              <w:rPr>
                <w:rFonts w:eastAsia="Times New Roman"/>
                <w:sz w:val="18"/>
                <w:szCs w:val="18"/>
                <w:lang w:eastAsia="en-AU"/>
              </w:rPr>
              <w:t>including code stroke activation and  direct transport to CT</w:t>
            </w:r>
            <w:r w:rsidR="003A3A1C">
              <w:rPr>
                <w:rFonts w:eastAsia="Times New Roman"/>
                <w:sz w:val="18"/>
                <w:szCs w:val="18"/>
                <w:lang w:eastAsia="en-AU"/>
              </w:rPr>
              <w:t xml:space="preserve"> brain imaging </w:t>
            </w:r>
            <w:r w:rsidR="00EF54B4" w:rsidRPr="006B562C">
              <w:rPr>
                <w:rFonts w:eastAsia="Times New Roman"/>
                <w:sz w:val="18"/>
                <w:szCs w:val="18"/>
                <w:lang w:eastAsia="en-AU"/>
              </w:rPr>
              <w:t>(</w:t>
            </w:r>
            <w:r w:rsidR="00553C85" w:rsidRPr="006B562C">
              <w:rPr>
                <w:rFonts w:eastAsia="Times New Roman"/>
                <w:sz w:val="18"/>
                <w:szCs w:val="18"/>
                <w:lang w:eastAsia="en-AU"/>
              </w:rPr>
              <w:t>wherever possible)</w:t>
            </w:r>
            <w:r w:rsidRPr="006B562C">
              <w:rPr>
                <w:rFonts w:eastAsia="Times New Roman"/>
                <w:sz w:val="14"/>
                <w:szCs w:val="14"/>
                <w:lang w:eastAsia="en-AU"/>
              </w:rPr>
              <w:t> </w:t>
            </w:r>
            <w:r w:rsidR="00AD2FCB" w:rsidRPr="006B562C">
              <w:rPr>
                <w:rFonts w:eastAsia="Times New Roman"/>
                <w:sz w:val="14"/>
                <w:szCs w:val="14"/>
                <w:lang w:eastAsia="en-AU"/>
              </w:rPr>
              <w:t xml:space="preserve">– </w:t>
            </w:r>
            <w:r w:rsidR="00AD2FCB" w:rsidRPr="006B562C">
              <w:rPr>
                <w:rFonts w:eastAsia="Times New Roman"/>
                <w:sz w:val="18"/>
                <w:szCs w:val="18"/>
                <w:lang w:eastAsia="en-AU"/>
              </w:rPr>
              <w:t>code stroke team will usually involve Telestroke support</w:t>
            </w:r>
          </w:p>
        </w:tc>
        <w:tc>
          <w:tcPr>
            <w:tcW w:w="1843" w:type="dxa"/>
          </w:tcPr>
          <w:p w14:paraId="0F1B01D9" w14:textId="46C48049" w:rsidR="00297605" w:rsidRPr="006B562C" w:rsidRDefault="00D31FBF" w:rsidP="00297605">
            <w:pPr>
              <w:pStyle w:val="TableParagraph"/>
              <w:numPr>
                <w:ilvl w:val="0"/>
                <w:numId w:val="49"/>
              </w:numPr>
              <w:tabs>
                <w:tab w:val="left" w:pos="303"/>
              </w:tabs>
              <w:spacing w:before="105"/>
              <w:ind w:right="108" w:hanging="128"/>
              <w:rPr>
                <w:sz w:val="18"/>
                <w:szCs w:val="18"/>
              </w:rPr>
            </w:pPr>
            <w:r w:rsidRPr="006B562C">
              <w:rPr>
                <w:rFonts w:eastAsia="Times New Roman"/>
                <w:sz w:val="18"/>
                <w:szCs w:val="18"/>
                <w:lang w:eastAsia="en-AU"/>
              </w:rPr>
              <w:t>including code stroke activation and possible direct transport to CT </w:t>
            </w:r>
            <w:r w:rsidR="003852B7">
              <w:rPr>
                <w:rFonts w:eastAsia="Times New Roman"/>
                <w:sz w:val="18"/>
                <w:szCs w:val="18"/>
                <w:lang w:eastAsia="en-AU"/>
              </w:rPr>
              <w:t>brain imaging</w:t>
            </w:r>
          </w:p>
        </w:tc>
        <w:tc>
          <w:tcPr>
            <w:tcW w:w="1843" w:type="dxa"/>
            <w:vAlign w:val="center"/>
          </w:tcPr>
          <w:p w14:paraId="312D698E" w14:textId="2A76CA37" w:rsidR="00297605" w:rsidRPr="006B562C" w:rsidRDefault="00297605" w:rsidP="00CD2796">
            <w:pPr>
              <w:pStyle w:val="TableParagraph"/>
              <w:spacing w:before="105"/>
              <w:ind w:left="136"/>
              <w:rPr>
                <w:sz w:val="18"/>
                <w:szCs w:val="18"/>
              </w:rPr>
            </w:pPr>
            <w:r w:rsidRPr="006B562C">
              <w:rPr>
                <w:rFonts w:ascii="Wingdings" w:eastAsia="Wingdings" w:hAnsi="Wingdings" w:cs="Wingdings"/>
                <w:sz w:val="18"/>
                <w:szCs w:val="18"/>
                <w:lang w:eastAsia="en-AU"/>
              </w:rPr>
              <w:t></w:t>
            </w:r>
            <w:r w:rsidRPr="006B562C">
              <w:rPr>
                <w:rFonts w:eastAsia="Times New Roman"/>
                <w:sz w:val="18"/>
                <w:szCs w:val="18"/>
                <w:lang w:eastAsia="en-AU"/>
              </w:rPr>
              <w:t xml:space="preserve"> (should have established procedures for transferring out patients to the nearest stroke-capable centre)</w:t>
            </w:r>
          </w:p>
        </w:tc>
      </w:tr>
      <w:tr w:rsidR="00297605" w:rsidRPr="006B562C" w14:paraId="0DE3C5C0" w14:textId="221553DB" w:rsidTr="005C5869">
        <w:trPr>
          <w:trHeight w:val="347"/>
        </w:trPr>
        <w:tc>
          <w:tcPr>
            <w:tcW w:w="4394" w:type="dxa"/>
          </w:tcPr>
          <w:p w14:paraId="3BFBEDB4" w14:textId="77777777" w:rsidR="00297605" w:rsidRPr="006B562C" w:rsidRDefault="00297605" w:rsidP="00297605">
            <w:pPr>
              <w:pStyle w:val="TableParagraph"/>
              <w:spacing w:before="69"/>
              <w:rPr>
                <w:sz w:val="18"/>
              </w:rPr>
            </w:pPr>
            <w:r w:rsidRPr="006B562C">
              <w:rPr>
                <w:sz w:val="18"/>
              </w:rPr>
              <w:t>Stroke</w:t>
            </w:r>
            <w:r w:rsidRPr="006B562C">
              <w:rPr>
                <w:spacing w:val="-2"/>
                <w:sz w:val="18"/>
              </w:rPr>
              <w:t xml:space="preserve"> </w:t>
            </w:r>
            <w:r w:rsidRPr="006B562C">
              <w:rPr>
                <w:spacing w:val="-4"/>
                <w:sz w:val="18"/>
              </w:rPr>
              <w:t>unit</w:t>
            </w:r>
          </w:p>
        </w:tc>
        <w:tc>
          <w:tcPr>
            <w:tcW w:w="1842" w:type="dxa"/>
          </w:tcPr>
          <w:p w14:paraId="4ADAD66D" w14:textId="77777777" w:rsidR="00297605" w:rsidRPr="006B562C" w:rsidRDefault="00297605" w:rsidP="00297605">
            <w:pPr>
              <w:pStyle w:val="TableParagraph"/>
              <w:numPr>
                <w:ilvl w:val="0"/>
                <w:numId w:val="48"/>
              </w:numPr>
              <w:tabs>
                <w:tab w:val="left" w:pos="148"/>
              </w:tabs>
              <w:spacing w:before="74"/>
              <w:ind w:left="147"/>
              <w:jc w:val="center"/>
              <w:rPr>
                <w:rFonts w:ascii="Wingdings" w:hAnsi="Wingdings"/>
                <w:sz w:val="18"/>
              </w:rPr>
            </w:pPr>
          </w:p>
        </w:tc>
        <w:tc>
          <w:tcPr>
            <w:tcW w:w="1843" w:type="dxa"/>
          </w:tcPr>
          <w:p w14:paraId="4860EABD" w14:textId="77777777" w:rsidR="00297605" w:rsidRPr="006B562C" w:rsidRDefault="00297605" w:rsidP="00297605">
            <w:pPr>
              <w:pStyle w:val="TableParagraph"/>
              <w:numPr>
                <w:ilvl w:val="0"/>
                <w:numId w:val="47"/>
              </w:numPr>
              <w:tabs>
                <w:tab w:val="left" w:pos="147"/>
              </w:tabs>
              <w:spacing w:before="74"/>
              <w:ind w:left="146" w:hanging="144"/>
              <w:jc w:val="center"/>
              <w:rPr>
                <w:rFonts w:ascii="Wingdings" w:hAnsi="Wingdings"/>
                <w:sz w:val="18"/>
              </w:rPr>
            </w:pPr>
          </w:p>
        </w:tc>
        <w:tc>
          <w:tcPr>
            <w:tcW w:w="2410" w:type="dxa"/>
            <w:shd w:val="clear" w:color="auto" w:fill="auto"/>
          </w:tcPr>
          <w:p w14:paraId="491A3804" w14:textId="03B6358E" w:rsidR="00297605" w:rsidRPr="006B562C" w:rsidRDefault="00297605" w:rsidP="00297605">
            <w:pPr>
              <w:pStyle w:val="TableParagraph"/>
              <w:spacing w:before="74"/>
              <w:ind w:left="3"/>
              <w:jc w:val="center"/>
              <w:rPr>
                <w:rFonts w:ascii="Wingdings" w:hAnsi="Wingdings"/>
                <w:sz w:val="18"/>
                <w:highlight w:val="yellow"/>
              </w:rPr>
            </w:pPr>
            <w:r w:rsidRPr="006B562C">
              <w:rPr>
                <w:rFonts w:ascii="Wingdings" w:hAnsi="Wingdings"/>
                <w:sz w:val="18"/>
              </w:rPr>
              <w:t></w:t>
            </w:r>
            <w:r w:rsidR="00372C20" w:rsidRPr="006B562C">
              <w:rPr>
                <w:rFonts w:asciiTheme="minorHAnsi" w:hAnsiTheme="minorHAnsi" w:cstheme="minorHAnsi"/>
                <w:sz w:val="18"/>
              </w:rPr>
              <w:t>*</w:t>
            </w:r>
          </w:p>
        </w:tc>
        <w:tc>
          <w:tcPr>
            <w:tcW w:w="1843" w:type="dxa"/>
          </w:tcPr>
          <w:p w14:paraId="2B749A0A" w14:textId="1A8DE2EC" w:rsidR="00297605" w:rsidRPr="006B562C" w:rsidRDefault="00297605" w:rsidP="00297605">
            <w:pPr>
              <w:pStyle w:val="TableParagraph"/>
              <w:spacing w:before="74"/>
              <w:ind w:left="3"/>
              <w:jc w:val="center"/>
              <w:rPr>
                <w:sz w:val="18"/>
              </w:rPr>
            </w:pPr>
            <w:r w:rsidRPr="006B562C">
              <w:rPr>
                <w:rFonts w:ascii="Wingdings" w:hAnsi="Wingdings"/>
                <w:sz w:val="18"/>
              </w:rPr>
              <w:t></w:t>
            </w:r>
            <w:r w:rsidR="001566D8" w:rsidRPr="006B562C">
              <w:rPr>
                <w:sz w:val="18"/>
              </w:rPr>
              <w:t>#</w:t>
            </w:r>
          </w:p>
        </w:tc>
        <w:tc>
          <w:tcPr>
            <w:tcW w:w="1843" w:type="dxa"/>
            <w:vAlign w:val="center"/>
          </w:tcPr>
          <w:p w14:paraId="273EAB70" w14:textId="2A385FAC" w:rsidR="00297605" w:rsidRPr="006B562C" w:rsidRDefault="00297605" w:rsidP="00297605">
            <w:pPr>
              <w:pStyle w:val="TableParagraph"/>
              <w:spacing w:before="74"/>
              <w:ind w:left="3"/>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3C14A524" w14:textId="2DD61E28" w:rsidTr="005B78F7">
        <w:trPr>
          <w:trHeight w:val="621"/>
        </w:trPr>
        <w:tc>
          <w:tcPr>
            <w:tcW w:w="4394" w:type="dxa"/>
          </w:tcPr>
          <w:p w14:paraId="7626177C" w14:textId="77777777" w:rsidR="00040EEF" w:rsidRPr="006B562C" w:rsidRDefault="00040EEF" w:rsidP="00040EEF">
            <w:pPr>
              <w:pStyle w:val="TableParagraph"/>
              <w:ind w:right="214"/>
              <w:rPr>
                <w:sz w:val="18"/>
              </w:rPr>
            </w:pPr>
            <w:r w:rsidRPr="006B562C">
              <w:rPr>
                <w:sz w:val="18"/>
              </w:rPr>
              <w:t>Rapid</w:t>
            </w:r>
            <w:r w:rsidRPr="006B562C">
              <w:rPr>
                <w:spacing w:val="-6"/>
                <w:sz w:val="18"/>
              </w:rPr>
              <w:t xml:space="preserve"> </w:t>
            </w:r>
            <w:r w:rsidRPr="006B562C">
              <w:rPr>
                <w:sz w:val="18"/>
              </w:rPr>
              <w:t>access</w:t>
            </w:r>
            <w:r w:rsidRPr="006B562C">
              <w:rPr>
                <w:spacing w:val="-5"/>
                <w:sz w:val="18"/>
              </w:rPr>
              <w:t xml:space="preserve"> </w:t>
            </w:r>
            <w:r w:rsidRPr="006B562C">
              <w:rPr>
                <w:sz w:val="18"/>
              </w:rPr>
              <w:t>to</w:t>
            </w:r>
            <w:r w:rsidRPr="006B562C">
              <w:rPr>
                <w:spacing w:val="-8"/>
                <w:sz w:val="18"/>
              </w:rPr>
              <w:t xml:space="preserve"> </w:t>
            </w:r>
            <w:r w:rsidRPr="006B562C">
              <w:rPr>
                <w:sz w:val="18"/>
              </w:rPr>
              <w:t>onsite</w:t>
            </w:r>
            <w:r w:rsidRPr="006B562C">
              <w:rPr>
                <w:spacing w:val="-8"/>
                <w:sz w:val="18"/>
              </w:rPr>
              <w:t xml:space="preserve"> </w:t>
            </w:r>
            <w:r w:rsidRPr="006B562C">
              <w:rPr>
                <w:sz w:val="18"/>
              </w:rPr>
              <w:t>CT</w:t>
            </w:r>
            <w:r w:rsidRPr="006B562C">
              <w:rPr>
                <w:spacing w:val="-8"/>
                <w:sz w:val="18"/>
              </w:rPr>
              <w:t xml:space="preserve"> </w:t>
            </w:r>
            <w:r w:rsidRPr="006B562C">
              <w:rPr>
                <w:sz w:val="18"/>
              </w:rPr>
              <w:t>brain</w:t>
            </w:r>
            <w:r w:rsidRPr="006B562C">
              <w:rPr>
                <w:spacing w:val="-6"/>
                <w:sz w:val="18"/>
              </w:rPr>
              <w:t xml:space="preserve"> </w:t>
            </w:r>
            <w:r w:rsidRPr="006B562C">
              <w:rPr>
                <w:sz w:val="18"/>
              </w:rPr>
              <w:t>(24/7)</w:t>
            </w:r>
            <w:r w:rsidRPr="006B562C">
              <w:rPr>
                <w:spacing w:val="-6"/>
                <w:sz w:val="18"/>
              </w:rPr>
              <w:t xml:space="preserve"> </w:t>
            </w:r>
            <w:r w:rsidRPr="006B562C">
              <w:rPr>
                <w:sz w:val="18"/>
              </w:rPr>
              <w:t>including CT perfusion and aortic arch to cerebral vertex</w:t>
            </w:r>
          </w:p>
          <w:p w14:paraId="2E5FEDDA" w14:textId="77777777" w:rsidR="00040EEF" w:rsidRPr="006B562C" w:rsidRDefault="00040EEF" w:rsidP="00040EEF">
            <w:pPr>
              <w:pStyle w:val="TableParagraph"/>
              <w:spacing w:before="1" w:line="186" w:lineRule="exact"/>
              <w:rPr>
                <w:sz w:val="18"/>
              </w:rPr>
            </w:pPr>
            <w:r w:rsidRPr="006B562C">
              <w:rPr>
                <w:spacing w:val="-2"/>
                <w:sz w:val="18"/>
              </w:rPr>
              <w:t>angiography</w:t>
            </w:r>
          </w:p>
        </w:tc>
        <w:tc>
          <w:tcPr>
            <w:tcW w:w="1842" w:type="dxa"/>
          </w:tcPr>
          <w:p w14:paraId="31349D23" w14:textId="77777777" w:rsidR="00040EEF" w:rsidRPr="006B562C" w:rsidRDefault="00040EEF" w:rsidP="00040EEF">
            <w:pPr>
              <w:pStyle w:val="TableParagraph"/>
              <w:spacing w:before="4"/>
              <w:ind w:left="0"/>
              <w:rPr>
                <w:b/>
                <w:sz w:val="18"/>
              </w:rPr>
            </w:pPr>
          </w:p>
          <w:p w14:paraId="4A7D127E" w14:textId="77777777" w:rsidR="00040EEF" w:rsidRPr="006B562C" w:rsidRDefault="00040EEF" w:rsidP="00040EEF">
            <w:pPr>
              <w:pStyle w:val="TableParagraph"/>
              <w:numPr>
                <w:ilvl w:val="0"/>
                <w:numId w:val="46"/>
              </w:numPr>
              <w:tabs>
                <w:tab w:val="left" w:pos="148"/>
              </w:tabs>
              <w:ind w:left="147"/>
              <w:jc w:val="center"/>
              <w:rPr>
                <w:rFonts w:ascii="Wingdings" w:hAnsi="Wingdings"/>
                <w:sz w:val="18"/>
              </w:rPr>
            </w:pPr>
          </w:p>
        </w:tc>
        <w:tc>
          <w:tcPr>
            <w:tcW w:w="1843" w:type="dxa"/>
          </w:tcPr>
          <w:p w14:paraId="3B3B5041" w14:textId="77777777" w:rsidR="00040EEF" w:rsidRPr="006B562C" w:rsidRDefault="00040EEF" w:rsidP="00040EEF">
            <w:pPr>
              <w:pStyle w:val="TableParagraph"/>
              <w:spacing w:before="4"/>
              <w:ind w:left="0"/>
              <w:rPr>
                <w:b/>
                <w:sz w:val="18"/>
              </w:rPr>
            </w:pPr>
          </w:p>
          <w:p w14:paraId="6D829757" w14:textId="77777777" w:rsidR="00040EEF" w:rsidRPr="006B562C" w:rsidRDefault="00040EEF" w:rsidP="00040EEF">
            <w:pPr>
              <w:pStyle w:val="TableParagraph"/>
              <w:numPr>
                <w:ilvl w:val="0"/>
                <w:numId w:val="45"/>
              </w:numPr>
              <w:tabs>
                <w:tab w:val="left" w:pos="147"/>
              </w:tabs>
              <w:ind w:left="146" w:hanging="144"/>
              <w:jc w:val="center"/>
              <w:rPr>
                <w:rFonts w:ascii="Wingdings" w:hAnsi="Wingdings"/>
                <w:sz w:val="18"/>
              </w:rPr>
            </w:pPr>
          </w:p>
        </w:tc>
        <w:tc>
          <w:tcPr>
            <w:tcW w:w="2410" w:type="dxa"/>
            <w:vAlign w:val="center"/>
          </w:tcPr>
          <w:p w14:paraId="5D73BC88" w14:textId="5355C39C" w:rsidR="00040EEF" w:rsidRPr="006B562C" w:rsidRDefault="00040EEF" w:rsidP="005B78F7">
            <w:pPr>
              <w:pStyle w:val="TableParagraph"/>
              <w:numPr>
                <w:ilvl w:val="0"/>
                <w:numId w:val="58"/>
              </w:numPr>
              <w:tabs>
                <w:tab w:val="left" w:pos="146"/>
              </w:tabs>
              <w:spacing w:line="208" w:lineRule="exact"/>
              <w:ind w:right="247"/>
              <w:jc w:val="center"/>
              <w:rPr>
                <w:sz w:val="18"/>
              </w:rPr>
            </w:pPr>
          </w:p>
        </w:tc>
        <w:tc>
          <w:tcPr>
            <w:tcW w:w="1843" w:type="dxa"/>
            <w:vAlign w:val="center"/>
          </w:tcPr>
          <w:p w14:paraId="6C38C9E7" w14:textId="0BB3EF8A" w:rsidR="00040EEF" w:rsidRPr="006B562C" w:rsidRDefault="00040EEF" w:rsidP="00040EEF">
            <w:pPr>
              <w:pStyle w:val="TableParagraph"/>
              <w:numPr>
                <w:ilvl w:val="0"/>
                <w:numId w:val="44"/>
              </w:numPr>
              <w:tabs>
                <w:tab w:val="left" w:pos="680"/>
              </w:tabs>
              <w:spacing w:line="207" w:lineRule="exact"/>
              <w:ind w:firstLine="26"/>
              <w:jc w:val="center"/>
              <w:rPr>
                <w:sz w:val="18"/>
              </w:rPr>
            </w:pPr>
          </w:p>
        </w:tc>
        <w:tc>
          <w:tcPr>
            <w:tcW w:w="1843" w:type="dxa"/>
            <w:vAlign w:val="center"/>
          </w:tcPr>
          <w:p w14:paraId="0A4FA619" w14:textId="4FBB0C18" w:rsidR="00040EEF" w:rsidRPr="006B562C" w:rsidRDefault="00040EEF" w:rsidP="00040EEF">
            <w:pPr>
              <w:pStyle w:val="TableParagraph"/>
              <w:spacing w:line="207" w:lineRule="exact"/>
              <w:ind w:left="136"/>
              <w:jc w:val="center"/>
              <w:rPr>
                <w:sz w:val="18"/>
              </w:rPr>
            </w:pPr>
            <w:r w:rsidRPr="006B562C">
              <w:rPr>
                <w:rFonts w:ascii="Wingdings" w:eastAsia="Wingdings" w:hAnsi="Wingdings" w:cs="Wingdings"/>
                <w:sz w:val="18"/>
                <w:szCs w:val="18"/>
                <w:lang w:eastAsia="en-AU"/>
              </w:rPr>
              <w:t></w:t>
            </w:r>
            <w:r w:rsidRPr="006B562C">
              <w:rPr>
                <w:rFonts w:eastAsia="Times New Roman"/>
                <w:sz w:val="18"/>
                <w:szCs w:val="18"/>
                <w:lang w:eastAsia="en-AU"/>
              </w:rPr>
              <w:t>/</w:t>
            </w:r>
            <w:r w:rsidRPr="006B562C">
              <w:rPr>
                <w:rFonts w:ascii="Wingdings" w:eastAsia="Wingdings" w:hAnsi="Wingdings" w:cs="Wingdings"/>
                <w:sz w:val="18"/>
                <w:szCs w:val="18"/>
                <w:lang w:eastAsia="en-AU"/>
              </w:rPr>
              <w:t></w:t>
            </w:r>
          </w:p>
        </w:tc>
      </w:tr>
      <w:tr w:rsidR="00040EEF" w:rsidRPr="006B562C" w14:paraId="5DFA7820" w14:textId="256627FA" w:rsidTr="0040634D">
        <w:trPr>
          <w:trHeight w:val="620"/>
        </w:trPr>
        <w:tc>
          <w:tcPr>
            <w:tcW w:w="4394" w:type="dxa"/>
          </w:tcPr>
          <w:p w14:paraId="7F1039F4" w14:textId="77777777" w:rsidR="00040EEF" w:rsidRPr="006B562C" w:rsidRDefault="00040EEF" w:rsidP="00040EEF">
            <w:pPr>
              <w:pStyle w:val="TableParagraph"/>
              <w:spacing w:before="9"/>
              <w:ind w:left="0"/>
              <w:rPr>
                <w:b/>
                <w:sz w:val="17"/>
              </w:rPr>
            </w:pPr>
          </w:p>
          <w:p w14:paraId="2C8C4AB7" w14:textId="77777777" w:rsidR="00040EEF" w:rsidRPr="006B562C" w:rsidRDefault="00040EEF" w:rsidP="00040EEF">
            <w:pPr>
              <w:pStyle w:val="TableParagraph"/>
              <w:rPr>
                <w:sz w:val="18"/>
              </w:rPr>
            </w:pPr>
            <w:r w:rsidRPr="006B562C">
              <w:rPr>
                <w:sz w:val="18"/>
              </w:rPr>
              <w:t>Delivery</w:t>
            </w:r>
            <w:r w:rsidRPr="006B562C">
              <w:rPr>
                <w:spacing w:val="-5"/>
                <w:sz w:val="18"/>
              </w:rPr>
              <w:t xml:space="preserve"> </w:t>
            </w:r>
            <w:r w:rsidRPr="006B562C">
              <w:rPr>
                <w:sz w:val="18"/>
              </w:rPr>
              <w:t>of</w:t>
            </w:r>
            <w:r w:rsidRPr="006B562C">
              <w:rPr>
                <w:spacing w:val="-3"/>
                <w:sz w:val="18"/>
              </w:rPr>
              <w:t xml:space="preserve"> </w:t>
            </w:r>
            <w:r w:rsidRPr="006B562C">
              <w:rPr>
                <w:sz w:val="18"/>
              </w:rPr>
              <w:t>intravenous</w:t>
            </w:r>
            <w:r w:rsidRPr="006B562C">
              <w:rPr>
                <w:spacing w:val="-3"/>
                <w:sz w:val="18"/>
              </w:rPr>
              <w:t xml:space="preserve"> </w:t>
            </w:r>
            <w:r w:rsidRPr="006B562C">
              <w:rPr>
                <w:spacing w:val="-2"/>
                <w:sz w:val="18"/>
              </w:rPr>
              <w:t>thrombolysis</w:t>
            </w:r>
          </w:p>
        </w:tc>
        <w:tc>
          <w:tcPr>
            <w:tcW w:w="1842" w:type="dxa"/>
          </w:tcPr>
          <w:p w14:paraId="1D1B18BD" w14:textId="77777777" w:rsidR="00040EEF" w:rsidRPr="006B562C" w:rsidRDefault="00040EEF" w:rsidP="00040EEF">
            <w:pPr>
              <w:pStyle w:val="TableParagraph"/>
              <w:spacing w:before="9"/>
              <w:ind w:left="0"/>
              <w:rPr>
                <w:b/>
                <w:sz w:val="17"/>
              </w:rPr>
            </w:pPr>
          </w:p>
          <w:p w14:paraId="3390BE5D" w14:textId="390E0C07" w:rsidR="00040EEF" w:rsidRPr="006B562C" w:rsidRDefault="00040EEF" w:rsidP="00040EEF">
            <w:pPr>
              <w:pStyle w:val="TableParagraph"/>
              <w:numPr>
                <w:ilvl w:val="0"/>
                <w:numId w:val="42"/>
              </w:numPr>
              <w:tabs>
                <w:tab w:val="left" w:pos="766"/>
              </w:tabs>
              <w:rPr>
                <w:sz w:val="18"/>
              </w:rPr>
            </w:pPr>
            <w:r w:rsidRPr="006B562C">
              <w:rPr>
                <w:spacing w:val="-2"/>
                <w:sz w:val="18"/>
              </w:rPr>
              <w:t>24/7</w:t>
            </w:r>
          </w:p>
        </w:tc>
        <w:tc>
          <w:tcPr>
            <w:tcW w:w="1843" w:type="dxa"/>
          </w:tcPr>
          <w:p w14:paraId="52E3B5FF" w14:textId="77777777" w:rsidR="00040EEF" w:rsidRPr="006B562C" w:rsidRDefault="00040EEF" w:rsidP="00040EEF">
            <w:pPr>
              <w:pStyle w:val="TableParagraph"/>
              <w:spacing w:before="9"/>
              <w:ind w:left="0"/>
              <w:rPr>
                <w:b/>
                <w:sz w:val="17"/>
              </w:rPr>
            </w:pPr>
          </w:p>
          <w:p w14:paraId="04C9EB08" w14:textId="16DE5889" w:rsidR="00040EEF" w:rsidRPr="006B562C" w:rsidRDefault="00040EEF" w:rsidP="00040EEF">
            <w:pPr>
              <w:pStyle w:val="TableParagraph"/>
              <w:numPr>
                <w:ilvl w:val="0"/>
                <w:numId w:val="41"/>
              </w:numPr>
              <w:tabs>
                <w:tab w:val="left" w:pos="766"/>
              </w:tabs>
              <w:ind w:hanging="144"/>
              <w:rPr>
                <w:sz w:val="18"/>
              </w:rPr>
            </w:pPr>
            <w:r w:rsidRPr="006B562C">
              <w:rPr>
                <w:spacing w:val="-2"/>
                <w:sz w:val="18"/>
              </w:rPr>
              <w:t>24/7</w:t>
            </w:r>
          </w:p>
        </w:tc>
        <w:tc>
          <w:tcPr>
            <w:tcW w:w="2410" w:type="dxa"/>
            <w:vAlign w:val="center"/>
          </w:tcPr>
          <w:p w14:paraId="1212F16D" w14:textId="62793115" w:rsidR="00040EEF" w:rsidRPr="006B562C" w:rsidDel="00767BDD" w:rsidRDefault="00040EEF" w:rsidP="00040EEF">
            <w:pPr>
              <w:pStyle w:val="TableParagraph"/>
              <w:numPr>
                <w:ilvl w:val="0"/>
                <w:numId w:val="40"/>
              </w:numPr>
              <w:tabs>
                <w:tab w:val="left" w:pos="413"/>
              </w:tabs>
              <w:ind w:right="138" w:firstLine="84"/>
              <w:jc w:val="center"/>
              <w:rPr>
                <w:sz w:val="18"/>
              </w:rPr>
            </w:pPr>
            <w:r w:rsidRPr="006B562C">
              <w:rPr>
                <w:sz w:val="18"/>
              </w:rPr>
              <w:t>ideally 24/7 (Telestroke support)</w:t>
            </w:r>
          </w:p>
          <w:p w14:paraId="27C22461" w14:textId="6E2402F2" w:rsidR="00040EEF" w:rsidRPr="006B562C" w:rsidRDefault="00040EEF" w:rsidP="00040EEF">
            <w:pPr>
              <w:pStyle w:val="TableParagraph"/>
              <w:tabs>
                <w:tab w:val="left" w:pos="413"/>
              </w:tabs>
              <w:ind w:left="141" w:right="138"/>
              <w:jc w:val="center"/>
              <w:rPr>
                <w:sz w:val="18"/>
              </w:rPr>
            </w:pPr>
          </w:p>
        </w:tc>
        <w:tc>
          <w:tcPr>
            <w:tcW w:w="1843" w:type="dxa"/>
            <w:vAlign w:val="center"/>
          </w:tcPr>
          <w:p w14:paraId="3C03A073" w14:textId="743E0857" w:rsidR="00040EEF" w:rsidRPr="006B562C" w:rsidRDefault="00040EEF" w:rsidP="00040EEF">
            <w:pPr>
              <w:pStyle w:val="TableParagraph"/>
              <w:numPr>
                <w:ilvl w:val="0"/>
                <w:numId w:val="40"/>
              </w:numPr>
              <w:tabs>
                <w:tab w:val="left" w:pos="413"/>
              </w:tabs>
              <w:ind w:right="138" w:firstLine="84"/>
              <w:jc w:val="center"/>
              <w:rPr>
                <w:sz w:val="18"/>
              </w:rPr>
            </w:pPr>
            <w:r w:rsidRPr="006B562C">
              <w:rPr>
                <w:sz w:val="18"/>
                <w:szCs w:val="18"/>
              </w:rPr>
              <w:t>(ideally 24/7)</w:t>
            </w:r>
          </w:p>
        </w:tc>
        <w:tc>
          <w:tcPr>
            <w:tcW w:w="1843" w:type="dxa"/>
            <w:vAlign w:val="center"/>
          </w:tcPr>
          <w:p w14:paraId="5B1876D3" w14:textId="55CBE0EA" w:rsidR="00040EEF" w:rsidRPr="006B562C" w:rsidRDefault="00040EEF" w:rsidP="00040EEF">
            <w:pPr>
              <w:pStyle w:val="TableParagraph"/>
              <w:tabs>
                <w:tab w:val="left" w:pos="413"/>
              </w:tabs>
              <w:ind w:left="225" w:right="138"/>
              <w:jc w:val="center"/>
              <w:rPr>
                <w:sz w:val="18"/>
              </w:rPr>
            </w:pPr>
            <w:r w:rsidRPr="006B562C">
              <w:rPr>
                <w:rFonts w:ascii="Wingdings" w:eastAsia="Wingdings" w:hAnsi="Wingdings" w:cs="Wingdings"/>
                <w:sz w:val="18"/>
                <w:szCs w:val="18"/>
                <w:lang w:eastAsia="en-AU"/>
              </w:rPr>
              <w:t></w:t>
            </w:r>
          </w:p>
        </w:tc>
      </w:tr>
      <w:tr w:rsidR="00040EEF" w:rsidRPr="006B562C" w14:paraId="3524F51A" w14:textId="01D308E4" w:rsidTr="00297605">
        <w:trPr>
          <w:trHeight w:val="383"/>
        </w:trPr>
        <w:tc>
          <w:tcPr>
            <w:tcW w:w="4394" w:type="dxa"/>
          </w:tcPr>
          <w:p w14:paraId="6CDF4A20" w14:textId="77777777" w:rsidR="00040EEF" w:rsidRPr="006B562C" w:rsidRDefault="00040EEF" w:rsidP="00040EEF">
            <w:pPr>
              <w:pStyle w:val="TableParagraph"/>
              <w:spacing w:before="89"/>
              <w:rPr>
                <w:sz w:val="18"/>
              </w:rPr>
            </w:pPr>
            <w:r w:rsidRPr="006B562C">
              <w:rPr>
                <w:sz w:val="18"/>
              </w:rPr>
              <w:t>On-site</w:t>
            </w:r>
            <w:r w:rsidRPr="006B562C">
              <w:rPr>
                <w:spacing w:val="-4"/>
                <w:sz w:val="18"/>
              </w:rPr>
              <w:t xml:space="preserve"> </w:t>
            </w:r>
            <w:r w:rsidRPr="006B562C">
              <w:rPr>
                <w:sz w:val="18"/>
              </w:rPr>
              <w:t>endovascular</w:t>
            </w:r>
            <w:r w:rsidRPr="006B562C">
              <w:rPr>
                <w:spacing w:val="-5"/>
                <w:sz w:val="18"/>
              </w:rPr>
              <w:t xml:space="preserve"> </w:t>
            </w:r>
            <w:r w:rsidRPr="006B562C">
              <w:rPr>
                <w:sz w:val="18"/>
              </w:rPr>
              <w:t>stroke</w:t>
            </w:r>
            <w:r w:rsidRPr="006B562C">
              <w:rPr>
                <w:spacing w:val="-1"/>
                <w:sz w:val="18"/>
              </w:rPr>
              <w:t xml:space="preserve"> </w:t>
            </w:r>
            <w:r w:rsidRPr="006B562C">
              <w:rPr>
                <w:spacing w:val="-2"/>
                <w:sz w:val="18"/>
              </w:rPr>
              <w:t>therapy</w:t>
            </w:r>
          </w:p>
        </w:tc>
        <w:tc>
          <w:tcPr>
            <w:tcW w:w="1842" w:type="dxa"/>
          </w:tcPr>
          <w:p w14:paraId="4D2B9A0C" w14:textId="72FC9648" w:rsidR="00040EEF" w:rsidRPr="006B562C" w:rsidRDefault="00040EEF" w:rsidP="00040EEF">
            <w:pPr>
              <w:pStyle w:val="TableParagraph"/>
              <w:numPr>
                <w:ilvl w:val="0"/>
                <w:numId w:val="39"/>
              </w:numPr>
              <w:tabs>
                <w:tab w:val="left" w:pos="766"/>
              </w:tabs>
              <w:spacing w:line="205" w:lineRule="exact"/>
              <w:rPr>
                <w:sz w:val="18"/>
              </w:rPr>
            </w:pPr>
            <w:r w:rsidRPr="006B562C">
              <w:rPr>
                <w:spacing w:val="-2"/>
                <w:sz w:val="18"/>
              </w:rPr>
              <w:t>24/7</w:t>
            </w:r>
          </w:p>
        </w:tc>
        <w:tc>
          <w:tcPr>
            <w:tcW w:w="1843" w:type="dxa"/>
          </w:tcPr>
          <w:p w14:paraId="1CC191E8" w14:textId="2FC4DB43" w:rsidR="00040EEF" w:rsidRPr="006B562C" w:rsidRDefault="00040EEF" w:rsidP="00040EEF">
            <w:pPr>
              <w:pStyle w:val="TableParagraph"/>
              <w:spacing w:line="205" w:lineRule="exact"/>
              <w:ind w:left="306" w:right="302"/>
              <w:jc w:val="center"/>
              <w:rPr>
                <w:sz w:val="18"/>
              </w:rPr>
            </w:pPr>
            <w:r w:rsidRPr="006B562C">
              <w:rPr>
                <w:spacing w:val="-2"/>
                <w:sz w:val="18"/>
              </w:rPr>
              <w:t>Optional</w:t>
            </w:r>
          </w:p>
        </w:tc>
        <w:tc>
          <w:tcPr>
            <w:tcW w:w="2410" w:type="dxa"/>
          </w:tcPr>
          <w:p w14:paraId="49073910" w14:textId="23F92A8D" w:rsidR="00040EEF" w:rsidRPr="006B562C" w:rsidRDefault="00040EEF" w:rsidP="00040EEF">
            <w:pPr>
              <w:pStyle w:val="TableParagraph"/>
              <w:spacing w:before="2"/>
              <w:ind w:left="3"/>
              <w:jc w:val="center"/>
              <w:rPr>
                <w:rFonts w:ascii="Wingdings" w:hAnsi="Wingdings"/>
                <w:sz w:val="18"/>
                <w:szCs w:val="18"/>
              </w:rPr>
            </w:pPr>
            <w:r w:rsidRPr="006B562C">
              <w:rPr>
                <w:rFonts w:ascii="Wingdings" w:hAnsi="Wingdings"/>
                <w:sz w:val="18"/>
                <w:szCs w:val="18"/>
              </w:rPr>
              <w:t></w:t>
            </w:r>
            <w:r w:rsidRPr="006B562C">
              <w:rPr>
                <w:rFonts w:eastAsia="Times New Roman"/>
                <w:sz w:val="18"/>
                <w:szCs w:val="18"/>
                <w:lang w:eastAsia="en-AU"/>
              </w:rPr>
              <w:t>(telestroke supported transfer)</w:t>
            </w:r>
          </w:p>
        </w:tc>
        <w:tc>
          <w:tcPr>
            <w:tcW w:w="1843" w:type="dxa"/>
          </w:tcPr>
          <w:p w14:paraId="4D646B0A" w14:textId="3AD02F8D" w:rsidR="00040EEF" w:rsidRPr="006B562C" w:rsidRDefault="00040EEF" w:rsidP="00040EEF">
            <w:pPr>
              <w:pStyle w:val="TableParagraph"/>
              <w:spacing w:before="2"/>
              <w:ind w:left="3"/>
              <w:jc w:val="center"/>
              <w:rPr>
                <w:rFonts w:ascii="Wingdings" w:hAnsi="Wingdings"/>
                <w:sz w:val="18"/>
              </w:rPr>
            </w:pPr>
            <w:r w:rsidRPr="006B562C">
              <w:rPr>
                <w:rFonts w:ascii="Wingdings" w:hAnsi="Wingdings"/>
                <w:sz w:val="18"/>
              </w:rPr>
              <w:t></w:t>
            </w:r>
          </w:p>
        </w:tc>
        <w:tc>
          <w:tcPr>
            <w:tcW w:w="1843" w:type="dxa"/>
          </w:tcPr>
          <w:p w14:paraId="1808CA6D" w14:textId="098055F1" w:rsidR="00040EEF" w:rsidRPr="006B562C" w:rsidRDefault="00040EEF" w:rsidP="00040EEF">
            <w:pPr>
              <w:pStyle w:val="TableParagraph"/>
              <w:spacing w:before="2"/>
              <w:ind w:left="3"/>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1724A90D" w14:textId="7C67BE92" w:rsidTr="00A121FB">
        <w:trPr>
          <w:trHeight w:val="621"/>
        </w:trPr>
        <w:tc>
          <w:tcPr>
            <w:tcW w:w="4394" w:type="dxa"/>
          </w:tcPr>
          <w:p w14:paraId="65DBBB90" w14:textId="146831F8" w:rsidR="00040EEF" w:rsidRPr="006B562C" w:rsidRDefault="00040EEF" w:rsidP="00040EEF">
            <w:pPr>
              <w:pStyle w:val="TableParagraph"/>
              <w:spacing w:line="206" w:lineRule="exact"/>
              <w:ind w:right="214"/>
              <w:rPr>
                <w:sz w:val="18"/>
              </w:rPr>
            </w:pPr>
            <w:r w:rsidRPr="006B562C">
              <w:rPr>
                <w:sz w:val="18"/>
              </w:rPr>
              <w:t>On-site neurosurgical services (e.g, for hemicraniectomy</w:t>
            </w:r>
            <w:r w:rsidRPr="006B562C">
              <w:rPr>
                <w:spacing w:val="-8"/>
                <w:sz w:val="18"/>
              </w:rPr>
              <w:t xml:space="preserve"> </w:t>
            </w:r>
            <w:r w:rsidRPr="006B562C">
              <w:rPr>
                <w:sz w:val="18"/>
              </w:rPr>
              <w:t>due</w:t>
            </w:r>
            <w:r w:rsidRPr="006B562C">
              <w:rPr>
                <w:spacing w:val="-7"/>
                <w:sz w:val="18"/>
              </w:rPr>
              <w:t xml:space="preserve"> </w:t>
            </w:r>
            <w:r w:rsidRPr="006B562C">
              <w:rPr>
                <w:sz w:val="18"/>
              </w:rPr>
              <w:t>to</w:t>
            </w:r>
            <w:r w:rsidRPr="006B562C">
              <w:rPr>
                <w:spacing w:val="-7"/>
                <w:sz w:val="18"/>
              </w:rPr>
              <w:t xml:space="preserve"> </w:t>
            </w:r>
            <w:r w:rsidRPr="006B562C">
              <w:rPr>
                <w:sz w:val="18"/>
              </w:rPr>
              <w:t>large</w:t>
            </w:r>
            <w:r w:rsidRPr="006B562C">
              <w:rPr>
                <w:spacing w:val="-9"/>
                <w:sz w:val="18"/>
              </w:rPr>
              <w:t xml:space="preserve"> </w:t>
            </w:r>
            <w:r w:rsidRPr="006B562C">
              <w:rPr>
                <w:sz w:val="18"/>
              </w:rPr>
              <w:t>middle</w:t>
            </w:r>
            <w:r w:rsidRPr="006B562C">
              <w:rPr>
                <w:spacing w:val="-9"/>
                <w:sz w:val="18"/>
              </w:rPr>
              <w:t xml:space="preserve"> </w:t>
            </w:r>
            <w:r w:rsidRPr="006B562C">
              <w:rPr>
                <w:sz w:val="18"/>
              </w:rPr>
              <w:t>cerebral artery infarcts)</w:t>
            </w:r>
          </w:p>
        </w:tc>
        <w:tc>
          <w:tcPr>
            <w:tcW w:w="1842" w:type="dxa"/>
          </w:tcPr>
          <w:p w14:paraId="39B76A57" w14:textId="77777777" w:rsidR="00040EEF" w:rsidRPr="006B562C" w:rsidRDefault="00040EEF" w:rsidP="00040EEF">
            <w:pPr>
              <w:pStyle w:val="TableParagraph"/>
              <w:numPr>
                <w:ilvl w:val="0"/>
                <w:numId w:val="38"/>
              </w:numPr>
              <w:tabs>
                <w:tab w:val="left" w:pos="148"/>
              </w:tabs>
              <w:spacing w:before="120"/>
              <w:ind w:left="147"/>
              <w:jc w:val="center"/>
              <w:rPr>
                <w:rFonts w:ascii="Wingdings" w:hAnsi="Wingdings"/>
                <w:sz w:val="18"/>
              </w:rPr>
            </w:pPr>
          </w:p>
        </w:tc>
        <w:tc>
          <w:tcPr>
            <w:tcW w:w="1843" w:type="dxa"/>
          </w:tcPr>
          <w:p w14:paraId="4C775C14" w14:textId="51AA8AD5" w:rsidR="00040EEF" w:rsidRPr="006B562C" w:rsidRDefault="00040EEF" w:rsidP="00040EEF">
            <w:pPr>
              <w:pStyle w:val="TableParagraph"/>
              <w:spacing w:before="115"/>
              <w:ind w:left="306" w:right="302"/>
              <w:jc w:val="center"/>
              <w:rPr>
                <w:sz w:val="18"/>
              </w:rPr>
            </w:pPr>
            <w:r w:rsidRPr="006B562C">
              <w:rPr>
                <w:spacing w:val="-2"/>
                <w:sz w:val="18"/>
              </w:rPr>
              <w:t>Optional (transfer as required)</w:t>
            </w:r>
          </w:p>
        </w:tc>
        <w:tc>
          <w:tcPr>
            <w:tcW w:w="2410" w:type="dxa"/>
          </w:tcPr>
          <w:p w14:paraId="1A144841" w14:textId="26588F18" w:rsidR="00040EEF" w:rsidRPr="006B562C" w:rsidRDefault="00040EEF" w:rsidP="00040EEF">
            <w:pPr>
              <w:pStyle w:val="TableParagraph"/>
              <w:spacing w:before="120"/>
              <w:ind w:left="3"/>
              <w:jc w:val="center"/>
              <w:rPr>
                <w:rFonts w:ascii="Wingdings" w:hAnsi="Wingdings"/>
                <w:sz w:val="18"/>
                <w:szCs w:val="18"/>
              </w:rPr>
            </w:pPr>
            <w:r w:rsidRPr="006B562C">
              <w:rPr>
                <w:rFonts w:ascii="Wingdings" w:hAnsi="Wingdings"/>
                <w:sz w:val="18"/>
                <w:szCs w:val="18"/>
              </w:rPr>
              <w:t></w:t>
            </w:r>
            <w:r w:rsidRPr="006B562C">
              <w:rPr>
                <w:rFonts w:eastAsia="Times New Roman"/>
                <w:sz w:val="18"/>
                <w:szCs w:val="18"/>
                <w:lang w:eastAsia="en-AU"/>
              </w:rPr>
              <w:t>(telestroke supported transfer)</w:t>
            </w:r>
          </w:p>
        </w:tc>
        <w:tc>
          <w:tcPr>
            <w:tcW w:w="1843" w:type="dxa"/>
            <w:vAlign w:val="center"/>
          </w:tcPr>
          <w:p w14:paraId="7E78CDD0" w14:textId="2A287455" w:rsidR="00040EEF" w:rsidRPr="006B562C" w:rsidRDefault="00040EEF" w:rsidP="00A121FB">
            <w:pPr>
              <w:pStyle w:val="TableParagraph"/>
              <w:spacing w:before="120"/>
              <w:ind w:left="3"/>
              <w:jc w:val="center"/>
              <w:rPr>
                <w:rFonts w:ascii="Wingdings" w:hAnsi="Wingdings"/>
                <w:sz w:val="18"/>
              </w:rPr>
            </w:pPr>
            <w:r w:rsidRPr="006B562C">
              <w:rPr>
                <w:rFonts w:ascii="Wingdings" w:hAnsi="Wingdings"/>
                <w:sz w:val="18"/>
              </w:rPr>
              <w:t></w:t>
            </w:r>
          </w:p>
        </w:tc>
        <w:tc>
          <w:tcPr>
            <w:tcW w:w="1843" w:type="dxa"/>
            <w:vAlign w:val="center"/>
          </w:tcPr>
          <w:p w14:paraId="3306D81B" w14:textId="1B6DA55E" w:rsidR="00040EEF" w:rsidRPr="006B562C" w:rsidRDefault="00040EEF" w:rsidP="00040EEF">
            <w:pPr>
              <w:pStyle w:val="TableParagraph"/>
              <w:spacing w:before="120"/>
              <w:ind w:left="3"/>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3BF20402" w14:textId="0E2150BF" w:rsidTr="0040634D">
        <w:trPr>
          <w:trHeight w:val="618"/>
        </w:trPr>
        <w:tc>
          <w:tcPr>
            <w:tcW w:w="4394" w:type="dxa"/>
          </w:tcPr>
          <w:p w14:paraId="74761D7A" w14:textId="77777777" w:rsidR="00040EEF" w:rsidRPr="006B562C" w:rsidRDefault="00040EEF" w:rsidP="00040EEF">
            <w:pPr>
              <w:pStyle w:val="TableParagraph"/>
              <w:spacing w:line="206" w:lineRule="exact"/>
              <w:ind w:right="214"/>
              <w:rPr>
                <w:sz w:val="18"/>
              </w:rPr>
            </w:pPr>
            <w:r w:rsidRPr="006B562C">
              <w:rPr>
                <w:sz w:val="18"/>
              </w:rPr>
              <w:t>Ability</w:t>
            </w:r>
            <w:r w:rsidRPr="006B562C">
              <w:rPr>
                <w:spacing w:val="-7"/>
                <w:sz w:val="18"/>
              </w:rPr>
              <w:t xml:space="preserve"> </w:t>
            </w:r>
            <w:r w:rsidRPr="006B562C">
              <w:rPr>
                <w:sz w:val="18"/>
              </w:rPr>
              <w:t>to</w:t>
            </w:r>
            <w:r w:rsidRPr="006B562C">
              <w:rPr>
                <w:spacing w:val="-7"/>
                <w:sz w:val="18"/>
              </w:rPr>
              <w:t xml:space="preserve"> </w:t>
            </w:r>
            <w:r w:rsidRPr="006B562C">
              <w:rPr>
                <w:sz w:val="18"/>
              </w:rPr>
              <w:t>provide</w:t>
            </w:r>
            <w:r w:rsidRPr="006B562C">
              <w:rPr>
                <w:spacing w:val="-7"/>
                <w:sz w:val="18"/>
              </w:rPr>
              <w:t xml:space="preserve"> </w:t>
            </w:r>
            <w:r w:rsidRPr="006B562C">
              <w:rPr>
                <w:sz w:val="18"/>
              </w:rPr>
              <w:t>acute</w:t>
            </w:r>
            <w:r w:rsidRPr="006B562C">
              <w:rPr>
                <w:spacing w:val="-8"/>
                <w:sz w:val="18"/>
              </w:rPr>
              <w:t xml:space="preserve"> </w:t>
            </w:r>
            <w:r w:rsidRPr="006B562C">
              <w:rPr>
                <w:sz w:val="18"/>
              </w:rPr>
              <w:t>monitoring</w:t>
            </w:r>
            <w:r w:rsidRPr="006B562C">
              <w:rPr>
                <w:spacing w:val="-7"/>
                <w:sz w:val="18"/>
              </w:rPr>
              <w:t xml:space="preserve"> </w:t>
            </w:r>
            <w:r w:rsidRPr="006B562C">
              <w:rPr>
                <w:sz w:val="18"/>
              </w:rPr>
              <w:t>(telemetry</w:t>
            </w:r>
            <w:r w:rsidRPr="006B562C">
              <w:rPr>
                <w:spacing w:val="-7"/>
                <w:sz w:val="18"/>
              </w:rPr>
              <w:t xml:space="preserve"> </w:t>
            </w:r>
            <w:r w:rsidRPr="006B562C">
              <w:rPr>
                <w:sz w:val="18"/>
              </w:rPr>
              <w:t xml:space="preserve">and other physiological monitoring) for at least 72 </w:t>
            </w:r>
            <w:r w:rsidRPr="006B562C">
              <w:rPr>
                <w:spacing w:val="-2"/>
                <w:sz w:val="18"/>
              </w:rPr>
              <w:t>hours</w:t>
            </w:r>
          </w:p>
        </w:tc>
        <w:tc>
          <w:tcPr>
            <w:tcW w:w="1842" w:type="dxa"/>
          </w:tcPr>
          <w:p w14:paraId="7255D5A4" w14:textId="77777777" w:rsidR="00040EEF" w:rsidRPr="006B562C" w:rsidRDefault="00040EEF" w:rsidP="00040EEF">
            <w:pPr>
              <w:pStyle w:val="TableParagraph"/>
              <w:spacing w:before="1"/>
              <w:ind w:left="0"/>
              <w:rPr>
                <w:b/>
                <w:sz w:val="18"/>
              </w:rPr>
            </w:pPr>
          </w:p>
          <w:p w14:paraId="61F1EC63" w14:textId="77777777" w:rsidR="00040EEF" w:rsidRPr="006B562C" w:rsidRDefault="00040EEF" w:rsidP="00040EEF">
            <w:pPr>
              <w:pStyle w:val="TableParagraph"/>
              <w:numPr>
                <w:ilvl w:val="0"/>
                <w:numId w:val="37"/>
              </w:numPr>
              <w:tabs>
                <w:tab w:val="left" w:pos="148"/>
              </w:tabs>
              <w:spacing w:before="1"/>
              <w:ind w:left="147"/>
              <w:jc w:val="center"/>
              <w:rPr>
                <w:rFonts w:ascii="Wingdings" w:hAnsi="Wingdings"/>
                <w:sz w:val="18"/>
              </w:rPr>
            </w:pPr>
          </w:p>
        </w:tc>
        <w:tc>
          <w:tcPr>
            <w:tcW w:w="1843" w:type="dxa"/>
          </w:tcPr>
          <w:p w14:paraId="19067CE4" w14:textId="77777777" w:rsidR="00040EEF" w:rsidRPr="006B562C" w:rsidRDefault="00040EEF" w:rsidP="00040EEF">
            <w:pPr>
              <w:pStyle w:val="TableParagraph"/>
              <w:spacing w:before="1"/>
              <w:ind w:left="0"/>
              <w:rPr>
                <w:b/>
                <w:sz w:val="18"/>
              </w:rPr>
            </w:pPr>
          </w:p>
          <w:p w14:paraId="28F1F206" w14:textId="77777777" w:rsidR="00040EEF" w:rsidRPr="006B562C" w:rsidRDefault="00040EEF" w:rsidP="00040EEF">
            <w:pPr>
              <w:pStyle w:val="TableParagraph"/>
              <w:numPr>
                <w:ilvl w:val="0"/>
                <w:numId w:val="36"/>
              </w:numPr>
              <w:tabs>
                <w:tab w:val="left" w:pos="147"/>
              </w:tabs>
              <w:spacing w:before="1"/>
              <w:ind w:left="146" w:hanging="144"/>
              <w:jc w:val="center"/>
              <w:rPr>
                <w:rFonts w:ascii="Wingdings" w:hAnsi="Wingdings"/>
                <w:sz w:val="18"/>
              </w:rPr>
            </w:pPr>
          </w:p>
        </w:tc>
        <w:tc>
          <w:tcPr>
            <w:tcW w:w="2410" w:type="dxa"/>
          </w:tcPr>
          <w:p w14:paraId="64DE96AF" w14:textId="77777777" w:rsidR="00040EEF" w:rsidRPr="006B562C" w:rsidRDefault="00040EEF" w:rsidP="00040EEF">
            <w:pPr>
              <w:pStyle w:val="TableParagraph"/>
              <w:spacing w:before="1"/>
              <w:ind w:left="0"/>
              <w:rPr>
                <w:b/>
                <w:sz w:val="18"/>
              </w:rPr>
            </w:pPr>
          </w:p>
          <w:p w14:paraId="4A47B4DB" w14:textId="46CF9574" w:rsidR="00040EEF" w:rsidRPr="006B562C" w:rsidRDefault="00040EEF" w:rsidP="00040EEF">
            <w:pPr>
              <w:pStyle w:val="TableParagraph"/>
              <w:spacing w:before="1"/>
              <w:ind w:left="3"/>
              <w:jc w:val="center"/>
              <w:rPr>
                <w:sz w:val="18"/>
              </w:rPr>
            </w:pPr>
            <w:r w:rsidRPr="006B562C">
              <w:rPr>
                <w:rFonts w:ascii="Wingdings" w:hAnsi="Wingdings"/>
                <w:sz w:val="18"/>
              </w:rPr>
              <w:t></w:t>
            </w:r>
          </w:p>
        </w:tc>
        <w:tc>
          <w:tcPr>
            <w:tcW w:w="1843" w:type="dxa"/>
            <w:vAlign w:val="center"/>
          </w:tcPr>
          <w:p w14:paraId="5765DA05" w14:textId="36D876BE" w:rsidR="00040EEF" w:rsidRPr="006B562C" w:rsidRDefault="00040EEF" w:rsidP="00040EEF">
            <w:pPr>
              <w:pStyle w:val="TableParagraph"/>
              <w:spacing w:before="1"/>
              <w:ind w:left="0"/>
              <w:jc w:val="center"/>
              <w:rPr>
                <w:b/>
                <w:sz w:val="18"/>
              </w:rPr>
            </w:pPr>
            <w:r w:rsidRPr="006B562C">
              <w:rPr>
                <w:rFonts w:ascii="Wingdings" w:hAnsi="Wingdings"/>
                <w:sz w:val="18"/>
              </w:rPr>
              <w:t></w:t>
            </w:r>
            <w:r w:rsidRPr="006B562C">
              <w:rPr>
                <w:sz w:val="18"/>
              </w:rPr>
              <w:t>/</w:t>
            </w:r>
            <w:r w:rsidRPr="006B562C">
              <w:rPr>
                <w:rFonts w:ascii="Wingdings" w:hAnsi="Wingdings"/>
                <w:sz w:val="18"/>
              </w:rPr>
              <w:t></w:t>
            </w:r>
          </w:p>
        </w:tc>
        <w:tc>
          <w:tcPr>
            <w:tcW w:w="1843" w:type="dxa"/>
            <w:vAlign w:val="center"/>
          </w:tcPr>
          <w:p w14:paraId="2F2369FB" w14:textId="586DBE12" w:rsidR="00040EEF" w:rsidRPr="006B562C" w:rsidRDefault="00040EEF" w:rsidP="00040EEF">
            <w:pPr>
              <w:pStyle w:val="TableParagraph"/>
              <w:spacing w:before="1"/>
              <w:ind w:left="0"/>
              <w:jc w:val="center"/>
              <w:rPr>
                <w:rFonts w:ascii="Wingdings" w:hAnsi="Wingdings"/>
                <w:sz w:val="18"/>
              </w:rPr>
            </w:pPr>
            <w:r w:rsidRPr="006B562C">
              <w:rPr>
                <w:rFonts w:ascii="Wingdings" w:eastAsia="Wingdings" w:hAnsi="Wingdings" w:cs="Wingdings"/>
                <w:sz w:val="18"/>
                <w:szCs w:val="18"/>
                <w:lang w:eastAsia="en-AU"/>
              </w:rPr>
              <w:t></w:t>
            </w:r>
            <w:r w:rsidRPr="006B562C">
              <w:rPr>
                <w:rFonts w:eastAsia="Times New Roman"/>
                <w:sz w:val="18"/>
                <w:szCs w:val="18"/>
                <w:lang w:eastAsia="en-AU"/>
              </w:rPr>
              <w:t>/</w:t>
            </w:r>
            <w:r w:rsidRPr="006B562C">
              <w:rPr>
                <w:rFonts w:ascii="Wingdings" w:eastAsia="Wingdings" w:hAnsi="Wingdings" w:cs="Wingdings"/>
                <w:sz w:val="18"/>
                <w:szCs w:val="18"/>
                <w:lang w:eastAsia="en-AU"/>
              </w:rPr>
              <w:t></w:t>
            </w:r>
          </w:p>
        </w:tc>
      </w:tr>
      <w:tr w:rsidR="00040EEF" w:rsidRPr="006B562C" w14:paraId="005F64A9" w14:textId="7893952D" w:rsidTr="00297605">
        <w:trPr>
          <w:trHeight w:val="350"/>
        </w:trPr>
        <w:tc>
          <w:tcPr>
            <w:tcW w:w="4394" w:type="dxa"/>
          </w:tcPr>
          <w:p w14:paraId="4E90A162" w14:textId="77777777" w:rsidR="00040EEF" w:rsidRPr="006B562C" w:rsidRDefault="00040EEF" w:rsidP="00040EEF">
            <w:pPr>
              <w:pStyle w:val="TableParagraph"/>
              <w:spacing w:before="72"/>
              <w:rPr>
                <w:sz w:val="18"/>
              </w:rPr>
            </w:pPr>
            <w:r w:rsidRPr="006B562C">
              <w:rPr>
                <w:sz w:val="18"/>
              </w:rPr>
              <w:t>Acute</w:t>
            </w:r>
            <w:r w:rsidRPr="006B562C">
              <w:rPr>
                <w:spacing w:val="-4"/>
                <w:sz w:val="18"/>
              </w:rPr>
              <w:t xml:space="preserve"> </w:t>
            </w:r>
            <w:r w:rsidRPr="006B562C">
              <w:rPr>
                <w:sz w:val="18"/>
              </w:rPr>
              <w:t>stroke</w:t>
            </w:r>
            <w:r w:rsidRPr="006B562C">
              <w:rPr>
                <w:spacing w:val="-2"/>
                <w:sz w:val="18"/>
              </w:rPr>
              <w:t xml:space="preserve"> </w:t>
            </w:r>
            <w:r w:rsidRPr="006B562C">
              <w:rPr>
                <w:sz w:val="18"/>
              </w:rPr>
              <w:t>team</w:t>
            </w:r>
            <w:r w:rsidRPr="006B562C">
              <w:rPr>
                <w:spacing w:val="-1"/>
                <w:sz w:val="18"/>
              </w:rPr>
              <w:t xml:space="preserve"> </w:t>
            </w:r>
            <w:r w:rsidRPr="006B562C">
              <w:rPr>
                <w:sz w:val="18"/>
              </w:rPr>
              <w:t>(see</w:t>
            </w:r>
            <w:r w:rsidRPr="006B562C">
              <w:rPr>
                <w:spacing w:val="-2"/>
                <w:sz w:val="18"/>
              </w:rPr>
              <w:t xml:space="preserve"> </w:t>
            </w:r>
            <w:r w:rsidRPr="006B562C">
              <w:rPr>
                <w:sz w:val="18"/>
              </w:rPr>
              <w:t>Table</w:t>
            </w:r>
            <w:r w:rsidRPr="006B562C">
              <w:rPr>
                <w:spacing w:val="-3"/>
                <w:sz w:val="18"/>
              </w:rPr>
              <w:t xml:space="preserve"> </w:t>
            </w:r>
            <w:r w:rsidRPr="006B562C">
              <w:rPr>
                <w:spacing w:val="-5"/>
                <w:sz w:val="18"/>
              </w:rPr>
              <w:t>3)</w:t>
            </w:r>
          </w:p>
        </w:tc>
        <w:tc>
          <w:tcPr>
            <w:tcW w:w="1842" w:type="dxa"/>
          </w:tcPr>
          <w:p w14:paraId="1D8C1295" w14:textId="77777777" w:rsidR="00040EEF" w:rsidRPr="006B562C" w:rsidRDefault="00040EEF" w:rsidP="00040EEF">
            <w:pPr>
              <w:pStyle w:val="TableParagraph"/>
              <w:numPr>
                <w:ilvl w:val="0"/>
                <w:numId w:val="35"/>
              </w:numPr>
              <w:tabs>
                <w:tab w:val="left" w:pos="148"/>
              </w:tabs>
              <w:spacing w:before="76"/>
              <w:ind w:left="147"/>
              <w:jc w:val="center"/>
              <w:rPr>
                <w:rFonts w:ascii="Wingdings" w:hAnsi="Wingdings"/>
                <w:sz w:val="18"/>
              </w:rPr>
            </w:pPr>
          </w:p>
        </w:tc>
        <w:tc>
          <w:tcPr>
            <w:tcW w:w="1843" w:type="dxa"/>
          </w:tcPr>
          <w:p w14:paraId="21B199C6" w14:textId="77777777" w:rsidR="00040EEF" w:rsidRPr="006B562C" w:rsidRDefault="00040EEF" w:rsidP="00040EEF">
            <w:pPr>
              <w:pStyle w:val="TableParagraph"/>
              <w:numPr>
                <w:ilvl w:val="0"/>
                <w:numId w:val="34"/>
              </w:numPr>
              <w:tabs>
                <w:tab w:val="left" w:pos="147"/>
              </w:tabs>
              <w:spacing w:before="76"/>
              <w:ind w:left="146" w:hanging="144"/>
              <w:jc w:val="center"/>
              <w:rPr>
                <w:rFonts w:ascii="Wingdings" w:hAnsi="Wingdings"/>
                <w:sz w:val="18"/>
              </w:rPr>
            </w:pPr>
          </w:p>
        </w:tc>
        <w:tc>
          <w:tcPr>
            <w:tcW w:w="2410" w:type="dxa"/>
          </w:tcPr>
          <w:p w14:paraId="35650AE3" w14:textId="6DAA9F11" w:rsidR="00040EEF" w:rsidRPr="006B562C" w:rsidRDefault="00040EEF" w:rsidP="00040EEF">
            <w:pPr>
              <w:pStyle w:val="TableParagraph"/>
              <w:spacing w:before="72"/>
              <w:ind w:left="305" w:right="302"/>
              <w:jc w:val="center"/>
              <w:rPr>
                <w:sz w:val="18"/>
              </w:rPr>
            </w:pPr>
            <w:r w:rsidRPr="006B562C">
              <w:rPr>
                <w:rFonts w:ascii="Wingdings" w:hAnsi="Wingdings"/>
                <w:sz w:val="18"/>
              </w:rPr>
              <w:t></w:t>
            </w:r>
            <w:r w:rsidRPr="006B562C">
              <w:rPr>
                <w:spacing w:val="-2"/>
                <w:sz w:val="18"/>
              </w:rPr>
              <w:t>**</w:t>
            </w:r>
          </w:p>
        </w:tc>
        <w:tc>
          <w:tcPr>
            <w:tcW w:w="1843" w:type="dxa"/>
          </w:tcPr>
          <w:p w14:paraId="51261917" w14:textId="4C6E0B37" w:rsidR="00040EEF" w:rsidRPr="006B562C" w:rsidRDefault="00040EEF" w:rsidP="00040EEF">
            <w:pPr>
              <w:pStyle w:val="TableParagraph"/>
              <w:spacing w:before="72"/>
              <w:ind w:left="305" w:right="302"/>
              <w:jc w:val="center"/>
              <w:rPr>
                <w:spacing w:val="-2"/>
                <w:sz w:val="18"/>
              </w:rPr>
            </w:pPr>
            <w:r w:rsidRPr="006B562C">
              <w:rPr>
                <w:rFonts w:ascii="Wingdings" w:hAnsi="Wingdings"/>
                <w:sz w:val="18"/>
              </w:rPr>
              <w:t></w:t>
            </w:r>
          </w:p>
        </w:tc>
        <w:tc>
          <w:tcPr>
            <w:tcW w:w="1843" w:type="dxa"/>
            <w:vAlign w:val="center"/>
          </w:tcPr>
          <w:p w14:paraId="50CEDC41" w14:textId="052197DA" w:rsidR="00040EEF" w:rsidRPr="006B562C" w:rsidRDefault="00040EEF" w:rsidP="00040EEF">
            <w:pPr>
              <w:pStyle w:val="TableParagraph"/>
              <w:spacing w:before="72"/>
              <w:ind w:left="305" w:right="302"/>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346EDF9E" w14:textId="433D6253" w:rsidTr="00297605">
        <w:trPr>
          <w:trHeight w:val="383"/>
        </w:trPr>
        <w:tc>
          <w:tcPr>
            <w:tcW w:w="4394" w:type="dxa"/>
          </w:tcPr>
          <w:p w14:paraId="66A551BA" w14:textId="77777777" w:rsidR="00040EEF" w:rsidRPr="006B562C" w:rsidRDefault="00040EEF" w:rsidP="00040EEF">
            <w:pPr>
              <w:pStyle w:val="TableParagraph"/>
              <w:spacing w:before="89"/>
              <w:rPr>
                <w:sz w:val="18"/>
              </w:rPr>
            </w:pPr>
            <w:r w:rsidRPr="006B562C">
              <w:rPr>
                <w:sz w:val="18"/>
              </w:rPr>
              <w:t>Dedicated</w:t>
            </w:r>
            <w:r w:rsidRPr="006B562C">
              <w:rPr>
                <w:spacing w:val="-5"/>
                <w:sz w:val="18"/>
              </w:rPr>
              <w:t xml:space="preserve"> </w:t>
            </w:r>
            <w:r w:rsidRPr="006B562C">
              <w:rPr>
                <w:sz w:val="18"/>
              </w:rPr>
              <w:t>stroke</w:t>
            </w:r>
            <w:r w:rsidRPr="006B562C">
              <w:rPr>
                <w:spacing w:val="-5"/>
                <w:sz w:val="18"/>
              </w:rPr>
              <w:t xml:space="preserve"> </w:t>
            </w:r>
            <w:r w:rsidRPr="006B562C">
              <w:rPr>
                <w:sz w:val="18"/>
              </w:rPr>
              <w:t>coordinator</w:t>
            </w:r>
            <w:r w:rsidRPr="006B562C">
              <w:rPr>
                <w:spacing w:val="-6"/>
                <w:sz w:val="18"/>
              </w:rPr>
              <w:t xml:space="preserve"> </w:t>
            </w:r>
            <w:r w:rsidRPr="006B562C">
              <w:rPr>
                <w:spacing w:val="-2"/>
                <w:sz w:val="18"/>
              </w:rPr>
              <w:t>position</w:t>
            </w:r>
          </w:p>
        </w:tc>
        <w:tc>
          <w:tcPr>
            <w:tcW w:w="1842" w:type="dxa"/>
          </w:tcPr>
          <w:p w14:paraId="6F3D3E76" w14:textId="77777777" w:rsidR="00040EEF" w:rsidRPr="006B562C" w:rsidRDefault="00040EEF" w:rsidP="00040EEF">
            <w:pPr>
              <w:pStyle w:val="TableParagraph"/>
              <w:numPr>
                <w:ilvl w:val="0"/>
                <w:numId w:val="33"/>
              </w:numPr>
              <w:tabs>
                <w:tab w:val="left" w:pos="148"/>
              </w:tabs>
              <w:ind w:left="147"/>
              <w:jc w:val="center"/>
              <w:rPr>
                <w:rFonts w:ascii="Wingdings" w:hAnsi="Wingdings"/>
                <w:sz w:val="18"/>
              </w:rPr>
            </w:pPr>
          </w:p>
        </w:tc>
        <w:tc>
          <w:tcPr>
            <w:tcW w:w="1843" w:type="dxa"/>
          </w:tcPr>
          <w:p w14:paraId="1B9220B1" w14:textId="77777777" w:rsidR="00040EEF" w:rsidRPr="006B562C" w:rsidRDefault="00040EEF" w:rsidP="00040EEF">
            <w:pPr>
              <w:pStyle w:val="TableParagraph"/>
              <w:numPr>
                <w:ilvl w:val="0"/>
                <w:numId w:val="32"/>
              </w:numPr>
              <w:tabs>
                <w:tab w:val="left" w:pos="147"/>
              </w:tabs>
              <w:ind w:left="146" w:hanging="144"/>
              <w:jc w:val="center"/>
              <w:rPr>
                <w:rFonts w:ascii="Wingdings" w:hAnsi="Wingdings"/>
                <w:sz w:val="18"/>
              </w:rPr>
            </w:pPr>
          </w:p>
        </w:tc>
        <w:tc>
          <w:tcPr>
            <w:tcW w:w="2410" w:type="dxa"/>
          </w:tcPr>
          <w:p w14:paraId="4FFCE876" w14:textId="3C5AF352" w:rsidR="00040EEF" w:rsidRPr="006B562C" w:rsidRDefault="00040EEF" w:rsidP="00040EEF">
            <w:pPr>
              <w:pStyle w:val="TableParagraph"/>
              <w:spacing w:line="205" w:lineRule="exact"/>
              <w:ind w:left="305" w:right="302"/>
              <w:jc w:val="center"/>
              <w:rPr>
                <w:sz w:val="18"/>
              </w:rPr>
            </w:pPr>
            <w:r w:rsidRPr="006B562C">
              <w:rPr>
                <w:rFonts w:ascii="Wingdings" w:hAnsi="Wingdings"/>
                <w:sz w:val="18"/>
              </w:rPr>
              <w:t></w:t>
            </w:r>
            <w:r w:rsidRPr="006B562C">
              <w:rPr>
                <w:spacing w:val="-2"/>
                <w:sz w:val="18"/>
              </w:rPr>
              <w:t>***</w:t>
            </w:r>
          </w:p>
        </w:tc>
        <w:tc>
          <w:tcPr>
            <w:tcW w:w="1843" w:type="dxa"/>
          </w:tcPr>
          <w:p w14:paraId="5E9B505C" w14:textId="55B1BFDE" w:rsidR="00040EEF" w:rsidRPr="006B562C" w:rsidRDefault="00040EEF" w:rsidP="00040EEF">
            <w:pPr>
              <w:pStyle w:val="TableParagraph"/>
              <w:spacing w:line="205" w:lineRule="exact"/>
              <w:ind w:left="305" w:right="302"/>
              <w:jc w:val="center"/>
              <w:rPr>
                <w:spacing w:val="-2"/>
                <w:sz w:val="18"/>
              </w:rPr>
            </w:pPr>
            <w:r w:rsidRPr="006B562C">
              <w:rPr>
                <w:rFonts w:ascii="Wingdings" w:hAnsi="Wingdings"/>
                <w:sz w:val="18"/>
              </w:rPr>
              <w:t></w:t>
            </w:r>
          </w:p>
        </w:tc>
        <w:tc>
          <w:tcPr>
            <w:tcW w:w="1843" w:type="dxa"/>
            <w:vAlign w:val="center"/>
          </w:tcPr>
          <w:p w14:paraId="24F1D7C8" w14:textId="74CB3B77" w:rsidR="00040EEF" w:rsidRPr="006B562C" w:rsidRDefault="00040EEF" w:rsidP="00040EEF">
            <w:pPr>
              <w:pStyle w:val="TableParagraph"/>
              <w:spacing w:line="205" w:lineRule="exact"/>
              <w:ind w:left="305" w:right="302"/>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60BC1AF4" w14:textId="41C80EA9" w:rsidTr="00297605">
        <w:trPr>
          <w:trHeight w:val="381"/>
        </w:trPr>
        <w:tc>
          <w:tcPr>
            <w:tcW w:w="4394" w:type="dxa"/>
          </w:tcPr>
          <w:p w14:paraId="1C8587B1" w14:textId="77777777" w:rsidR="00040EEF" w:rsidRPr="006B562C" w:rsidRDefault="00040EEF" w:rsidP="00040EEF">
            <w:pPr>
              <w:pStyle w:val="TableParagraph"/>
              <w:spacing w:before="86"/>
              <w:rPr>
                <w:sz w:val="18"/>
              </w:rPr>
            </w:pPr>
            <w:r w:rsidRPr="006B562C">
              <w:rPr>
                <w:sz w:val="18"/>
              </w:rPr>
              <w:t>Dedicated</w:t>
            </w:r>
            <w:r w:rsidRPr="006B562C">
              <w:rPr>
                <w:spacing w:val="-6"/>
                <w:sz w:val="18"/>
              </w:rPr>
              <w:t xml:space="preserve"> </w:t>
            </w:r>
            <w:r w:rsidRPr="006B562C">
              <w:rPr>
                <w:sz w:val="18"/>
              </w:rPr>
              <w:t>medical</w:t>
            </w:r>
            <w:r w:rsidRPr="006B562C">
              <w:rPr>
                <w:spacing w:val="-4"/>
                <w:sz w:val="18"/>
              </w:rPr>
              <w:t xml:space="preserve"> lead</w:t>
            </w:r>
          </w:p>
        </w:tc>
        <w:tc>
          <w:tcPr>
            <w:tcW w:w="1842" w:type="dxa"/>
          </w:tcPr>
          <w:p w14:paraId="49B35C3B" w14:textId="77777777" w:rsidR="00040EEF" w:rsidRPr="006B562C" w:rsidRDefault="00040EEF" w:rsidP="00040EEF">
            <w:pPr>
              <w:pStyle w:val="TableParagraph"/>
              <w:spacing w:line="205" w:lineRule="exact"/>
              <w:ind w:left="308" w:right="300"/>
              <w:jc w:val="center"/>
              <w:rPr>
                <w:sz w:val="18"/>
              </w:rPr>
            </w:pPr>
            <w:r w:rsidRPr="006B562C">
              <w:rPr>
                <w:rFonts w:ascii="Wingdings" w:hAnsi="Wingdings"/>
                <w:spacing w:val="-5"/>
                <w:sz w:val="18"/>
              </w:rPr>
              <w:t></w:t>
            </w:r>
            <w:r w:rsidRPr="006B562C">
              <w:rPr>
                <w:spacing w:val="-5"/>
                <w:sz w:val="18"/>
              </w:rPr>
              <w:t>^</w:t>
            </w:r>
          </w:p>
        </w:tc>
        <w:tc>
          <w:tcPr>
            <w:tcW w:w="1843" w:type="dxa"/>
          </w:tcPr>
          <w:p w14:paraId="00E60F7D" w14:textId="031B02F5" w:rsidR="00040EEF" w:rsidRPr="006B562C" w:rsidRDefault="00040EEF" w:rsidP="00040EEF">
            <w:pPr>
              <w:pStyle w:val="TableParagraph"/>
              <w:numPr>
                <w:ilvl w:val="0"/>
                <w:numId w:val="31"/>
              </w:numPr>
              <w:tabs>
                <w:tab w:val="left" w:pos="147"/>
              </w:tabs>
              <w:ind w:left="146" w:hanging="144"/>
              <w:jc w:val="center"/>
              <w:rPr>
                <w:rFonts w:ascii="Wingdings" w:hAnsi="Wingdings"/>
                <w:sz w:val="18"/>
              </w:rPr>
            </w:pPr>
            <w:r w:rsidRPr="006B562C">
              <w:rPr>
                <w:spacing w:val="-5"/>
                <w:sz w:val="18"/>
              </w:rPr>
              <w:t>^^</w:t>
            </w:r>
          </w:p>
        </w:tc>
        <w:tc>
          <w:tcPr>
            <w:tcW w:w="2410" w:type="dxa"/>
          </w:tcPr>
          <w:p w14:paraId="14ECEFE7" w14:textId="60E1497F" w:rsidR="00040EEF" w:rsidRPr="006B562C" w:rsidRDefault="00040EEF" w:rsidP="00040EEF">
            <w:pPr>
              <w:pStyle w:val="TableParagraph"/>
              <w:ind w:left="3"/>
              <w:jc w:val="center"/>
              <w:rPr>
                <w:rFonts w:ascii="Wingdings" w:hAnsi="Wingdings"/>
                <w:sz w:val="18"/>
              </w:rPr>
            </w:pPr>
            <w:r w:rsidRPr="006B562C">
              <w:rPr>
                <w:rFonts w:ascii="Wingdings" w:hAnsi="Wingdings"/>
                <w:sz w:val="18"/>
              </w:rPr>
              <w:t></w:t>
            </w:r>
            <w:r w:rsidRPr="006B562C">
              <w:rPr>
                <w:sz w:val="18"/>
              </w:rPr>
              <w:t>/</w:t>
            </w:r>
            <w:r w:rsidRPr="006B562C">
              <w:rPr>
                <w:rFonts w:ascii="Wingdings" w:hAnsi="Wingdings"/>
                <w:sz w:val="18"/>
              </w:rPr>
              <w:t></w:t>
            </w:r>
            <w:r w:rsidRPr="006B562C">
              <w:rPr>
                <w:spacing w:val="-5"/>
                <w:sz w:val="18"/>
              </w:rPr>
              <w:t>^^^</w:t>
            </w:r>
          </w:p>
        </w:tc>
        <w:tc>
          <w:tcPr>
            <w:tcW w:w="1843" w:type="dxa"/>
          </w:tcPr>
          <w:p w14:paraId="517986F8" w14:textId="15107EF4" w:rsidR="00040EEF" w:rsidRPr="006B562C" w:rsidRDefault="00040EEF" w:rsidP="00040EEF">
            <w:pPr>
              <w:pStyle w:val="TableParagraph"/>
              <w:ind w:left="3"/>
              <w:jc w:val="center"/>
              <w:rPr>
                <w:rFonts w:ascii="Wingdings" w:hAnsi="Wingdings"/>
                <w:sz w:val="18"/>
              </w:rPr>
            </w:pPr>
            <w:r w:rsidRPr="006B562C">
              <w:rPr>
                <w:rFonts w:ascii="Wingdings" w:hAnsi="Wingdings"/>
                <w:sz w:val="18"/>
              </w:rPr>
              <w:t></w:t>
            </w:r>
          </w:p>
        </w:tc>
        <w:tc>
          <w:tcPr>
            <w:tcW w:w="1843" w:type="dxa"/>
            <w:vAlign w:val="center"/>
          </w:tcPr>
          <w:p w14:paraId="32E741A9" w14:textId="33B54A0E" w:rsidR="00040EEF" w:rsidRPr="006B562C" w:rsidRDefault="00040EEF" w:rsidP="00040EEF">
            <w:pPr>
              <w:pStyle w:val="TableParagraph"/>
              <w:ind w:left="3"/>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0D5FDF57" w14:textId="7669D783" w:rsidTr="00297605">
        <w:trPr>
          <w:trHeight w:val="397"/>
        </w:trPr>
        <w:tc>
          <w:tcPr>
            <w:tcW w:w="4394" w:type="dxa"/>
          </w:tcPr>
          <w:p w14:paraId="2B62E429" w14:textId="77777777" w:rsidR="00040EEF" w:rsidRPr="006B562C" w:rsidRDefault="00040EEF" w:rsidP="00040EEF">
            <w:pPr>
              <w:pStyle w:val="TableParagraph"/>
              <w:spacing w:before="96"/>
              <w:rPr>
                <w:sz w:val="18"/>
              </w:rPr>
            </w:pPr>
            <w:r w:rsidRPr="006B562C">
              <w:rPr>
                <w:sz w:val="18"/>
              </w:rPr>
              <w:t>Access</w:t>
            </w:r>
            <w:r w:rsidRPr="006B562C">
              <w:rPr>
                <w:spacing w:val="-4"/>
                <w:sz w:val="18"/>
              </w:rPr>
              <w:t xml:space="preserve"> </w:t>
            </w:r>
            <w:r w:rsidRPr="006B562C">
              <w:rPr>
                <w:sz w:val="18"/>
              </w:rPr>
              <w:t>to</w:t>
            </w:r>
            <w:r w:rsidRPr="006B562C">
              <w:rPr>
                <w:spacing w:val="-2"/>
                <w:sz w:val="18"/>
              </w:rPr>
              <w:t xml:space="preserve"> </w:t>
            </w:r>
            <w:r w:rsidRPr="006B562C">
              <w:rPr>
                <w:sz w:val="18"/>
              </w:rPr>
              <w:t>HDU</w:t>
            </w:r>
            <w:r w:rsidRPr="006B562C">
              <w:rPr>
                <w:spacing w:val="-3"/>
                <w:sz w:val="18"/>
              </w:rPr>
              <w:t xml:space="preserve"> </w:t>
            </w:r>
            <w:r w:rsidRPr="006B562C">
              <w:rPr>
                <w:sz w:val="18"/>
              </w:rPr>
              <w:t>/</w:t>
            </w:r>
            <w:r w:rsidRPr="006B562C">
              <w:rPr>
                <w:spacing w:val="-2"/>
                <w:sz w:val="18"/>
              </w:rPr>
              <w:t xml:space="preserve"> </w:t>
            </w:r>
            <w:r w:rsidRPr="006B562C">
              <w:rPr>
                <w:sz w:val="18"/>
              </w:rPr>
              <w:t>ICU</w:t>
            </w:r>
            <w:r w:rsidRPr="006B562C">
              <w:rPr>
                <w:spacing w:val="-3"/>
                <w:sz w:val="18"/>
              </w:rPr>
              <w:t xml:space="preserve"> </w:t>
            </w:r>
            <w:r w:rsidRPr="006B562C">
              <w:rPr>
                <w:sz w:val="18"/>
              </w:rPr>
              <w:t>(for</w:t>
            </w:r>
            <w:r w:rsidRPr="006B562C">
              <w:rPr>
                <w:spacing w:val="-5"/>
                <w:sz w:val="18"/>
              </w:rPr>
              <w:t xml:space="preserve"> </w:t>
            </w:r>
            <w:r w:rsidRPr="006B562C">
              <w:rPr>
                <w:sz w:val="18"/>
              </w:rPr>
              <w:t>complex</w:t>
            </w:r>
            <w:r w:rsidRPr="006B562C">
              <w:rPr>
                <w:spacing w:val="-6"/>
                <w:sz w:val="18"/>
              </w:rPr>
              <w:t xml:space="preserve"> </w:t>
            </w:r>
            <w:r w:rsidRPr="006B562C">
              <w:rPr>
                <w:spacing w:val="-2"/>
                <w:sz w:val="18"/>
              </w:rPr>
              <w:t>patients)</w:t>
            </w:r>
          </w:p>
        </w:tc>
        <w:tc>
          <w:tcPr>
            <w:tcW w:w="1842" w:type="dxa"/>
          </w:tcPr>
          <w:p w14:paraId="0BD7CF11" w14:textId="75E8A5FE" w:rsidR="00040EEF" w:rsidRPr="006B562C" w:rsidRDefault="00040EEF" w:rsidP="00040EEF">
            <w:pPr>
              <w:pStyle w:val="TableParagraph"/>
              <w:numPr>
                <w:ilvl w:val="0"/>
                <w:numId w:val="30"/>
              </w:numPr>
              <w:tabs>
                <w:tab w:val="left" w:pos="148"/>
              </w:tabs>
              <w:spacing w:before="98"/>
              <w:ind w:left="147"/>
              <w:jc w:val="center"/>
              <w:rPr>
                <w:rFonts w:ascii="Wingdings" w:hAnsi="Wingdings"/>
                <w:sz w:val="18"/>
              </w:rPr>
            </w:pPr>
            <w:r w:rsidRPr="006B562C">
              <w:rPr>
                <w:sz w:val="18"/>
              </w:rPr>
              <w:t>(ICU)</w:t>
            </w:r>
          </w:p>
        </w:tc>
        <w:tc>
          <w:tcPr>
            <w:tcW w:w="1843" w:type="dxa"/>
          </w:tcPr>
          <w:p w14:paraId="712F6E4E" w14:textId="6AD2505F" w:rsidR="00040EEF" w:rsidRPr="006B562C" w:rsidRDefault="00040EEF" w:rsidP="00040EEF">
            <w:pPr>
              <w:pStyle w:val="TableParagraph"/>
              <w:numPr>
                <w:ilvl w:val="0"/>
                <w:numId w:val="29"/>
              </w:numPr>
              <w:tabs>
                <w:tab w:val="left" w:pos="147"/>
              </w:tabs>
              <w:spacing w:before="98"/>
              <w:ind w:left="146" w:hanging="144"/>
              <w:jc w:val="center"/>
              <w:rPr>
                <w:rFonts w:ascii="Wingdings" w:hAnsi="Wingdings"/>
                <w:sz w:val="18"/>
              </w:rPr>
            </w:pPr>
            <w:r w:rsidRPr="006B562C">
              <w:rPr>
                <w:sz w:val="18"/>
              </w:rPr>
              <w:t>(ICU or HDU)</w:t>
            </w:r>
          </w:p>
        </w:tc>
        <w:tc>
          <w:tcPr>
            <w:tcW w:w="2410" w:type="dxa"/>
          </w:tcPr>
          <w:p w14:paraId="43A789D7" w14:textId="783FF820" w:rsidR="00040EEF" w:rsidRPr="006B562C" w:rsidRDefault="00040EEF" w:rsidP="00040EEF">
            <w:pPr>
              <w:pStyle w:val="TableParagraph"/>
              <w:spacing w:before="98"/>
              <w:ind w:left="3"/>
              <w:jc w:val="center"/>
              <w:rPr>
                <w:sz w:val="18"/>
              </w:rPr>
            </w:pPr>
            <w:r w:rsidRPr="006B562C">
              <w:rPr>
                <w:rFonts w:ascii="Wingdings" w:hAnsi="Wingdings"/>
                <w:sz w:val="18"/>
              </w:rPr>
              <w:t></w:t>
            </w:r>
            <w:r w:rsidRPr="006B562C">
              <w:rPr>
                <w:sz w:val="18"/>
              </w:rPr>
              <w:t>/</w:t>
            </w:r>
            <w:r w:rsidRPr="006B562C">
              <w:rPr>
                <w:rFonts w:ascii="Wingdings" w:hAnsi="Wingdings"/>
                <w:sz w:val="18"/>
              </w:rPr>
              <w:t></w:t>
            </w:r>
            <w:r w:rsidRPr="006B562C">
              <w:rPr>
                <w:spacing w:val="-2"/>
                <w:sz w:val="18"/>
              </w:rPr>
              <w:t>****</w:t>
            </w:r>
            <w:r w:rsidRPr="006B562C">
              <w:rPr>
                <w:sz w:val="18"/>
              </w:rPr>
              <w:t>(HDU)</w:t>
            </w:r>
          </w:p>
        </w:tc>
        <w:tc>
          <w:tcPr>
            <w:tcW w:w="1843" w:type="dxa"/>
          </w:tcPr>
          <w:p w14:paraId="12F00DAD" w14:textId="26C9E006" w:rsidR="00040EEF" w:rsidRPr="006B562C" w:rsidRDefault="00040EEF" w:rsidP="00040EEF">
            <w:pPr>
              <w:pStyle w:val="TableParagraph"/>
              <w:spacing w:before="98"/>
              <w:ind w:left="3"/>
              <w:jc w:val="center"/>
              <w:rPr>
                <w:sz w:val="18"/>
              </w:rPr>
            </w:pPr>
            <w:r w:rsidRPr="006B562C">
              <w:rPr>
                <w:rFonts w:ascii="Wingdings" w:hAnsi="Wingdings"/>
                <w:sz w:val="18"/>
              </w:rPr>
              <w:t></w:t>
            </w:r>
            <w:r w:rsidRPr="006B562C">
              <w:rPr>
                <w:sz w:val="18"/>
              </w:rPr>
              <w:t>/</w:t>
            </w:r>
            <w:r w:rsidRPr="006B562C">
              <w:rPr>
                <w:rFonts w:ascii="Wingdings" w:hAnsi="Wingdings"/>
                <w:sz w:val="18"/>
              </w:rPr>
              <w:t></w:t>
            </w:r>
            <w:r w:rsidRPr="006B562C">
              <w:rPr>
                <w:rFonts w:ascii="Wingdings" w:hAnsi="Wingdings"/>
                <w:sz w:val="18"/>
              </w:rPr>
              <w:t></w:t>
            </w:r>
            <w:r w:rsidRPr="006B562C">
              <w:rPr>
                <w:sz w:val="18"/>
              </w:rPr>
              <w:t>(HDU)</w:t>
            </w:r>
          </w:p>
        </w:tc>
        <w:tc>
          <w:tcPr>
            <w:tcW w:w="1843" w:type="dxa"/>
            <w:vAlign w:val="center"/>
          </w:tcPr>
          <w:p w14:paraId="557DABEF" w14:textId="4CE6BE72" w:rsidR="00040EEF" w:rsidRPr="006B562C" w:rsidRDefault="00040EEF" w:rsidP="00040EEF">
            <w:pPr>
              <w:pStyle w:val="TableParagraph"/>
              <w:spacing w:before="98"/>
              <w:ind w:left="3"/>
              <w:jc w:val="center"/>
              <w:rPr>
                <w:rFonts w:ascii="Wingdings" w:hAnsi="Wingdings"/>
                <w:sz w:val="18"/>
              </w:rPr>
            </w:pPr>
            <w:r w:rsidRPr="006B562C">
              <w:rPr>
                <w:rFonts w:ascii="Wingdings" w:eastAsia="Wingdings" w:hAnsi="Wingdings" w:cs="Wingdings"/>
                <w:sz w:val="18"/>
                <w:szCs w:val="18"/>
                <w:lang w:eastAsia="en-AU"/>
              </w:rPr>
              <w:t></w:t>
            </w:r>
            <w:r w:rsidRPr="006B562C">
              <w:rPr>
                <w:rFonts w:eastAsia="Times New Roman"/>
                <w:sz w:val="18"/>
                <w:szCs w:val="18"/>
                <w:lang w:eastAsia="en-AU"/>
              </w:rPr>
              <w:t>/</w:t>
            </w:r>
            <w:r w:rsidRPr="006B562C">
              <w:rPr>
                <w:rFonts w:ascii="Wingdings" w:eastAsia="Wingdings" w:hAnsi="Wingdings" w:cs="Wingdings"/>
                <w:sz w:val="18"/>
                <w:szCs w:val="18"/>
                <w:lang w:eastAsia="en-AU"/>
              </w:rPr>
              <w:t></w:t>
            </w:r>
          </w:p>
        </w:tc>
      </w:tr>
      <w:tr w:rsidR="00040EEF" w:rsidRPr="006B562C" w14:paraId="5828F0A4" w14:textId="52EBD9B9" w:rsidTr="00297605">
        <w:trPr>
          <w:trHeight w:val="621"/>
        </w:trPr>
        <w:tc>
          <w:tcPr>
            <w:tcW w:w="4394" w:type="dxa"/>
          </w:tcPr>
          <w:p w14:paraId="3207C51A" w14:textId="6E2E014C" w:rsidR="00040EEF" w:rsidRPr="006B562C" w:rsidRDefault="00040EEF" w:rsidP="00040EEF">
            <w:pPr>
              <w:pStyle w:val="TableParagraph"/>
              <w:spacing w:line="206" w:lineRule="exact"/>
              <w:rPr>
                <w:sz w:val="18"/>
              </w:rPr>
            </w:pPr>
            <w:r w:rsidRPr="006B562C">
              <w:rPr>
                <w:sz w:val="18"/>
              </w:rPr>
              <w:t>Routine use of carotid (&lt;48 hrs) and brain (&lt;24 hours) imaging and early (&lt;48 hrs) administration of stroke prevention medications (antithrombotics, cholesterol and BP lowering)</w:t>
            </w:r>
          </w:p>
        </w:tc>
        <w:tc>
          <w:tcPr>
            <w:tcW w:w="1842" w:type="dxa"/>
          </w:tcPr>
          <w:p w14:paraId="6F214EA2" w14:textId="77777777" w:rsidR="00040EEF" w:rsidRPr="006B562C" w:rsidRDefault="00040EEF" w:rsidP="00040EEF">
            <w:pPr>
              <w:pStyle w:val="TableParagraph"/>
              <w:numPr>
                <w:ilvl w:val="0"/>
                <w:numId w:val="28"/>
              </w:numPr>
              <w:tabs>
                <w:tab w:val="left" w:pos="148"/>
              </w:tabs>
              <w:spacing w:before="120"/>
              <w:ind w:left="147"/>
              <w:jc w:val="center"/>
              <w:rPr>
                <w:rFonts w:ascii="Wingdings" w:hAnsi="Wingdings"/>
                <w:sz w:val="18"/>
              </w:rPr>
            </w:pPr>
          </w:p>
        </w:tc>
        <w:tc>
          <w:tcPr>
            <w:tcW w:w="1843" w:type="dxa"/>
          </w:tcPr>
          <w:p w14:paraId="6BD29509" w14:textId="77777777" w:rsidR="00040EEF" w:rsidRPr="006B562C" w:rsidRDefault="00040EEF" w:rsidP="00040EEF">
            <w:pPr>
              <w:pStyle w:val="TableParagraph"/>
              <w:numPr>
                <w:ilvl w:val="0"/>
                <w:numId w:val="27"/>
              </w:numPr>
              <w:tabs>
                <w:tab w:val="left" w:pos="147"/>
              </w:tabs>
              <w:spacing w:before="120"/>
              <w:ind w:left="146" w:hanging="144"/>
              <w:jc w:val="center"/>
              <w:rPr>
                <w:rFonts w:ascii="Wingdings" w:hAnsi="Wingdings"/>
                <w:sz w:val="18"/>
              </w:rPr>
            </w:pPr>
          </w:p>
        </w:tc>
        <w:tc>
          <w:tcPr>
            <w:tcW w:w="2410" w:type="dxa"/>
            <w:vAlign w:val="center"/>
          </w:tcPr>
          <w:p w14:paraId="08AC6199" w14:textId="327BAF8A" w:rsidR="00040EEF" w:rsidRPr="006B562C" w:rsidRDefault="00040EEF" w:rsidP="00040EEF">
            <w:pPr>
              <w:pStyle w:val="TableParagraph"/>
              <w:spacing w:before="7" w:line="256" w:lineRule="auto"/>
              <w:ind w:left="458" w:right="200" w:hanging="252"/>
              <w:jc w:val="center"/>
              <w:rPr>
                <w:sz w:val="18"/>
              </w:rPr>
            </w:pPr>
            <w:r w:rsidRPr="006B562C">
              <w:rPr>
                <w:rFonts w:ascii="Wingdings" w:hAnsi="Wingdings"/>
                <w:sz w:val="18"/>
                <w:szCs w:val="18"/>
              </w:rPr>
              <w:t></w:t>
            </w:r>
            <w:r w:rsidRPr="006B562C">
              <w:rPr>
                <w:sz w:val="18"/>
                <w:szCs w:val="18"/>
              </w:rPr>
              <w:t>/</w:t>
            </w:r>
            <w:r w:rsidRPr="006B562C">
              <w:rPr>
                <w:rFonts w:ascii="Wingdings" w:hAnsi="Wingdings"/>
                <w:sz w:val="18"/>
                <w:szCs w:val="18"/>
              </w:rPr>
              <w:t></w:t>
            </w:r>
            <w:r w:rsidRPr="006B562C">
              <w:rPr>
                <w:rFonts w:ascii="Wingdings" w:hAnsi="Wingdings"/>
                <w:sz w:val="18"/>
                <w:szCs w:val="18"/>
              </w:rPr>
              <w:t></w:t>
            </w:r>
            <w:r w:rsidRPr="006B562C">
              <w:rPr>
                <w:rFonts w:eastAsia="Times New Roman"/>
                <w:sz w:val="18"/>
                <w:szCs w:val="18"/>
                <w:lang w:eastAsia="en-AU"/>
              </w:rPr>
              <w:t>(may be via transfer or telemedicine)</w:t>
            </w:r>
          </w:p>
        </w:tc>
        <w:tc>
          <w:tcPr>
            <w:tcW w:w="1843" w:type="dxa"/>
            <w:vAlign w:val="center"/>
          </w:tcPr>
          <w:p w14:paraId="355DE0DC" w14:textId="5A5568A9" w:rsidR="00040EEF" w:rsidRPr="006B562C" w:rsidRDefault="00040EEF" w:rsidP="00040EEF">
            <w:pPr>
              <w:pStyle w:val="TableParagraph"/>
              <w:spacing w:before="7" w:line="256" w:lineRule="auto"/>
              <w:ind w:left="458" w:right="200" w:hanging="252"/>
              <w:jc w:val="center"/>
              <w:rPr>
                <w:sz w:val="18"/>
              </w:rPr>
            </w:pPr>
            <w:r w:rsidRPr="006B562C">
              <w:rPr>
                <w:rFonts w:ascii="Wingdings" w:hAnsi="Wingdings"/>
                <w:sz w:val="18"/>
                <w:szCs w:val="18"/>
              </w:rPr>
              <w:t></w:t>
            </w:r>
            <w:r w:rsidRPr="006B562C">
              <w:rPr>
                <w:sz w:val="18"/>
                <w:szCs w:val="18"/>
              </w:rPr>
              <w:t>/</w:t>
            </w:r>
            <w:r w:rsidRPr="006B562C">
              <w:rPr>
                <w:rFonts w:ascii="Wingdings" w:hAnsi="Wingdings"/>
                <w:sz w:val="18"/>
                <w:szCs w:val="18"/>
              </w:rPr>
              <w:t></w:t>
            </w:r>
            <w:r w:rsidRPr="006B562C">
              <w:rPr>
                <w:rFonts w:ascii="Wingdings" w:hAnsi="Wingdings"/>
                <w:sz w:val="18"/>
                <w:szCs w:val="18"/>
              </w:rPr>
              <w:t></w:t>
            </w:r>
            <w:r w:rsidRPr="006B562C">
              <w:rPr>
                <w:rFonts w:eastAsia="Times New Roman"/>
                <w:sz w:val="18"/>
                <w:szCs w:val="18"/>
                <w:lang w:eastAsia="en-AU"/>
              </w:rPr>
              <w:t>(may be via transfer or telemedicine)</w:t>
            </w:r>
          </w:p>
        </w:tc>
        <w:tc>
          <w:tcPr>
            <w:tcW w:w="1843" w:type="dxa"/>
            <w:vAlign w:val="center"/>
          </w:tcPr>
          <w:p w14:paraId="3D0C73CF" w14:textId="60598DBA" w:rsidR="00040EEF" w:rsidRPr="006B562C" w:rsidRDefault="00040EEF" w:rsidP="00040EEF">
            <w:pPr>
              <w:pStyle w:val="TableParagraph"/>
              <w:spacing w:before="7" w:line="256" w:lineRule="auto"/>
              <w:ind w:left="458" w:right="200" w:hanging="252"/>
              <w:jc w:val="center"/>
              <w:rPr>
                <w:rFonts w:ascii="Wingdings" w:hAnsi="Wingdings"/>
                <w:sz w:val="18"/>
              </w:rPr>
            </w:pPr>
            <w:r w:rsidRPr="006B562C">
              <w:rPr>
                <w:rFonts w:ascii="Wingdings" w:hAnsi="Wingdings"/>
                <w:sz w:val="18"/>
                <w:szCs w:val="18"/>
              </w:rPr>
              <w:t></w:t>
            </w:r>
            <w:r w:rsidRPr="006B562C">
              <w:rPr>
                <w:sz w:val="18"/>
                <w:szCs w:val="18"/>
              </w:rPr>
              <w:t>/</w:t>
            </w:r>
            <w:r w:rsidRPr="006B562C">
              <w:rPr>
                <w:rFonts w:ascii="Wingdings" w:hAnsi="Wingdings"/>
                <w:sz w:val="18"/>
                <w:szCs w:val="18"/>
              </w:rPr>
              <w:t></w:t>
            </w:r>
            <w:r w:rsidRPr="006B562C">
              <w:rPr>
                <w:rFonts w:ascii="Wingdings" w:hAnsi="Wingdings"/>
                <w:sz w:val="18"/>
                <w:szCs w:val="18"/>
              </w:rPr>
              <w:t></w:t>
            </w:r>
            <w:r w:rsidRPr="006B562C">
              <w:rPr>
                <w:rFonts w:eastAsia="Times New Roman"/>
                <w:sz w:val="18"/>
                <w:szCs w:val="18"/>
                <w:lang w:eastAsia="en-AU"/>
              </w:rPr>
              <w:t>(may be via transfer or telemedicine)</w:t>
            </w:r>
          </w:p>
        </w:tc>
      </w:tr>
      <w:tr w:rsidR="00040EEF" w:rsidRPr="006B562C" w14:paraId="03047872" w14:textId="2DF9C786" w:rsidTr="00297605">
        <w:trPr>
          <w:trHeight w:val="1036"/>
        </w:trPr>
        <w:tc>
          <w:tcPr>
            <w:tcW w:w="4394" w:type="dxa"/>
          </w:tcPr>
          <w:p w14:paraId="57808A91" w14:textId="08C78A7B" w:rsidR="00040EEF" w:rsidRPr="006B562C" w:rsidRDefault="00040EEF" w:rsidP="00040EEF">
            <w:pPr>
              <w:pStyle w:val="TableParagraph"/>
              <w:spacing w:before="2"/>
              <w:ind w:right="214"/>
              <w:rPr>
                <w:sz w:val="18"/>
              </w:rPr>
            </w:pPr>
            <w:r w:rsidRPr="006B562C">
              <w:rPr>
                <w:sz w:val="18"/>
              </w:rPr>
              <w:lastRenderedPageBreak/>
              <w:t>Standardised</w:t>
            </w:r>
            <w:r w:rsidRPr="006B562C">
              <w:rPr>
                <w:spacing w:val="-3"/>
                <w:sz w:val="18"/>
              </w:rPr>
              <w:t xml:space="preserve"> </w:t>
            </w:r>
            <w:r w:rsidRPr="006B562C">
              <w:rPr>
                <w:sz w:val="18"/>
              </w:rPr>
              <w:t>processes</w:t>
            </w:r>
            <w:r w:rsidRPr="006B562C">
              <w:rPr>
                <w:spacing w:val="-5"/>
                <w:sz w:val="18"/>
              </w:rPr>
              <w:t xml:space="preserve"> </w:t>
            </w:r>
            <w:r w:rsidRPr="006B562C">
              <w:rPr>
                <w:sz w:val="18"/>
              </w:rPr>
              <w:t>that</w:t>
            </w:r>
            <w:r w:rsidRPr="006B562C">
              <w:rPr>
                <w:spacing w:val="-5"/>
                <w:sz w:val="18"/>
              </w:rPr>
              <w:t xml:space="preserve"> </w:t>
            </w:r>
            <w:r w:rsidRPr="006B562C">
              <w:rPr>
                <w:sz w:val="18"/>
              </w:rPr>
              <w:t>ensure</w:t>
            </w:r>
            <w:r w:rsidRPr="006B562C">
              <w:rPr>
                <w:spacing w:val="-5"/>
                <w:sz w:val="18"/>
              </w:rPr>
              <w:t xml:space="preserve"> </w:t>
            </w:r>
            <w:r w:rsidRPr="006B562C">
              <w:rPr>
                <w:sz w:val="18"/>
              </w:rPr>
              <w:t>ALL</w:t>
            </w:r>
            <w:r w:rsidRPr="006B562C">
              <w:rPr>
                <w:spacing w:val="-5"/>
                <w:sz w:val="18"/>
              </w:rPr>
              <w:t xml:space="preserve"> </w:t>
            </w:r>
            <w:r w:rsidRPr="006B562C">
              <w:rPr>
                <w:sz w:val="18"/>
              </w:rPr>
              <w:t>stroke patients are assessed for rehabilitation. This includes use of standardised tools to determine individual</w:t>
            </w:r>
            <w:r w:rsidRPr="006B562C">
              <w:rPr>
                <w:spacing w:val="-8"/>
                <w:sz w:val="18"/>
              </w:rPr>
              <w:t xml:space="preserve"> </w:t>
            </w:r>
            <w:r w:rsidRPr="006B562C">
              <w:rPr>
                <w:sz w:val="18"/>
              </w:rPr>
              <w:t>rehabilitation</w:t>
            </w:r>
            <w:r w:rsidRPr="006B562C">
              <w:rPr>
                <w:spacing w:val="-10"/>
                <w:sz w:val="18"/>
              </w:rPr>
              <w:t xml:space="preserve"> </w:t>
            </w:r>
            <w:r w:rsidRPr="006B562C">
              <w:rPr>
                <w:sz w:val="18"/>
              </w:rPr>
              <w:t>needs</w:t>
            </w:r>
            <w:r w:rsidRPr="006B562C">
              <w:rPr>
                <w:spacing w:val="-10"/>
                <w:sz w:val="18"/>
              </w:rPr>
              <w:t xml:space="preserve"> </w:t>
            </w:r>
            <w:r w:rsidRPr="006B562C">
              <w:rPr>
                <w:sz w:val="18"/>
              </w:rPr>
              <w:t>and</w:t>
            </w:r>
            <w:r w:rsidRPr="006B562C">
              <w:rPr>
                <w:spacing w:val="-8"/>
                <w:sz w:val="18"/>
              </w:rPr>
              <w:t xml:space="preserve"> </w:t>
            </w:r>
            <w:r w:rsidRPr="006B562C">
              <w:rPr>
                <w:sz w:val="18"/>
              </w:rPr>
              <w:t>goals</w:t>
            </w:r>
            <w:r w:rsidRPr="006B562C">
              <w:rPr>
                <w:spacing w:val="-7"/>
                <w:sz w:val="18"/>
              </w:rPr>
              <w:t xml:space="preserve"> </w:t>
            </w:r>
            <w:r w:rsidRPr="006B562C">
              <w:rPr>
                <w:sz w:val="18"/>
              </w:rPr>
              <w:t>(ideally within</w:t>
            </w:r>
            <w:r w:rsidRPr="006B562C">
              <w:rPr>
                <w:spacing w:val="-5"/>
                <w:sz w:val="18"/>
              </w:rPr>
              <w:t xml:space="preserve"> </w:t>
            </w:r>
            <w:r w:rsidRPr="006B562C">
              <w:rPr>
                <w:sz w:val="18"/>
              </w:rPr>
              <w:t>48</w:t>
            </w:r>
            <w:r w:rsidRPr="006B562C">
              <w:rPr>
                <w:spacing w:val="-3"/>
                <w:sz w:val="18"/>
              </w:rPr>
              <w:t xml:space="preserve"> </w:t>
            </w:r>
            <w:r w:rsidRPr="006B562C">
              <w:rPr>
                <w:sz w:val="18"/>
              </w:rPr>
              <w:t>hours</w:t>
            </w:r>
            <w:r w:rsidRPr="006B562C">
              <w:rPr>
                <w:spacing w:val="-1"/>
                <w:sz w:val="18"/>
              </w:rPr>
              <w:t xml:space="preserve"> </w:t>
            </w:r>
            <w:r w:rsidRPr="006B562C">
              <w:rPr>
                <w:sz w:val="18"/>
              </w:rPr>
              <w:t>of</w:t>
            </w:r>
            <w:r w:rsidRPr="006B562C">
              <w:rPr>
                <w:spacing w:val="-4"/>
                <w:sz w:val="18"/>
              </w:rPr>
              <w:t xml:space="preserve"> </w:t>
            </w:r>
            <w:r w:rsidRPr="006B562C">
              <w:rPr>
                <w:spacing w:val="-2"/>
                <w:sz w:val="18"/>
              </w:rPr>
              <w:t>admission).</w:t>
            </w:r>
          </w:p>
        </w:tc>
        <w:tc>
          <w:tcPr>
            <w:tcW w:w="1842" w:type="dxa"/>
          </w:tcPr>
          <w:p w14:paraId="7950B1B7" w14:textId="77777777" w:rsidR="00040EEF" w:rsidRPr="006B562C" w:rsidRDefault="00040EEF" w:rsidP="00040EEF">
            <w:pPr>
              <w:pStyle w:val="TableParagraph"/>
              <w:ind w:left="0"/>
              <w:rPr>
                <w:b/>
                <w:sz w:val="20"/>
              </w:rPr>
            </w:pPr>
          </w:p>
          <w:p w14:paraId="27BEBFE7" w14:textId="77777777" w:rsidR="00040EEF" w:rsidRPr="006B562C" w:rsidRDefault="00040EEF" w:rsidP="00040EEF">
            <w:pPr>
              <w:pStyle w:val="TableParagraph"/>
              <w:spacing w:before="6"/>
              <w:ind w:left="0"/>
              <w:rPr>
                <w:b/>
                <w:sz w:val="16"/>
              </w:rPr>
            </w:pPr>
          </w:p>
          <w:p w14:paraId="5BD4D5A9" w14:textId="77777777" w:rsidR="00040EEF" w:rsidRPr="006B562C" w:rsidRDefault="00040EEF" w:rsidP="00040EEF">
            <w:pPr>
              <w:pStyle w:val="TableParagraph"/>
              <w:numPr>
                <w:ilvl w:val="0"/>
                <w:numId w:val="24"/>
              </w:numPr>
              <w:tabs>
                <w:tab w:val="left" w:pos="148"/>
              </w:tabs>
              <w:ind w:left="147"/>
              <w:jc w:val="center"/>
              <w:rPr>
                <w:rFonts w:ascii="Wingdings" w:hAnsi="Wingdings"/>
                <w:sz w:val="18"/>
              </w:rPr>
            </w:pPr>
          </w:p>
        </w:tc>
        <w:tc>
          <w:tcPr>
            <w:tcW w:w="1843" w:type="dxa"/>
          </w:tcPr>
          <w:p w14:paraId="0F159EF2" w14:textId="77777777" w:rsidR="00040EEF" w:rsidRPr="006B562C" w:rsidRDefault="00040EEF" w:rsidP="00040EEF">
            <w:pPr>
              <w:pStyle w:val="TableParagraph"/>
              <w:ind w:left="0"/>
              <w:rPr>
                <w:b/>
                <w:sz w:val="20"/>
              </w:rPr>
            </w:pPr>
          </w:p>
          <w:p w14:paraId="4B7F68A1" w14:textId="77777777" w:rsidR="00040EEF" w:rsidRPr="006B562C" w:rsidRDefault="00040EEF" w:rsidP="00040EEF">
            <w:pPr>
              <w:pStyle w:val="TableParagraph"/>
              <w:spacing w:before="6"/>
              <w:ind w:left="0"/>
              <w:rPr>
                <w:b/>
                <w:sz w:val="16"/>
              </w:rPr>
            </w:pPr>
          </w:p>
          <w:p w14:paraId="71DDC399" w14:textId="77777777" w:rsidR="00040EEF" w:rsidRPr="006B562C" w:rsidRDefault="00040EEF" w:rsidP="00040EEF">
            <w:pPr>
              <w:pStyle w:val="TableParagraph"/>
              <w:numPr>
                <w:ilvl w:val="0"/>
                <w:numId w:val="23"/>
              </w:numPr>
              <w:tabs>
                <w:tab w:val="left" w:pos="147"/>
              </w:tabs>
              <w:ind w:left="146" w:hanging="144"/>
              <w:jc w:val="center"/>
              <w:rPr>
                <w:rFonts w:ascii="Wingdings" w:hAnsi="Wingdings"/>
                <w:sz w:val="18"/>
              </w:rPr>
            </w:pPr>
          </w:p>
        </w:tc>
        <w:tc>
          <w:tcPr>
            <w:tcW w:w="2410" w:type="dxa"/>
          </w:tcPr>
          <w:p w14:paraId="63A5BFFD" w14:textId="77777777" w:rsidR="00040EEF" w:rsidRPr="006B562C" w:rsidRDefault="00040EEF" w:rsidP="00040EEF">
            <w:pPr>
              <w:pStyle w:val="TableParagraph"/>
              <w:ind w:left="0"/>
              <w:rPr>
                <w:b/>
                <w:sz w:val="20"/>
              </w:rPr>
            </w:pPr>
          </w:p>
          <w:p w14:paraId="68C32D0A" w14:textId="77777777" w:rsidR="00040EEF" w:rsidRPr="006B562C" w:rsidRDefault="00040EEF" w:rsidP="00040EEF">
            <w:pPr>
              <w:pStyle w:val="TableParagraph"/>
              <w:spacing w:before="1"/>
              <w:ind w:left="0"/>
              <w:rPr>
                <w:b/>
                <w:sz w:val="16"/>
              </w:rPr>
            </w:pPr>
          </w:p>
          <w:p w14:paraId="22A3DA90" w14:textId="7AC0B311" w:rsidR="00040EEF" w:rsidRPr="006B562C" w:rsidRDefault="00040EEF" w:rsidP="00040EEF">
            <w:pPr>
              <w:pStyle w:val="TableParagraph"/>
              <w:ind w:left="307" w:right="302"/>
              <w:jc w:val="center"/>
              <w:rPr>
                <w:sz w:val="18"/>
              </w:rPr>
            </w:pPr>
            <w:r w:rsidRPr="006B562C">
              <w:rPr>
                <w:rFonts w:ascii="Wingdings" w:hAnsi="Wingdings"/>
                <w:spacing w:val="-5"/>
                <w:sz w:val="18"/>
              </w:rPr>
              <w:t></w:t>
            </w:r>
          </w:p>
        </w:tc>
        <w:tc>
          <w:tcPr>
            <w:tcW w:w="1843" w:type="dxa"/>
            <w:vAlign w:val="center"/>
          </w:tcPr>
          <w:p w14:paraId="3F009578" w14:textId="1742871E" w:rsidR="00040EEF" w:rsidRPr="006B562C" w:rsidRDefault="00040EEF" w:rsidP="00040EEF">
            <w:pPr>
              <w:pStyle w:val="TableParagraph"/>
              <w:ind w:left="0"/>
              <w:jc w:val="center"/>
              <w:rPr>
                <w:b/>
                <w:sz w:val="20"/>
              </w:rPr>
            </w:pPr>
            <w:r w:rsidRPr="006B562C">
              <w:rPr>
                <w:rFonts w:ascii="Wingdings" w:hAnsi="Wingdings"/>
                <w:sz w:val="18"/>
              </w:rPr>
              <w:t></w:t>
            </w:r>
            <w:r w:rsidRPr="006B562C">
              <w:rPr>
                <w:sz w:val="18"/>
              </w:rPr>
              <w:t>#</w:t>
            </w:r>
          </w:p>
        </w:tc>
        <w:tc>
          <w:tcPr>
            <w:tcW w:w="1843" w:type="dxa"/>
            <w:vAlign w:val="center"/>
          </w:tcPr>
          <w:p w14:paraId="62681999" w14:textId="6AF18F66" w:rsidR="00040EEF" w:rsidRPr="006B562C" w:rsidRDefault="00040EEF" w:rsidP="00040EEF">
            <w:pPr>
              <w:pStyle w:val="TableParagraph"/>
              <w:ind w:left="0"/>
              <w:jc w:val="center"/>
              <w:rPr>
                <w:rFonts w:ascii="Wingdings" w:hAnsi="Wingdings"/>
                <w:spacing w:val="-5"/>
                <w:sz w:val="18"/>
              </w:rPr>
            </w:pPr>
            <w:r w:rsidRPr="006B562C">
              <w:rPr>
                <w:rFonts w:ascii="Wingdings" w:eastAsia="Wingdings" w:hAnsi="Wingdings" w:cs="Wingdings"/>
                <w:sz w:val="18"/>
                <w:szCs w:val="18"/>
                <w:lang w:eastAsia="en-AU"/>
              </w:rPr>
              <w:t></w:t>
            </w:r>
          </w:p>
        </w:tc>
      </w:tr>
      <w:tr w:rsidR="00040EEF" w:rsidRPr="006B562C" w14:paraId="65BDF96B" w14:textId="56C7CCD1" w:rsidTr="00297605">
        <w:trPr>
          <w:trHeight w:val="827"/>
        </w:trPr>
        <w:tc>
          <w:tcPr>
            <w:tcW w:w="4394" w:type="dxa"/>
          </w:tcPr>
          <w:p w14:paraId="5D8D4E62" w14:textId="77777777" w:rsidR="00040EEF" w:rsidRPr="006B562C" w:rsidRDefault="00040EEF" w:rsidP="00040EEF">
            <w:pPr>
              <w:pStyle w:val="TableParagraph"/>
              <w:ind w:right="68"/>
              <w:rPr>
                <w:sz w:val="18"/>
              </w:rPr>
            </w:pPr>
            <w:r w:rsidRPr="006B562C">
              <w:rPr>
                <w:sz w:val="18"/>
              </w:rPr>
              <w:t>Coordination with rehabilitation service providers (this</w:t>
            </w:r>
            <w:r w:rsidRPr="006B562C">
              <w:rPr>
                <w:spacing w:val="-8"/>
                <w:sz w:val="18"/>
              </w:rPr>
              <w:t xml:space="preserve"> </w:t>
            </w:r>
            <w:r w:rsidRPr="006B562C">
              <w:rPr>
                <w:sz w:val="18"/>
              </w:rPr>
              <w:t>should</w:t>
            </w:r>
            <w:r w:rsidRPr="006B562C">
              <w:rPr>
                <w:spacing w:val="-8"/>
                <w:sz w:val="18"/>
              </w:rPr>
              <w:t xml:space="preserve"> </w:t>
            </w:r>
            <w:r w:rsidRPr="006B562C">
              <w:rPr>
                <w:sz w:val="18"/>
              </w:rPr>
              <w:t>include</w:t>
            </w:r>
            <w:r w:rsidRPr="006B562C">
              <w:rPr>
                <w:spacing w:val="-6"/>
                <w:sz w:val="18"/>
              </w:rPr>
              <w:t xml:space="preserve"> </w:t>
            </w:r>
            <w:r w:rsidRPr="006B562C">
              <w:rPr>
                <w:sz w:val="18"/>
              </w:rPr>
              <w:t>a</w:t>
            </w:r>
            <w:r w:rsidRPr="006B562C">
              <w:rPr>
                <w:spacing w:val="-8"/>
                <w:sz w:val="18"/>
              </w:rPr>
              <w:t xml:space="preserve"> </w:t>
            </w:r>
            <w:r w:rsidRPr="006B562C">
              <w:rPr>
                <w:sz w:val="18"/>
              </w:rPr>
              <w:t>standardised</w:t>
            </w:r>
            <w:r w:rsidRPr="006B562C">
              <w:rPr>
                <w:spacing w:val="-8"/>
                <w:sz w:val="18"/>
              </w:rPr>
              <w:t xml:space="preserve"> </w:t>
            </w:r>
            <w:r w:rsidRPr="006B562C">
              <w:rPr>
                <w:sz w:val="18"/>
              </w:rPr>
              <w:t>process,</w:t>
            </w:r>
            <w:r w:rsidRPr="006B562C">
              <w:rPr>
                <w:spacing w:val="-8"/>
                <w:sz w:val="18"/>
              </w:rPr>
              <w:t xml:space="preserve"> </w:t>
            </w:r>
            <w:r w:rsidRPr="006B562C">
              <w:rPr>
                <w:sz w:val="18"/>
              </w:rPr>
              <w:t>and/or a person, used to assess suitability for further</w:t>
            </w:r>
          </w:p>
          <w:p w14:paraId="1104DC73" w14:textId="77777777" w:rsidR="00040EEF" w:rsidRPr="006B562C" w:rsidRDefault="00040EEF" w:rsidP="00040EEF">
            <w:pPr>
              <w:pStyle w:val="TableParagraph"/>
              <w:spacing w:before="1" w:line="186" w:lineRule="exact"/>
              <w:rPr>
                <w:sz w:val="18"/>
              </w:rPr>
            </w:pPr>
            <w:r w:rsidRPr="006B562C">
              <w:rPr>
                <w:spacing w:val="-2"/>
                <w:sz w:val="18"/>
              </w:rPr>
              <w:t>rehabilitation).</w:t>
            </w:r>
          </w:p>
        </w:tc>
        <w:tc>
          <w:tcPr>
            <w:tcW w:w="1842" w:type="dxa"/>
          </w:tcPr>
          <w:p w14:paraId="0289DFE7" w14:textId="77777777" w:rsidR="00040EEF" w:rsidRPr="006B562C" w:rsidRDefault="00040EEF" w:rsidP="00040EEF">
            <w:pPr>
              <w:pStyle w:val="TableParagraph"/>
              <w:spacing w:before="3"/>
              <w:ind w:left="0"/>
              <w:rPr>
                <w:b/>
                <w:sz w:val="27"/>
              </w:rPr>
            </w:pPr>
          </w:p>
          <w:p w14:paraId="7E5F5643" w14:textId="77777777" w:rsidR="00040EEF" w:rsidRPr="006B562C" w:rsidRDefault="00040EEF" w:rsidP="00040EEF">
            <w:pPr>
              <w:pStyle w:val="TableParagraph"/>
              <w:numPr>
                <w:ilvl w:val="0"/>
                <w:numId w:val="22"/>
              </w:numPr>
              <w:tabs>
                <w:tab w:val="left" w:pos="148"/>
              </w:tabs>
              <w:spacing w:before="1"/>
              <w:ind w:left="147"/>
              <w:jc w:val="center"/>
              <w:rPr>
                <w:rFonts w:ascii="Wingdings" w:hAnsi="Wingdings"/>
                <w:sz w:val="18"/>
              </w:rPr>
            </w:pPr>
          </w:p>
        </w:tc>
        <w:tc>
          <w:tcPr>
            <w:tcW w:w="1843" w:type="dxa"/>
          </w:tcPr>
          <w:p w14:paraId="2A7D5522" w14:textId="77777777" w:rsidR="00040EEF" w:rsidRPr="006B562C" w:rsidRDefault="00040EEF" w:rsidP="00040EEF">
            <w:pPr>
              <w:pStyle w:val="TableParagraph"/>
              <w:spacing w:before="3"/>
              <w:ind w:left="0"/>
              <w:rPr>
                <w:b/>
                <w:sz w:val="27"/>
              </w:rPr>
            </w:pPr>
          </w:p>
          <w:p w14:paraId="2537CF72" w14:textId="77777777" w:rsidR="00040EEF" w:rsidRPr="006B562C" w:rsidRDefault="00040EEF" w:rsidP="00040EEF">
            <w:pPr>
              <w:pStyle w:val="TableParagraph"/>
              <w:numPr>
                <w:ilvl w:val="0"/>
                <w:numId w:val="21"/>
              </w:numPr>
              <w:tabs>
                <w:tab w:val="left" w:pos="147"/>
              </w:tabs>
              <w:spacing w:before="1"/>
              <w:ind w:left="146" w:hanging="144"/>
              <w:jc w:val="center"/>
              <w:rPr>
                <w:rFonts w:ascii="Wingdings" w:hAnsi="Wingdings"/>
                <w:sz w:val="18"/>
              </w:rPr>
            </w:pPr>
          </w:p>
        </w:tc>
        <w:tc>
          <w:tcPr>
            <w:tcW w:w="2410" w:type="dxa"/>
          </w:tcPr>
          <w:p w14:paraId="691E16F0" w14:textId="77777777" w:rsidR="00040EEF" w:rsidRPr="006B562C" w:rsidRDefault="00040EEF" w:rsidP="00040EEF">
            <w:pPr>
              <w:pStyle w:val="TableParagraph"/>
              <w:spacing w:before="10"/>
              <w:ind w:left="0"/>
              <w:rPr>
                <w:b/>
                <w:sz w:val="26"/>
              </w:rPr>
            </w:pPr>
          </w:p>
          <w:p w14:paraId="4262DCD0" w14:textId="464553EC" w:rsidR="00040EEF" w:rsidRPr="006B562C" w:rsidRDefault="00040EEF" w:rsidP="00040EEF">
            <w:pPr>
              <w:pStyle w:val="TableParagraph"/>
              <w:ind w:left="303" w:right="302"/>
              <w:jc w:val="center"/>
              <w:rPr>
                <w:sz w:val="18"/>
              </w:rPr>
            </w:pPr>
            <w:r w:rsidRPr="006B562C">
              <w:rPr>
                <w:rFonts w:ascii="Wingdings" w:hAnsi="Wingdings"/>
                <w:spacing w:val="-5"/>
                <w:sz w:val="18"/>
              </w:rPr>
              <w:t></w:t>
            </w:r>
          </w:p>
        </w:tc>
        <w:tc>
          <w:tcPr>
            <w:tcW w:w="1843" w:type="dxa"/>
            <w:vAlign w:val="center"/>
          </w:tcPr>
          <w:p w14:paraId="3C3431ED" w14:textId="48404DFC" w:rsidR="00040EEF" w:rsidRPr="006B562C" w:rsidRDefault="00040EEF" w:rsidP="00040EEF">
            <w:pPr>
              <w:pStyle w:val="TableParagraph"/>
              <w:spacing w:before="10"/>
              <w:ind w:left="0"/>
              <w:jc w:val="center"/>
              <w:rPr>
                <w:b/>
                <w:sz w:val="26"/>
              </w:rPr>
            </w:pPr>
            <w:r w:rsidRPr="006B562C">
              <w:rPr>
                <w:rFonts w:ascii="Wingdings" w:hAnsi="Wingdings"/>
                <w:sz w:val="18"/>
              </w:rPr>
              <w:t></w:t>
            </w:r>
            <w:r w:rsidRPr="006B562C">
              <w:rPr>
                <w:sz w:val="18"/>
              </w:rPr>
              <w:t>#</w:t>
            </w:r>
          </w:p>
        </w:tc>
        <w:tc>
          <w:tcPr>
            <w:tcW w:w="1843" w:type="dxa"/>
            <w:vAlign w:val="center"/>
          </w:tcPr>
          <w:p w14:paraId="4A096416" w14:textId="50171C7D" w:rsidR="00040EEF" w:rsidRPr="006B562C" w:rsidRDefault="00040EEF" w:rsidP="00040EEF">
            <w:pPr>
              <w:pStyle w:val="TableParagraph"/>
              <w:spacing w:before="10"/>
              <w:ind w:left="0"/>
              <w:jc w:val="center"/>
              <w:rPr>
                <w:rFonts w:ascii="Wingdings" w:hAnsi="Wingdings"/>
                <w:spacing w:val="-5"/>
                <w:sz w:val="18"/>
              </w:rPr>
            </w:pPr>
            <w:r w:rsidRPr="006B562C">
              <w:rPr>
                <w:rFonts w:ascii="Wingdings" w:eastAsia="Wingdings" w:hAnsi="Wingdings" w:cs="Wingdings"/>
                <w:sz w:val="18"/>
                <w:szCs w:val="18"/>
                <w:lang w:eastAsia="en-AU"/>
              </w:rPr>
              <w:t></w:t>
            </w:r>
          </w:p>
        </w:tc>
      </w:tr>
      <w:tr w:rsidR="00040EEF" w:rsidRPr="006B562C" w14:paraId="093C0C5A" w14:textId="3DA72F13" w:rsidTr="00297605">
        <w:trPr>
          <w:trHeight w:val="347"/>
        </w:trPr>
        <w:tc>
          <w:tcPr>
            <w:tcW w:w="4394" w:type="dxa"/>
          </w:tcPr>
          <w:p w14:paraId="44166041" w14:textId="02935D2C" w:rsidR="00040EEF" w:rsidRPr="006B562C" w:rsidRDefault="00040EEF" w:rsidP="00040EEF">
            <w:pPr>
              <w:pStyle w:val="TableParagraph"/>
              <w:spacing w:before="72"/>
              <w:rPr>
                <w:sz w:val="18"/>
              </w:rPr>
            </w:pPr>
            <w:r w:rsidRPr="006B562C">
              <w:rPr>
                <w:sz w:val="18"/>
              </w:rPr>
              <w:t>Routine</w:t>
            </w:r>
            <w:r w:rsidRPr="006B562C">
              <w:rPr>
                <w:spacing w:val="-6"/>
                <w:sz w:val="18"/>
              </w:rPr>
              <w:t xml:space="preserve"> </w:t>
            </w:r>
            <w:r w:rsidRPr="006B562C">
              <w:rPr>
                <w:sz w:val="18"/>
              </w:rPr>
              <w:t>involvement</w:t>
            </w:r>
            <w:r w:rsidRPr="006B562C">
              <w:rPr>
                <w:spacing w:val="-5"/>
                <w:sz w:val="18"/>
              </w:rPr>
              <w:t xml:space="preserve"> </w:t>
            </w:r>
            <w:r w:rsidRPr="006B562C">
              <w:rPr>
                <w:sz w:val="18"/>
              </w:rPr>
              <w:t>of</w:t>
            </w:r>
            <w:r w:rsidRPr="006B562C">
              <w:rPr>
                <w:spacing w:val="-3"/>
                <w:sz w:val="18"/>
              </w:rPr>
              <w:t xml:space="preserve"> </w:t>
            </w:r>
            <w:r w:rsidRPr="006B562C">
              <w:rPr>
                <w:sz w:val="18"/>
              </w:rPr>
              <w:t>patients</w:t>
            </w:r>
            <w:r w:rsidRPr="006B562C">
              <w:rPr>
                <w:spacing w:val="-2"/>
                <w:sz w:val="18"/>
              </w:rPr>
              <w:t xml:space="preserve"> </w:t>
            </w:r>
            <w:r w:rsidRPr="006B562C">
              <w:rPr>
                <w:sz w:val="18"/>
              </w:rPr>
              <w:t>and</w:t>
            </w:r>
            <w:r w:rsidRPr="006B562C">
              <w:rPr>
                <w:spacing w:val="-4"/>
                <w:sz w:val="18"/>
              </w:rPr>
              <w:t xml:space="preserve"> </w:t>
            </w:r>
            <w:r w:rsidRPr="006B562C">
              <w:rPr>
                <w:spacing w:val="-2"/>
                <w:sz w:val="18"/>
              </w:rPr>
              <w:t>carers (education, goal setting, skills training, care planning)</w:t>
            </w:r>
          </w:p>
        </w:tc>
        <w:tc>
          <w:tcPr>
            <w:tcW w:w="1842" w:type="dxa"/>
          </w:tcPr>
          <w:p w14:paraId="2977640C" w14:textId="77777777" w:rsidR="00040EEF" w:rsidRPr="006B562C" w:rsidRDefault="00040EEF" w:rsidP="00040EEF">
            <w:pPr>
              <w:pStyle w:val="TableParagraph"/>
              <w:numPr>
                <w:ilvl w:val="0"/>
                <w:numId w:val="20"/>
              </w:numPr>
              <w:tabs>
                <w:tab w:val="left" w:pos="148"/>
              </w:tabs>
              <w:spacing w:before="74"/>
              <w:ind w:left="147"/>
              <w:jc w:val="center"/>
              <w:rPr>
                <w:rFonts w:ascii="Wingdings" w:hAnsi="Wingdings"/>
                <w:sz w:val="18"/>
              </w:rPr>
            </w:pPr>
          </w:p>
        </w:tc>
        <w:tc>
          <w:tcPr>
            <w:tcW w:w="1843" w:type="dxa"/>
          </w:tcPr>
          <w:p w14:paraId="6445F04E" w14:textId="77777777" w:rsidR="00040EEF" w:rsidRPr="006B562C" w:rsidRDefault="00040EEF" w:rsidP="00040EEF">
            <w:pPr>
              <w:pStyle w:val="TableParagraph"/>
              <w:numPr>
                <w:ilvl w:val="0"/>
                <w:numId w:val="19"/>
              </w:numPr>
              <w:tabs>
                <w:tab w:val="left" w:pos="147"/>
              </w:tabs>
              <w:spacing w:before="74"/>
              <w:ind w:left="146" w:hanging="144"/>
              <w:jc w:val="center"/>
              <w:rPr>
                <w:rFonts w:ascii="Wingdings" w:hAnsi="Wingdings"/>
                <w:sz w:val="18"/>
              </w:rPr>
            </w:pPr>
          </w:p>
        </w:tc>
        <w:tc>
          <w:tcPr>
            <w:tcW w:w="2410" w:type="dxa"/>
          </w:tcPr>
          <w:p w14:paraId="6A20D945" w14:textId="77777777" w:rsidR="00040EEF" w:rsidRPr="006B562C" w:rsidRDefault="00040EEF" w:rsidP="00040EEF">
            <w:pPr>
              <w:pStyle w:val="TableParagraph"/>
              <w:numPr>
                <w:ilvl w:val="0"/>
                <w:numId w:val="18"/>
              </w:numPr>
              <w:tabs>
                <w:tab w:val="left" w:pos="145"/>
              </w:tabs>
              <w:spacing w:before="74"/>
              <w:ind w:left="144"/>
              <w:jc w:val="center"/>
              <w:rPr>
                <w:rFonts w:ascii="Wingdings" w:hAnsi="Wingdings"/>
                <w:sz w:val="18"/>
              </w:rPr>
            </w:pPr>
          </w:p>
        </w:tc>
        <w:tc>
          <w:tcPr>
            <w:tcW w:w="1843" w:type="dxa"/>
          </w:tcPr>
          <w:p w14:paraId="32873448" w14:textId="4C2D873F" w:rsidR="00040EEF" w:rsidRPr="006B562C" w:rsidRDefault="00040EEF" w:rsidP="00040EEF">
            <w:pPr>
              <w:pStyle w:val="TableParagraph"/>
              <w:tabs>
                <w:tab w:val="left" w:pos="145"/>
              </w:tabs>
              <w:spacing w:before="74"/>
              <w:ind w:left="144" w:right="134"/>
              <w:jc w:val="center"/>
              <w:rPr>
                <w:rFonts w:ascii="Wingdings" w:hAnsi="Wingdings"/>
                <w:sz w:val="18"/>
              </w:rPr>
            </w:pPr>
            <w:r w:rsidRPr="006B562C">
              <w:rPr>
                <w:rFonts w:ascii="Wingdings" w:eastAsia="Wingdings" w:hAnsi="Wingdings" w:cs="Wingdings"/>
                <w:sz w:val="18"/>
                <w:szCs w:val="18"/>
                <w:lang w:eastAsia="en-AU"/>
              </w:rPr>
              <w:t></w:t>
            </w:r>
          </w:p>
        </w:tc>
        <w:tc>
          <w:tcPr>
            <w:tcW w:w="1843" w:type="dxa"/>
            <w:vAlign w:val="center"/>
          </w:tcPr>
          <w:p w14:paraId="51C5C331" w14:textId="1E665B79" w:rsidR="00040EEF" w:rsidRPr="006B562C" w:rsidRDefault="00040EEF" w:rsidP="00040EEF">
            <w:pPr>
              <w:pStyle w:val="TableParagraph"/>
              <w:tabs>
                <w:tab w:val="left" w:pos="145"/>
              </w:tabs>
              <w:spacing w:before="74"/>
              <w:ind w:left="144" w:right="137"/>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3C4E46BE" w14:textId="64FDE16A" w:rsidTr="00984255">
        <w:trPr>
          <w:trHeight w:val="414"/>
        </w:trPr>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29BD4" w14:textId="605D7C4C" w:rsidR="00040EEF" w:rsidRPr="006B562C" w:rsidRDefault="00040EEF" w:rsidP="00040EEF">
            <w:pPr>
              <w:pStyle w:val="TableParagraph"/>
              <w:spacing w:line="208" w:lineRule="exact"/>
              <w:ind w:right="214"/>
              <w:rPr>
                <w:sz w:val="18"/>
              </w:rPr>
            </w:pPr>
            <w:r w:rsidRPr="006B562C">
              <w:rPr>
                <w:sz w:val="18"/>
              </w:rPr>
              <w:t>Routine</w:t>
            </w:r>
            <w:r w:rsidRPr="006B562C">
              <w:rPr>
                <w:spacing w:val="-8"/>
                <w:sz w:val="18"/>
              </w:rPr>
              <w:t xml:space="preserve"> </w:t>
            </w:r>
            <w:r w:rsidRPr="006B562C">
              <w:rPr>
                <w:sz w:val="18"/>
              </w:rPr>
              <w:t>use</w:t>
            </w:r>
            <w:r w:rsidRPr="006B562C">
              <w:rPr>
                <w:spacing w:val="-6"/>
                <w:sz w:val="18"/>
              </w:rPr>
              <w:t xml:space="preserve"> </w:t>
            </w:r>
            <w:r w:rsidRPr="006B562C">
              <w:rPr>
                <w:sz w:val="18"/>
              </w:rPr>
              <w:t>of</w:t>
            </w:r>
            <w:r w:rsidRPr="006B562C">
              <w:rPr>
                <w:spacing w:val="-8"/>
                <w:sz w:val="18"/>
              </w:rPr>
              <w:t xml:space="preserve"> </w:t>
            </w:r>
            <w:r w:rsidRPr="006B562C">
              <w:rPr>
                <w:sz w:val="18"/>
              </w:rPr>
              <w:t>guidelines,</w:t>
            </w:r>
            <w:r w:rsidRPr="006B562C">
              <w:rPr>
                <w:spacing w:val="-8"/>
                <w:sz w:val="18"/>
              </w:rPr>
              <w:t xml:space="preserve"> </w:t>
            </w:r>
            <w:r w:rsidRPr="006B562C">
              <w:rPr>
                <w:sz w:val="18"/>
              </w:rPr>
              <w:t>care</w:t>
            </w:r>
            <w:r w:rsidRPr="006B562C">
              <w:rPr>
                <w:spacing w:val="-6"/>
                <w:sz w:val="18"/>
              </w:rPr>
              <w:t xml:space="preserve"> </w:t>
            </w:r>
            <w:r w:rsidRPr="006B562C">
              <w:rPr>
                <w:sz w:val="18"/>
              </w:rPr>
              <w:t>plans</w:t>
            </w:r>
            <w:r w:rsidRPr="006B562C">
              <w:rPr>
                <w:spacing w:val="-8"/>
                <w:sz w:val="18"/>
              </w:rPr>
              <w:t xml:space="preserve"> </w:t>
            </w:r>
            <w:r w:rsidRPr="006B562C">
              <w:rPr>
                <w:sz w:val="18"/>
              </w:rPr>
              <w:t xml:space="preserve">and </w:t>
            </w:r>
            <w:r w:rsidRPr="006B562C">
              <w:rPr>
                <w:spacing w:val="-2"/>
                <w:sz w:val="18"/>
              </w:rPr>
              <w:t>protocols</w:t>
            </w:r>
            <w:r w:rsidR="00A83F53">
              <w:rPr>
                <w:spacing w:val="-2"/>
                <w:sz w:val="18"/>
              </w:rPr>
              <w:t xml:space="preserve"> (e.g. swallow assessment, continence, nutrition</w:t>
            </w:r>
            <w:r w:rsidR="002B05F9">
              <w:rPr>
                <w:spacing w:val="-2"/>
                <w:sz w:val="18"/>
              </w:rPr>
              <w:t>/hydration, mobility, DVT risk, temperature, glucose, skin integrity)</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10AA0" w14:textId="77777777" w:rsidR="00040EEF" w:rsidRPr="006B562C" w:rsidRDefault="00040EEF" w:rsidP="00984255">
            <w:pPr>
              <w:pStyle w:val="TableParagraph"/>
              <w:numPr>
                <w:ilvl w:val="0"/>
                <w:numId w:val="17"/>
              </w:numPr>
              <w:tabs>
                <w:tab w:val="left" w:pos="148"/>
              </w:tabs>
              <w:spacing w:before="108"/>
              <w:ind w:left="147"/>
              <w:jc w:val="center"/>
              <w:rPr>
                <w:rFonts w:ascii="Wingdings" w:hAnsi="Wingdings"/>
                <w:sz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18A92" w14:textId="77777777" w:rsidR="00040EEF" w:rsidRPr="006B562C" w:rsidRDefault="00040EEF" w:rsidP="00984255">
            <w:pPr>
              <w:pStyle w:val="TableParagraph"/>
              <w:numPr>
                <w:ilvl w:val="0"/>
                <w:numId w:val="16"/>
              </w:numPr>
              <w:tabs>
                <w:tab w:val="left" w:pos="147"/>
              </w:tabs>
              <w:spacing w:before="108"/>
              <w:ind w:left="146" w:hanging="144"/>
              <w:jc w:val="center"/>
              <w:rPr>
                <w:rFonts w:ascii="Wingdings" w:hAnsi="Wingdings"/>
                <w:sz w:val="1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DD2D6" w14:textId="77777777" w:rsidR="00040EEF" w:rsidRPr="006B562C" w:rsidRDefault="00040EEF" w:rsidP="00984255">
            <w:pPr>
              <w:pStyle w:val="TableParagraph"/>
              <w:numPr>
                <w:ilvl w:val="0"/>
                <w:numId w:val="15"/>
              </w:numPr>
              <w:tabs>
                <w:tab w:val="left" w:pos="145"/>
              </w:tabs>
              <w:spacing w:before="108"/>
              <w:ind w:left="144"/>
              <w:jc w:val="center"/>
              <w:rPr>
                <w:rFonts w:ascii="Wingdings" w:hAnsi="Wingdings"/>
                <w:sz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FFCA79" w14:textId="1C43C162" w:rsidR="00040EEF" w:rsidRPr="006B562C" w:rsidRDefault="00040EEF" w:rsidP="00984255">
            <w:pPr>
              <w:pStyle w:val="TableParagraph"/>
              <w:numPr>
                <w:ilvl w:val="0"/>
                <w:numId w:val="15"/>
              </w:numPr>
              <w:tabs>
                <w:tab w:val="left" w:pos="145"/>
              </w:tabs>
              <w:spacing w:before="108"/>
              <w:ind w:left="144"/>
              <w:jc w:val="center"/>
              <w:rPr>
                <w:rFonts w:ascii="Wingdings" w:hAnsi="Wingdings"/>
                <w:sz w:val="1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D9644" w14:textId="7A3114EC" w:rsidR="00040EEF" w:rsidRPr="006B562C" w:rsidRDefault="00040EEF" w:rsidP="00040EEF">
            <w:pPr>
              <w:pStyle w:val="TableParagraph"/>
              <w:tabs>
                <w:tab w:val="left" w:pos="145"/>
              </w:tabs>
              <w:spacing w:before="108"/>
              <w:ind w:left="144" w:right="137"/>
              <w:jc w:val="center"/>
              <w:rPr>
                <w:sz w:val="18"/>
              </w:rPr>
            </w:pPr>
            <w:r w:rsidRPr="006B562C">
              <w:rPr>
                <w:rFonts w:ascii="Wingdings" w:eastAsia="Wingdings" w:hAnsi="Wingdings" w:cs="Wingdings"/>
                <w:sz w:val="18"/>
                <w:szCs w:val="18"/>
                <w:lang w:eastAsia="en-AU"/>
              </w:rPr>
              <w:t></w:t>
            </w:r>
          </w:p>
        </w:tc>
      </w:tr>
      <w:tr w:rsidR="00040EEF" w:rsidRPr="006B562C" w14:paraId="24DFB565" w14:textId="6C1A109B" w:rsidTr="00297605">
        <w:trPr>
          <w:trHeight w:val="411"/>
        </w:trPr>
        <w:tc>
          <w:tcPr>
            <w:tcW w:w="4394" w:type="dxa"/>
          </w:tcPr>
          <w:p w14:paraId="21FCA930" w14:textId="11BF5100" w:rsidR="00040EEF" w:rsidRPr="006B562C" w:rsidRDefault="00040EEF" w:rsidP="00040EEF">
            <w:pPr>
              <w:pStyle w:val="TableParagraph"/>
              <w:spacing w:line="206" w:lineRule="exact"/>
              <w:rPr>
                <w:sz w:val="18"/>
              </w:rPr>
            </w:pPr>
            <w:r w:rsidRPr="006B562C">
              <w:rPr>
                <w:sz w:val="18"/>
              </w:rPr>
              <w:t>Regular</w:t>
            </w:r>
            <w:r w:rsidRPr="006B562C">
              <w:rPr>
                <w:spacing w:val="-9"/>
                <w:sz w:val="18"/>
              </w:rPr>
              <w:t xml:space="preserve"> </w:t>
            </w:r>
            <w:r w:rsidRPr="006B562C">
              <w:rPr>
                <w:sz w:val="18"/>
              </w:rPr>
              <w:t>data</w:t>
            </w:r>
            <w:r w:rsidRPr="006B562C">
              <w:rPr>
                <w:spacing w:val="-6"/>
                <w:sz w:val="18"/>
              </w:rPr>
              <w:t xml:space="preserve"> </w:t>
            </w:r>
            <w:r w:rsidRPr="006B562C">
              <w:rPr>
                <w:sz w:val="18"/>
              </w:rPr>
              <w:t>collection</w:t>
            </w:r>
            <w:r w:rsidRPr="006B562C">
              <w:rPr>
                <w:spacing w:val="-6"/>
                <w:sz w:val="18"/>
              </w:rPr>
              <w:t xml:space="preserve"> </w:t>
            </w:r>
            <w:r w:rsidRPr="006B562C">
              <w:rPr>
                <w:sz w:val="18"/>
              </w:rPr>
              <w:t>and</w:t>
            </w:r>
            <w:r w:rsidRPr="006B562C">
              <w:rPr>
                <w:spacing w:val="-8"/>
                <w:sz w:val="18"/>
              </w:rPr>
              <w:t xml:space="preserve"> </w:t>
            </w:r>
            <w:r w:rsidRPr="006B562C">
              <w:rPr>
                <w:sz w:val="18"/>
              </w:rPr>
              <w:t>stroke</w:t>
            </w:r>
            <w:r w:rsidRPr="006B562C">
              <w:rPr>
                <w:spacing w:val="-8"/>
                <w:sz w:val="18"/>
              </w:rPr>
              <w:t xml:space="preserve"> </w:t>
            </w:r>
            <w:r w:rsidRPr="006B562C">
              <w:rPr>
                <w:sz w:val="18"/>
              </w:rPr>
              <w:t>specific</w:t>
            </w:r>
            <w:r w:rsidRPr="006B562C">
              <w:rPr>
                <w:spacing w:val="-8"/>
                <w:sz w:val="18"/>
              </w:rPr>
              <w:t xml:space="preserve"> </w:t>
            </w:r>
            <w:r w:rsidRPr="006B562C">
              <w:rPr>
                <w:sz w:val="18"/>
              </w:rPr>
              <w:t>quality improvement activities (see section 6)</w:t>
            </w:r>
          </w:p>
        </w:tc>
        <w:tc>
          <w:tcPr>
            <w:tcW w:w="1842" w:type="dxa"/>
          </w:tcPr>
          <w:p w14:paraId="74F358D2" w14:textId="77777777" w:rsidR="00040EEF" w:rsidRPr="006B562C" w:rsidRDefault="00040EEF" w:rsidP="00040EEF">
            <w:pPr>
              <w:pStyle w:val="TableParagraph"/>
              <w:numPr>
                <w:ilvl w:val="0"/>
                <w:numId w:val="14"/>
              </w:numPr>
              <w:tabs>
                <w:tab w:val="left" w:pos="148"/>
              </w:tabs>
              <w:spacing w:before="106"/>
              <w:ind w:left="147"/>
              <w:jc w:val="center"/>
              <w:rPr>
                <w:rFonts w:ascii="Wingdings" w:hAnsi="Wingdings"/>
                <w:sz w:val="18"/>
              </w:rPr>
            </w:pPr>
          </w:p>
        </w:tc>
        <w:tc>
          <w:tcPr>
            <w:tcW w:w="1843" w:type="dxa"/>
          </w:tcPr>
          <w:p w14:paraId="36A36DF2" w14:textId="77777777" w:rsidR="00040EEF" w:rsidRPr="006B562C" w:rsidRDefault="00040EEF" w:rsidP="00040EEF">
            <w:pPr>
              <w:pStyle w:val="TableParagraph"/>
              <w:numPr>
                <w:ilvl w:val="0"/>
                <w:numId w:val="13"/>
              </w:numPr>
              <w:tabs>
                <w:tab w:val="left" w:pos="147"/>
              </w:tabs>
              <w:spacing w:before="106"/>
              <w:ind w:left="146" w:hanging="144"/>
              <w:jc w:val="center"/>
              <w:rPr>
                <w:rFonts w:ascii="Wingdings" w:hAnsi="Wingdings"/>
                <w:sz w:val="18"/>
              </w:rPr>
            </w:pPr>
          </w:p>
        </w:tc>
        <w:tc>
          <w:tcPr>
            <w:tcW w:w="2410" w:type="dxa"/>
          </w:tcPr>
          <w:p w14:paraId="36BDA7EB" w14:textId="6885A59C" w:rsidR="00040EEF" w:rsidRPr="006B562C" w:rsidRDefault="00040EEF" w:rsidP="00040EEF">
            <w:pPr>
              <w:pStyle w:val="TableParagraph"/>
              <w:spacing w:before="102"/>
              <w:ind w:left="305" w:right="302"/>
              <w:jc w:val="center"/>
              <w:rPr>
                <w:sz w:val="18"/>
              </w:rPr>
            </w:pPr>
            <w:r w:rsidRPr="006B562C">
              <w:rPr>
                <w:rFonts w:ascii="Wingdings" w:hAnsi="Wingdings"/>
                <w:spacing w:val="-5"/>
                <w:sz w:val="18"/>
              </w:rPr>
              <w:t></w:t>
            </w:r>
          </w:p>
        </w:tc>
        <w:tc>
          <w:tcPr>
            <w:tcW w:w="1843" w:type="dxa"/>
          </w:tcPr>
          <w:p w14:paraId="49AC3EF9" w14:textId="7C9F2B09" w:rsidR="00040EEF" w:rsidRPr="006B562C" w:rsidRDefault="00040EEF" w:rsidP="00040EEF">
            <w:pPr>
              <w:pStyle w:val="TableParagraph"/>
              <w:spacing w:before="102"/>
              <w:ind w:left="305" w:right="302"/>
              <w:jc w:val="center"/>
              <w:rPr>
                <w:spacing w:val="-2"/>
                <w:sz w:val="18"/>
              </w:rPr>
            </w:pPr>
            <w:r w:rsidRPr="006B562C">
              <w:rPr>
                <w:rFonts w:ascii="Wingdings" w:hAnsi="Wingdings"/>
                <w:spacing w:val="-5"/>
                <w:sz w:val="18"/>
              </w:rPr>
              <w:t></w:t>
            </w:r>
          </w:p>
        </w:tc>
        <w:tc>
          <w:tcPr>
            <w:tcW w:w="1843" w:type="dxa"/>
            <w:vAlign w:val="center"/>
          </w:tcPr>
          <w:p w14:paraId="3EFBEBCA" w14:textId="47FC8CCF" w:rsidR="00040EEF" w:rsidRPr="006B562C" w:rsidRDefault="00040EEF" w:rsidP="00040EEF">
            <w:pPr>
              <w:pStyle w:val="TableParagraph"/>
              <w:spacing w:before="102"/>
              <w:ind w:left="305" w:right="302"/>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350F1283" w14:textId="6D56BEEA" w:rsidTr="00297605">
        <w:trPr>
          <w:trHeight w:val="413"/>
        </w:trPr>
        <w:tc>
          <w:tcPr>
            <w:tcW w:w="4394" w:type="dxa"/>
          </w:tcPr>
          <w:p w14:paraId="353EA10F" w14:textId="77777777" w:rsidR="00040EEF" w:rsidRPr="006B562C" w:rsidRDefault="00040EEF" w:rsidP="00040EEF">
            <w:pPr>
              <w:pStyle w:val="TableParagraph"/>
              <w:spacing w:line="206" w:lineRule="exact"/>
              <w:rPr>
                <w:sz w:val="18"/>
              </w:rPr>
            </w:pPr>
            <w:r w:rsidRPr="006B562C">
              <w:rPr>
                <w:sz w:val="18"/>
              </w:rPr>
              <w:t>Access</w:t>
            </w:r>
            <w:r w:rsidRPr="006B562C">
              <w:rPr>
                <w:spacing w:val="-8"/>
                <w:sz w:val="18"/>
              </w:rPr>
              <w:t xml:space="preserve"> </w:t>
            </w:r>
            <w:r w:rsidRPr="006B562C">
              <w:rPr>
                <w:sz w:val="18"/>
              </w:rPr>
              <w:t>and</w:t>
            </w:r>
            <w:r w:rsidRPr="006B562C">
              <w:rPr>
                <w:spacing w:val="-8"/>
                <w:sz w:val="18"/>
              </w:rPr>
              <w:t xml:space="preserve"> </w:t>
            </w:r>
            <w:r w:rsidRPr="006B562C">
              <w:rPr>
                <w:sz w:val="18"/>
              </w:rPr>
              <w:t>collaboration</w:t>
            </w:r>
            <w:r w:rsidRPr="006B562C">
              <w:rPr>
                <w:spacing w:val="-6"/>
                <w:sz w:val="18"/>
              </w:rPr>
              <w:t xml:space="preserve"> </w:t>
            </w:r>
            <w:r w:rsidRPr="006B562C">
              <w:rPr>
                <w:sz w:val="18"/>
              </w:rPr>
              <w:t>with</w:t>
            </w:r>
            <w:r w:rsidRPr="006B562C">
              <w:rPr>
                <w:spacing w:val="-8"/>
                <w:sz w:val="18"/>
              </w:rPr>
              <w:t xml:space="preserve"> </w:t>
            </w:r>
            <w:r w:rsidRPr="006B562C">
              <w:rPr>
                <w:sz w:val="18"/>
              </w:rPr>
              <w:t>other</w:t>
            </w:r>
            <w:r w:rsidRPr="006B562C">
              <w:rPr>
                <w:spacing w:val="-9"/>
                <w:sz w:val="18"/>
              </w:rPr>
              <w:t xml:space="preserve"> </w:t>
            </w:r>
            <w:r w:rsidRPr="006B562C">
              <w:rPr>
                <w:sz w:val="18"/>
              </w:rPr>
              <w:t>specialist services</w:t>
            </w:r>
            <w:r w:rsidRPr="006B562C">
              <w:rPr>
                <w:spacing w:val="-3"/>
                <w:sz w:val="18"/>
              </w:rPr>
              <w:t xml:space="preserve"> </w:t>
            </w:r>
            <w:r w:rsidRPr="006B562C">
              <w:rPr>
                <w:sz w:val="18"/>
              </w:rPr>
              <w:t>(cardiology,</w:t>
            </w:r>
            <w:r w:rsidRPr="006B562C">
              <w:rPr>
                <w:spacing w:val="-3"/>
                <w:sz w:val="18"/>
              </w:rPr>
              <w:t xml:space="preserve"> </w:t>
            </w:r>
            <w:r w:rsidRPr="006B562C">
              <w:rPr>
                <w:sz w:val="18"/>
              </w:rPr>
              <w:t>palliative</w:t>
            </w:r>
            <w:r w:rsidRPr="006B562C">
              <w:rPr>
                <w:spacing w:val="-4"/>
                <w:sz w:val="18"/>
              </w:rPr>
              <w:t xml:space="preserve"> </w:t>
            </w:r>
            <w:r w:rsidRPr="006B562C">
              <w:rPr>
                <w:sz w:val="18"/>
              </w:rPr>
              <w:t>care,</w:t>
            </w:r>
            <w:r w:rsidRPr="006B562C">
              <w:rPr>
                <w:spacing w:val="-3"/>
                <w:sz w:val="18"/>
              </w:rPr>
              <w:t xml:space="preserve"> </w:t>
            </w:r>
            <w:r w:rsidRPr="006B562C">
              <w:rPr>
                <w:spacing w:val="-2"/>
                <w:sz w:val="18"/>
              </w:rPr>
              <w:t>vascular)</w:t>
            </w:r>
          </w:p>
        </w:tc>
        <w:tc>
          <w:tcPr>
            <w:tcW w:w="1842" w:type="dxa"/>
          </w:tcPr>
          <w:p w14:paraId="3EB58D39" w14:textId="77777777" w:rsidR="00040EEF" w:rsidRPr="006B562C" w:rsidRDefault="00040EEF" w:rsidP="00040EEF">
            <w:pPr>
              <w:pStyle w:val="TableParagraph"/>
              <w:numPr>
                <w:ilvl w:val="0"/>
                <w:numId w:val="12"/>
              </w:numPr>
              <w:tabs>
                <w:tab w:val="left" w:pos="148"/>
              </w:tabs>
              <w:spacing w:before="107"/>
              <w:ind w:left="147"/>
              <w:jc w:val="center"/>
              <w:rPr>
                <w:rFonts w:ascii="Wingdings" w:hAnsi="Wingdings"/>
                <w:sz w:val="18"/>
              </w:rPr>
            </w:pPr>
          </w:p>
        </w:tc>
        <w:tc>
          <w:tcPr>
            <w:tcW w:w="1843" w:type="dxa"/>
          </w:tcPr>
          <w:p w14:paraId="55F79634" w14:textId="77777777" w:rsidR="00040EEF" w:rsidRPr="006B562C" w:rsidRDefault="00040EEF" w:rsidP="00040EEF">
            <w:pPr>
              <w:pStyle w:val="TableParagraph"/>
              <w:spacing w:before="105"/>
              <w:ind w:left="308" w:right="302"/>
              <w:jc w:val="center"/>
              <w:rPr>
                <w:sz w:val="18"/>
              </w:rPr>
            </w:pPr>
            <w:r w:rsidRPr="006B562C">
              <w:rPr>
                <w:sz w:val="18"/>
              </w:rPr>
              <w:t>Optional</w:t>
            </w:r>
            <w:r w:rsidRPr="006B562C">
              <w:rPr>
                <w:spacing w:val="-5"/>
                <w:sz w:val="18"/>
              </w:rPr>
              <w:t xml:space="preserve"> </w:t>
            </w:r>
            <w:r w:rsidRPr="006B562C">
              <w:rPr>
                <w:spacing w:val="-2"/>
                <w:sz w:val="18"/>
              </w:rPr>
              <w:t>onsite</w:t>
            </w:r>
          </w:p>
        </w:tc>
        <w:tc>
          <w:tcPr>
            <w:tcW w:w="2410" w:type="dxa"/>
          </w:tcPr>
          <w:p w14:paraId="164A2235" w14:textId="45CBCCB4" w:rsidR="00040EEF" w:rsidRPr="006B562C" w:rsidRDefault="00040EEF" w:rsidP="00040EEF">
            <w:pPr>
              <w:pStyle w:val="TableParagraph"/>
              <w:spacing w:before="105"/>
              <w:ind w:left="305" w:right="302"/>
              <w:jc w:val="center"/>
              <w:rPr>
                <w:sz w:val="18"/>
                <w:szCs w:val="18"/>
              </w:rPr>
            </w:pPr>
            <w:r w:rsidRPr="006B562C">
              <w:rPr>
                <w:rFonts w:ascii="Wingdings" w:eastAsia="Wingdings" w:hAnsi="Wingdings" w:cs="Wingdings"/>
                <w:sz w:val="18"/>
                <w:szCs w:val="18"/>
                <w:lang w:eastAsia="en-AU"/>
              </w:rPr>
              <w:t></w:t>
            </w:r>
            <w:r w:rsidRPr="006B562C">
              <w:rPr>
                <w:rFonts w:eastAsia="Times New Roman"/>
                <w:sz w:val="18"/>
                <w:szCs w:val="18"/>
                <w:lang w:eastAsia="en-AU"/>
              </w:rPr>
              <w:t>(may be via transfer or telemedicine)</w:t>
            </w:r>
          </w:p>
        </w:tc>
        <w:tc>
          <w:tcPr>
            <w:tcW w:w="1843" w:type="dxa"/>
          </w:tcPr>
          <w:p w14:paraId="7AE379A7" w14:textId="4F212818" w:rsidR="00040EEF" w:rsidRPr="006B562C" w:rsidRDefault="00040EEF" w:rsidP="00040EEF">
            <w:pPr>
              <w:pStyle w:val="TableParagraph"/>
              <w:spacing w:before="105"/>
              <w:ind w:left="305" w:right="302"/>
              <w:jc w:val="center"/>
              <w:rPr>
                <w:spacing w:val="-2"/>
                <w:sz w:val="18"/>
                <w:szCs w:val="18"/>
              </w:rPr>
            </w:pPr>
            <w:r w:rsidRPr="006B562C">
              <w:rPr>
                <w:rFonts w:ascii="Wingdings" w:eastAsia="Wingdings" w:hAnsi="Wingdings" w:cs="Wingdings"/>
                <w:sz w:val="18"/>
                <w:szCs w:val="18"/>
                <w:lang w:eastAsia="en-AU"/>
              </w:rPr>
              <w:t></w:t>
            </w:r>
            <w:r w:rsidRPr="006B562C">
              <w:rPr>
                <w:rFonts w:eastAsia="Times New Roman"/>
                <w:sz w:val="18"/>
                <w:szCs w:val="18"/>
                <w:lang w:eastAsia="en-AU"/>
              </w:rPr>
              <w:t>(usually via transfer or telemedicine)</w:t>
            </w:r>
          </w:p>
        </w:tc>
        <w:tc>
          <w:tcPr>
            <w:tcW w:w="1843" w:type="dxa"/>
          </w:tcPr>
          <w:p w14:paraId="33E6FB90" w14:textId="5E39DF05" w:rsidR="00040EEF" w:rsidRPr="006B562C" w:rsidRDefault="00040EEF" w:rsidP="00040EEF">
            <w:pPr>
              <w:pStyle w:val="TableParagraph"/>
              <w:spacing w:before="105"/>
              <w:ind w:left="305" w:right="302"/>
              <w:jc w:val="center"/>
              <w:rPr>
                <w:rFonts w:ascii="Wingdings" w:hAnsi="Wingdings"/>
                <w:sz w:val="18"/>
              </w:rPr>
            </w:pPr>
            <w:r w:rsidRPr="006B562C">
              <w:rPr>
                <w:rFonts w:ascii="Wingdings" w:eastAsia="Wingdings" w:hAnsi="Wingdings" w:cs="Wingdings"/>
                <w:sz w:val="18"/>
                <w:szCs w:val="18"/>
                <w:lang w:eastAsia="en-AU"/>
              </w:rPr>
              <w:t></w:t>
            </w:r>
          </w:p>
        </w:tc>
      </w:tr>
      <w:tr w:rsidR="00040EEF" w:rsidRPr="006B562C" w14:paraId="1C174A04" w14:textId="77777777" w:rsidTr="00834F20">
        <w:trPr>
          <w:trHeight w:val="413"/>
        </w:trPr>
        <w:tc>
          <w:tcPr>
            <w:tcW w:w="4394" w:type="dxa"/>
          </w:tcPr>
          <w:p w14:paraId="57EA2800" w14:textId="0A361CDB" w:rsidR="00040EEF" w:rsidRPr="006B562C" w:rsidRDefault="00040EEF" w:rsidP="00040EEF">
            <w:pPr>
              <w:pStyle w:val="TableParagraph"/>
              <w:spacing w:line="206" w:lineRule="exact"/>
              <w:rPr>
                <w:sz w:val="18"/>
              </w:rPr>
            </w:pPr>
            <w:r w:rsidRPr="006B562C">
              <w:rPr>
                <w:sz w:val="18"/>
              </w:rPr>
              <w:t xml:space="preserve">Stroke health professional education programs </w:t>
            </w:r>
          </w:p>
        </w:tc>
        <w:tc>
          <w:tcPr>
            <w:tcW w:w="1842" w:type="dxa"/>
          </w:tcPr>
          <w:p w14:paraId="4D0D6788" w14:textId="77777777" w:rsidR="00040EEF" w:rsidRPr="006B562C" w:rsidRDefault="00040EEF" w:rsidP="00040EEF">
            <w:pPr>
              <w:pStyle w:val="TableParagraph"/>
              <w:numPr>
                <w:ilvl w:val="0"/>
                <w:numId w:val="26"/>
              </w:numPr>
              <w:tabs>
                <w:tab w:val="left" w:pos="148"/>
              </w:tabs>
              <w:spacing w:before="107"/>
              <w:jc w:val="center"/>
              <w:rPr>
                <w:rFonts w:ascii="Wingdings" w:hAnsi="Wingdings"/>
                <w:sz w:val="18"/>
              </w:rPr>
            </w:pPr>
          </w:p>
        </w:tc>
        <w:tc>
          <w:tcPr>
            <w:tcW w:w="1843" w:type="dxa"/>
          </w:tcPr>
          <w:p w14:paraId="1649BCF4" w14:textId="77777777" w:rsidR="00040EEF" w:rsidRPr="006B562C" w:rsidRDefault="00040EEF" w:rsidP="00040EEF">
            <w:pPr>
              <w:pStyle w:val="TableParagraph"/>
              <w:numPr>
                <w:ilvl w:val="0"/>
                <w:numId w:val="26"/>
              </w:numPr>
              <w:spacing w:before="105"/>
              <w:ind w:right="302" w:hanging="20"/>
              <w:jc w:val="center"/>
              <w:rPr>
                <w:sz w:val="18"/>
              </w:rPr>
            </w:pPr>
          </w:p>
        </w:tc>
        <w:tc>
          <w:tcPr>
            <w:tcW w:w="2410" w:type="dxa"/>
          </w:tcPr>
          <w:p w14:paraId="25E28960" w14:textId="77777777" w:rsidR="00040EEF" w:rsidRPr="006B562C" w:rsidRDefault="00040EEF" w:rsidP="00040EEF">
            <w:pPr>
              <w:pStyle w:val="TableParagraph"/>
              <w:numPr>
                <w:ilvl w:val="0"/>
                <w:numId w:val="26"/>
              </w:numPr>
              <w:spacing w:before="105"/>
              <w:ind w:right="302"/>
              <w:jc w:val="center"/>
              <w:rPr>
                <w:rFonts w:ascii="Wingdings" w:eastAsia="Times New Roman" w:hAnsi="Wingdings" w:cs="Segoe UI"/>
                <w:sz w:val="18"/>
                <w:szCs w:val="18"/>
                <w:lang w:eastAsia="en-AU"/>
              </w:rPr>
            </w:pPr>
          </w:p>
        </w:tc>
        <w:tc>
          <w:tcPr>
            <w:tcW w:w="1843" w:type="dxa"/>
          </w:tcPr>
          <w:p w14:paraId="7EBCEC35" w14:textId="5DFC0EC4" w:rsidR="00040EEF" w:rsidRPr="006B562C" w:rsidRDefault="00040EEF" w:rsidP="00040EEF">
            <w:pPr>
              <w:pStyle w:val="TableParagraph"/>
              <w:spacing w:before="105"/>
              <w:ind w:left="305" w:right="302"/>
              <w:jc w:val="center"/>
              <w:rPr>
                <w:rFonts w:ascii="Wingdings" w:eastAsia="Times New Roman" w:hAnsi="Wingdings" w:cs="Segoe UI"/>
                <w:sz w:val="18"/>
                <w:szCs w:val="18"/>
                <w:lang w:eastAsia="en-AU"/>
              </w:rPr>
            </w:pPr>
            <w:r w:rsidRPr="006B562C">
              <w:rPr>
                <w:rFonts w:ascii="Wingdings" w:eastAsia="Wingdings" w:hAnsi="Wingdings" w:cs="Wingdings"/>
                <w:sz w:val="18"/>
                <w:szCs w:val="18"/>
                <w:lang w:eastAsia="en-AU"/>
              </w:rPr>
              <w:t></w:t>
            </w:r>
          </w:p>
        </w:tc>
        <w:tc>
          <w:tcPr>
            <w:tcW w:w="1843" w:type="dxa"/>
          </w:tcPr>
          <w:p w14:paraId="30BEA045" w14:textId="760C0500" w:rsidR="00040EEF" w:rsidRPr="006B562C" w:rsidRDefault="00040EEF" w:rsidP="00040EEF">
            <w:pPr>
              <w:pStyle w:val="TableParagraph"/>
              <w:spacing w:before="105"/>
              <w:ind w:left="305" w:right="302"/>
              <w:jc w:val="center"/>
              <w:rPr>
                <w:rFonts w:ascii="Wingdings" w:eastAsia="Times New Roman" w:hAnsi="Wingdings" w:cs="Segoe UI"/>
                <w:sz w:val="18"/>
                <w:szCs w:val="18"/>
                <w:lang w:eastAsia="en-AU"/>
              </w:rPr>
            </w:pPr>
            <w:r w:rsidRPr="006B562C">
              <w:rPr>
                <w:rFonts w:ascii="Wingdings" w:eastAsia="Wingdings" w:hAnsi="Wingdings" w:cs="Wingdings"/>
                <w:sz w:val="18"/>
                <w:szCs w:val="18"/>
                <w:lang w:eastAsia="en-AU"/>
              </w:rPr>
              <w:t></w:t>
            </w:r>
            <w:r w:rsidRPr="006B562C">
              <w:rPr>
                <w:rFonts w:eastAsia="Times New Roman"/>
                <w:sz w:val="18"/>
                <w:szCs w:val="18"/>
                <w:lang w:eastAsia="en-AU"/>
              </w:rPr>
              <w:t>/</w:t>
            </w:r>
            <w:r w:rsidRPr="006B562C">
              <w:rPr>
                <w:rFonts w:ascii="Wingdings" w:eastAsia="Wingdings" w:hAnsi="Wingdings" w:cs="Wingdings"/>
                <w:sz w:val="18"/>
                <w:szCs w:val="18"/>
                <w:lang w:eastAsia="en-AU"/>
              </w:rPr>
              <w:t></w:t>
            </w:r>
          </w:p>
        </w:tc>
      </w:tr>
      <w:tr w:rsidR="00040EEF" w:rsidRPr="006B562C" w14:paraId="229FF042" w14:textId="77777777" w:rsidTr="00F84ABE">
        <w:trPr>
          <w:trHeight w:val="413"/>
        </w:trPr>
        <w:tc>
          <w:tcPr>
            <w:tcW w:w="4394" w:type="dxa"/>
          </w:tcPr>
          <w:p w14:paraId="17AD38DF" w14:textId="4D2EAAD3" w:rsidR="00040EEF" w:rsidRPr="006B562C" w:rsidRDefault="00040EEF" w:rsidP="00040EEF">
            <w:pPr>
              <w:pStyle w:val="TableParagraph"/>
              <w:spacing w:line="206" w:lineRule="exact"/>
              <w:rPr>
                <w:sz w:val="18"/>
              </w:rPr>
            </w:pPr>
            <w:r w:rsidRPr="006B562C">
              <w:rPr>
                <w:sz w:val="18"/>
              </w:rPr>
              <w:t>Participate in stroke research</w:t>
            </w:r>
          </w:p>
        </w:tc>
        <w:tc>
          <w:tcPr>
            <w:tcW w:w="1842" w:type="dxa"/>
          </w:tcPr>
          <w:p w14:paraId="6B6B7596" w14:textId="77777777" w:rsidR="00040EEF" w:rsidRPr="006B562C" w:rsidRDefault="00040EEF" w:rsidP="00040EEF">
            <w:pPr>
              <w:pStyle w:val="TableParagraph"/>
              <w:numPr>
                <w:ilvl w:val="0"/>
                <w:numId w:val="12"/>
              </w:numPr>
              <w:tabs>
                <w:tab w:val="left" w:pos="148"/>
              </w:tabs>
              <w:spacing w:before="107"/>
              <w:ind w:left="147"/>
              <w:jc w:val="center"/>
              <w:rPr>
                <w:rFonts w:ascii="Wingdings" w:hAnsi="Wingdings"/>
                <w:sz w:val="18"/>
              </w:rPr>
            </w:pPr>
          </w:p>
        </w:tc>
        <w:tc>
          <w:tcPr>
            <w:tcW w:w="1843" w:type="dxa"/>
          </w:tcPr>
          <w:p w14:paraId="148AECA3" w14:textId="544B28D4" w:rsidR="00040EEF" w:rsidRPr="006B562C" w:rsidRDefault="00040EEF" w:rsidP="00040EEF">
            <w:pPr>
              <w:pStyle w:val="TableParagraph"/>
              <w:spacing w:before="105"/>
              <w:ind w:right="302"/>
              <w:rPr>
                <w:sz w:val="18"/>
              </w:rPr>
            </w:pPr>
            <w:r w:rsidRPr="006B562C">
              <w:rPr>
                <w:rFonts w:ascii="Wingdings" w:eastAsia="Times New Roman" w:hAnsi="Wingdings" w:cs="Segoe UI"/>
                <w:sz w:val="18"/>
                <w:szCs w:val="18"/>
                <w:lang w:eastAsia="en-AU"/>
              </w:rPr>
              <w:t></w:t>
            </w:r>
            <w:r w:rsidRPr="006B562C">
              <w:rPr>
                <w:rFonts w:ascii="Wingdings" w:eastAsia="Times New Roman" w:hAnsi="Wingdings" w:cs="Segoe UI"/>
                <w:sz w:val="18"/>
                <w:szCs w:val="18"/>
                <w:lang w:eastAsia="en-AU"/>
              </w:rPr>
              <w:t></w:t>
            </w:r>
            <w:r w:rsidRPr="006B562C">
              <w:rPr>
                <w:rFonts w:ascii="Wingdings" w:eastAsia="Wingdings" w:hAnsi="Wingdings" w:cs="Wingdings"/>
                <w:sz w:val="18"/>
                <w:szCs w:val="18"/>
                <w:lang w:eastAsia="en-AU"/>
              </w:rPr>
              <w:t></w:t>
            </w:r>
            <w:r w:rsidRPr="006B562C">
              <w:rPr>
                <w:rFonts w:eastAsia="Times New Roman"/>
                <w:sz w:val="18"/>
                <w:szCs w:val="18"/>
                <w:lang w:eastAsia="en-AU"/>
              </w:rPr>
              <w:t>/</w:t>
            </w:r>
            <w:r w:rsidRPr="006B562C">
              <w:rPr>
                <w:rFonts w:ascii="Wingdings" w:eastAsia="Wingdings" w:hAnsi="Wingdings" w:cs="Wingdings"/>
                <w:sz w:val="18"/>
                <w:szCs w:val="18"/>
                <w:lang w:eastAsia="en-AU"/>
              </w:rPr>
              <w:t></w:t>
            </w:r>
          </w:p>
        </w:tc>
        <w:tc>
          <w:tcPr>
            <w:tcW w:w="2410" w:type="dxa"/>
          </w:tcPr>
          <w:p w14:paraId="30A4E77B" w14:textId="2621CA00" w:rsidR="00040EEF" w:rsidRPr="006B562C" w:rsidRDefault="00040EEF" w:rsidP="00040EEF">
            <w:pPr>
              <w:pStyle w:val="TableParagraph"/>
              <w:spacing w:before="105"/>
              <w:ind w:left="305" w:right="302"/>
              <w:jc w:val="center"/>
              <w:rPr>
                <w:rFonts w:ascii="Wingdings" w:eastAsia="Times New Roman" w:hAnsi="Wingdings" w:cs="Segoe UI"/>
                <w:sz w:val="18"/>
                <w:szCs w:val="18"/>
                <w:lang w:eastAsia="en-AU"/>
              </w:rPr>
            </w:pPr>
            <w:r w:rsidRPr="006B562C">
              <w:rPr>
                <w:rFonts w:ascii="Wingdings" w:eastAsia="Wingdings" w:hAnsi="Wingdings" w:cs="Wingdings"/>
                <w:sz w:val="18"/>
                <w:szCs w:val="18"/>
                <w:lang w:eastAsia="en-AU"/>
              </w:rPr>
              <w:t></w:t>
            </w:r>
            <w:r w:rsidRPr="006B562C">
              <w:rPr>
                <w:rFonts w:eastAsia="Times New Roman"/>
                <w:sz w:val="18"/>
                <w:szCs w:val="18"/>
                <w:lang w:eastAsia="en-AU"/>
              </w:rPr>
              <w:t>/</w:t>
            </w:r>
            <w:r w:rsidRPr="006B562C">
              <w:rPr>
                <w:rFonts w:ascii="Wingdings" w:eastAsia="Wingdings" w:hAnsi="Wingdings" w:cs="Wingdings"/>
                <w:sz w:val="18"/>
                <w:szCs w:val="18"/>
                <w:lang w:eastAsia="en-AU"/>
              </w:rPr>
              <w:t></w:t>
            </w:r>
          </w:p>
        </w:tc>
        <w:tc>
          <w:tcPr>
            <w:tcW w:w="1843" w:type="dxa"/>
            <w:vAlign w:val="center"/>
          </w:tcPr>
          <w:p w14:paraId="4151315A" w14:textId="3B2AEB8C" w:rsidR="00040EEF" w:rsidRPr="006B562C" w:rsidRDefault="00040EEF" w:rsidP="00F84ABE">
            <w:pPr>
              <w:pStyle w:val="TableParagraph"/>
              <w:spacing w:before="105"/>
              <w:ind w:left="305" w:right="302"/>
              <w:jc w:val="center"/>
              <w:rPr>
                <w:rFonts w:ascii="Wingdings" w:eastAsia="Times New Roman" w:hAnsi="Wingdings" w:cs="Segoe UI"/>
                <w:sz w:val="18"/>
                <w:szCs w:val="18"/>
                <w:lang w:eastAsia="en-AU"/>
              </w:rPr>
            </w:pPr>
            <w:r w:rsidRPr="006B562C">
              <w:rPr>
                <w:rFonts w:ascii="Wingdings" w:eastAsia="Wingdings" w:hAnsi="Wingdings" w:cs="Wingdings"/>
                <w:sz w:val="18"/>
                <w:szCs w:val="18"/>
                <w:lang w:eastAsia="en-AU"/>
              </w:rPr>
              <w:t></w:t>
            </w:r>
          </w:p>
        </w:tc>
        <w:tc>
          <w:tcPr>
            <w:tcW w:w="1843" w:type="dxa"/>
            <w:vAlign w:val="center"/>
          </w:tcPr>
          <w:p w14:paraId="62DF111A" w14:textId="202EE219" w:rsidR="00040EEF" w:rsidRPr="006B562C" w:rsidRDefault="00040EEF" w:rsidP="00F84ABE">
            <w:pPr>
              <w:pStyle w:val="TableParagraph"/>
              <w:spacing w:before="105"/>
              <w:ind w:left="305" w:right="302"/>
              <w:jc w:val="center"/>
              <w:rPr>
                <w:rFonts w:ascii="Wingdings" w:eastAsia="Times New Roman" w:hAnsi="Wingdings" w:cs="Segoe UI"/>
                <w:sz w:val="18"/>
                <w:szCs w:val="18"/>
                <w:lang w:eastAsia="en-AU"/>
              </w:rPr>
            </w:pPr>
            <w:r w:rsidRPr="006B562C">
              <w:rPr>
                <w:rFonts w:ascii="Wingdings" w:eastAsia="Wingdings" w:hAnsi="Wingdings" w:cs="Wingdings"/>
                <w:sz w:val="18"/>
                <w:szCs w:val="18"/>
                <w:lang w:eastAsia="en-AU"/>
              </w:rPr>
              <w:t></w:t>
            </w:r>
          </w:p>
        </w:tc>
      </w:tr>
    </w:tbl>
    <w:p w14:paraId="1558334C" w14:textId="12893B3E" w:rsidR="002775BB" w:rsidRPr="006B562C" w:rsidRDefault="002775BB" w:rsidP="002775BB">
      <w:pPr>
        <w:spacing w:line="259" w:lineRule="auto"/>
        <w:ind w:left="700" w:right="624"/>
        <w:rPr>
          <w:sz w:val="16"/>
        </w:rPr>
      </w:pPr>
      <w:r w:rsidRPr="006B562C">
        <w:rPr>
          <w:sz w:val="16"/>
        </w:rPr>
        <w:t xml:space="preserve">*     Patients at a </w:t>
      </w:r>
      <w:r w:rsidR="00887C0E" w:rsidRPr="006B562C">
        <w:rPr>
          <w:sz w:val="16"/>
        </w:rPr>
        <w:t>stroke capable regional centre</w:t>
      </w:r>
      <w:r w:rsidRPr="006B562C">
        <w:rPr>
          <w:sz w:val="16"/>
        </w:rPr>
        <w:t xml:space="preserve"> should be </w:t>
      </w:r>
      <w:r w:rsidR="00197F35">
        <w:rPr>
          <w:sz w:val="16"/>
        </w:rPr>
        <w:t>grouped</w:t>
      </w:r>
      <w:r w:rsidRPr="006B562C">
        <w:rPr>
          <w:sz w:val="16"/>
        </w:rPr>
        <w:t xml:space="preserve"> on a single general medical ward to allow development and maintenance of stroke nursing expertise. </w:t>
      </w:r>
    </w:p>
    <w:p w14:paraId="73B4A98C" w14:textId="014BF352" w:rsidR="002775BB" w:rsidRPr="006B562C" w:rsidRDefault="002775BB" w:rsidP="002775BB">
      <w:pPr>
        <w:spacing w:line="259" w:lineRule="auto"/>
        <w:ind w:left="700" w:right="624"/>
        <w:rPr>
          <w:sz w:val="16"/>
        </w:rPr>
      </w:pPr>
      <w:r w:rsidRPr="006B562C">
        <w:rPr>
          <w:sz w:val="16"/>
        </w:rPr>
        <w:t xml:space="preserve">**    Members of the stroke team at a </w:t>
      </w:r>
      <w:r w:rsidR="00A9312C" w:rsidRPr="006B562C">
        <w:rPr>
          <w:sz w:val="16"/>
        </w:rPr>
        <w:t>stroke capable regional centre</w:t>
      </w:r>
      <w:r w:rsidRPr="006B562C">
        <w:rPr>
          <w:sz w:val="16"/>
        </w:rPr>
        <w:t xml:space="preserve"> should be readily identified but may have split roles. </w:t>
      </w:r>
    </w:p>
    <w:p w14:paraId="74D94FE0" w14:textId="661F1071" w:rsidR="002775BB" w:rsidRPr="006B562C" w:rsidRDefault="002775BB" w:rsidP="002775BB">
      <w:pPr>
        <w:spacing w:line="259" w:lineRule="auto"/>
        <w:ind w:left="700" w:right="624"/>
        <w:rPr>
          <w:sz w:val="16"/>
        </w:rPr>
      </w:pPr>
      <w:r w:rsidRPr="006B562C">
        <w:rPr>
          <w:sz w:val="16"/>
        </w:rPr>
        <w:t>***  There should be a designated</w:t>
      </w:r>
      <w:r w:rsidR="00A425E4">
        <w:rPr>
          <w:sz w:val="16"/>
        </w:rPr>
        <w:t xml:space="preserve"> rural stroke coordinator or</w:t>
      </w:r>
      <w:r w:rsidRPr="006B562C">
        <w:rPr>
          <w:sz w:val="16"/>
        </w:rPr>
        <w:t xml:space="preserve"> stroke nurse coordinator with stroke expertise, with fractional FTE dedicated to stroke. </w:t>
      </w:r>
    </w:p>
    <w:p w14:paraId="0CCD9BC9" w14:textId="1B137AB2" w:rsidR="00751EFB" w:rsidRPr="006B562C" w:rsidRDefault="001566D8">
      <w:pPr>
        <w:spacing w:line="259" w:lineRule="auto"/>
        <w:ind w:left="700" w:right="624"/>
        <w:rPr>
          <w:sz w:val="16"/>
        </w:rPr>
      </w:pPr>
      <w:r w:rsidRPr="006B562C">
        <w:rPr>
          <w:sz w:val="16"/>
        </w:rPr>
        <w:t>#</w:t>
      </w:r>
      <w:r w:rsidR="008546A4" w:rsidRPr="006B562C">
        <w:rPr>
          <w:spacing w:val="-2"/>
          <w:sz w:val="16"/>
        </w:rPr>
        <w:t xml:space="preserve"> </w:t>
      </w:r>
      <w:r w:rsidR="008546A4" w:rsidRPr="006B562C">
        <w:rPr>
          <w:sz w:val="16"/>
        </w:rPr>
        <w:t>Patients</w:t>
      </w:r>
      <w:r w:rsidR="008546A4" w:rsidRPr="006B562C">
        <w:rPr>
          <w:spacing w:val="-3"/>
          <w:sz w:val="16"/>
        </w:rPr>
        <w:t xml:space="preserve"> </w:t>
      </w:r>
      <w:r w:rsidR="008546A4" w:rsidRPr="006B562C">
        <w:rPr>
          <w:sz w:val="16"/>
        </w:rPr>
        <w:t>should</w:t>
      </w:r>
      <w:r w:rsidR="008546A4" w:rsidRPr="006B562C">
        <w:rPr>
          <w:spacing w:val="-2"/>
          <w:sz w:val="16"/>
        </w:rPr>
        <w:t xml:space="preserve"> </w:t>
      </w:r>
      <w:r w:rsidR="008546A4" w:rsidRPr="006B562C">
        <w:rPr>
          <w:sz w:val="16"/>
        </w:rPr>
        <w:t>be</w:t>
      </w:r>
      <w:r w:rsidR="008546A4" w:rsidRPr="006B562C">
        <w:rPr>
          <w:spacing w:val="-4"/>
          <w:sz w:val="16"/>
        </w:rPr>
        <w:t xml:space="preserve"> </w:t>
      </w:r>
      <w:r w:rsidR="008546A4" w:rsidRPr="006B562C">
        <w:rPr>
          <w:sz w:val="16"/>
        </w:rPr>
        <w:t>transferred</w:t>
      </w:r>
      <w:r w:rsidR="008546A4" w:rsidRPr="006B562C">
        <w:rPr>
          <w:spacing w:val="-2"/>
          <w:sz w:val="16"/>
        </w:rPr>
        <w:t xml:space="preserve"> </w:t>
      </w:r>
      <w:r w:rsidR="008546A4" w:rsidRPr="006B562C">
        <w:rPr>
          <w:sz w:val="16"/>
        </w:rPr>
        <w:t>out</w:t>
      </w:r>
      <w:r w:rsidR="008546A4" w:rsidRPr="006B562C">
        <w:rPr>
          <w:spacing w:val="-1"/>
          <w:sz w:val="16"/>
        </w:rPr>
        <w:t xml:space="preserve"> </w:t>
      </w:r>
      <w:r w:rsidR="008546A4" w:rsidRPr="006B562C">
        <w:rPr>
          <w:sz w:val="16"/>
        </w:rPr>
        <w:t>for</w:t>
      </w:r>
      <w:r w:rsidR="008546A4" w:rsidRPr="006B562C">
        <w:rPr>
          <w:spacing w:val="-4"/>
          <w:sz w:val="16"/>
        </w:rPr>
        <w:t xml:space="preserve"> </w:t>
      </w:r>
      <w:r w:rsidR="008546A4" w:rsidRPr="006B562C">
        <w:rPr>
          <w:sz w:val="16"/>
        </w:rPr>
        <w:t>further</w:t>
      </w:r>
      <w:r w:rsidR="008546A4" w:rsidRPr="006B562C">
        <w:rPr>
          <w:spacing w:val="-4"/>
          <w:sz w:val="16"/>
        </w:rPr>
        <w:t xml:space="preserve"> </w:t>
      </w:r>
      <w:r w:rsidR="008546A4" w:rsidRPr="006B562C">
        <w:rPr>
          <w:sz w:val="16"/>
        </w:rPr>
        <w:t>specialist</w:t>
      </w:r>
      <w:r w:rsidR="008546A4" w:rsidRPr="006B562C">
        <w:rPr>
          <w:spacing w:val="-3"/>
          <w:sz w:val="16"/>
        </w:rPr>
        <w:t xml:space="preserve"> </w:t>
      </w:r>
      <w:r w:rsidR="008546A4" w:rsidRPr="006B562C">
        <w:rPr>
          <w:sz w:val="16"/>
        </w:rPr>
        <w:t>care</w:t>
      </w:r>
      <w:r w:rsidR="008546A4" w:rsidRPr="006B562C">
        <w:rPr>
          <w:spacing w:val="-4"/>
          <w:sz w:val="16"/>
        </w:rPr>
        <w:t xml:space="preserve"> </w:t>
      </w:r>
      <w:r w:rsidR="008546A4" w:rsidRPr="006B562C">
        <w:rPr>
          <w:sz w:val="16"/>
        </w:rPr>
        <w:t>including</w:t>
      </w:r>
      <w:r w:rsidR="008546A4" w:rsidRPr="006B562C">
        <w:rPr>
          <w:spacing w:val="-2"/>
          <w:sz w:val="16"/>
        </w:rPr>
        <w:t xml:space="preserve"> </w:t>
      </w:r>
      <w:r w:rsidR="008546A4" w:rsidRPr="006B562C">
        <w:rPr>
          <w:sz w:val="16"/>
        </w:rPr>
        <w:t>stroke</w:t>
      </w:r>
      <w:r w:rsidR="008546A4" w:rsidRPr="006B562C">
        <w:rPr>
          <w:spacing w:val="-2"/>
          <w:sz w:val="16"/>
        </w:rPr>
        <w:t xml:space="preserve"> </w:t>
      </w:r>
      <w:r w:rsidR="008546A4" w:rsidRPr="006B562C">
        <w:rPr>
          <w:sz w:val="16"/>
        </w:rPr>
        <w:t>unit</w:t>
      </w:r>
      <w:r w:rsidR="008546A4" w:rsidRPr="006B562C">
        <w:rPr>
          <w:spacing w:val="-3"/>
          <w:sz w:val="16"/>
        </w:rPr>
        <w:t xml:space="preserve"> </w:t>
      </w:r>
      <w:r w:rsidR="008546A4" w:rsidRPr="006B562C">
        <w:rPr>
          <w:sz w:val="16"/>
        </w:rPr>
        <w:t>care</w:t>
      </w:r>
      <w:r w:rsidR="008546A4" w:rsidRPr="006B562C">
        <w:rPr>
          <w:spacing w:val="-2"/>
          <w:sz w:val="16"/>
        </w:rPr>
        <w:t xml:space="preserve"> </w:t>
      </w:r>
      <w:r w:rsidR="008546A4" w:rsidRPr="006B562C">
        <w:rPr>
          <w:sz w:val="16"/>
        </w:rPr>
        <w:t>after</w:t>
      </w:r>
      <w:r w:rsidR="008546A4" w:rsidRPr="006B562C">
        <w:rPr>
          <w:spacing w:val="-2"/>
          <w:sz w:val="16"/>
        </w:rPr>
        <w:t xml:space="preserve"> </w:t>
      </w:r>
      <w:r w:rsidR="008546A4" w:rsidRPr="006B562C">
        <w:rPr>
          <w:sz w:val="16"/>
        </w:rPr>
        <w:t>acute</w:t>
      </w:r>
      <w:r w:rsidR="008546A4" w:rsidRPr="006B562C">
        <w:rPr>
          <w:spacing w:val="-2"/>
          <w:sz w:val="16"/>
        </w:rPr>
        <w:t xml:space="preserve"> </w:t>
      </w:r>
      <w:r w:rsidR="008546A4" w:rsidRPr="006B562C">
        <w:rPr>
          <w:sz w:val="16"/>
        </w:rPr>
        <w:t>assessment</w:t>
      </w:r>
      <w:r w:rsidR="008546A4" w:rsidRPr="006B562C">
        <w:rPr>
          <w:spacing w:val="-3"/>
          <w:sz w:val="16"/>
        </w:rPr>
        <w:t xml:space="preserve"> </w:t>
      </w:r>
      <w:r w:rsidR="008546A4" w:rsidRPr="006B562C">
        <w:rPr>
          <w:sz w:val="16"/>
        </w:rPr>
        <w:t>and</w:t>
      </w:r>
      <w:r w:rsidR="008546A4" w:rsidRPr="006B562C">
        <w:rPr>
          <w:spacing w:val="-2"/>
          <w:sz w:val="16"/>
        </w:rPr>
        <w:t xml:space="preserve"> </w:t>
      </w:r>
      <w:r w:rsidR="008546A4" w:rsidRPr="006B562C">
        <w:rPr>
          <w:sz w:val="16"/>
        </w:rPr>
        <w:t xml:space="preserve">initial treatment. Patients may be assessed and accepted back for rehabilitation following acute therapy at stroke centre. Patients declining acute transfer should still be offered stroke rehabilitation on-site via telerehabilitation as appropriate/feasible. </w:t>
      </w:r>
    </w:p>
    <w:p w14:paraId="36D71E45" w14:textId="2F22D2A0" w:rsidR="009D0FA8" w:rsidRPr="006B562C" w:rsidRDefault="009D0FA8" w:rsidP="009D0FA8">
      <w:pPr>
        <w:spacing w:before="1" w:line="183" w:lineRule="exact"/>
        <w:ind w:left="700"/>
        <w:rPr>
          <w:sz w:val="16"/>
        </w:rPr>
      </w:pPr>
      <w:r w:rsidRPr="006B562C">
        <w:rPr>
          <w:sz w:val="16"/>
        </w:rPr>
        <w:t>^</w:t>
      </w:r>
      <w:r w:rsidRPr="006B562C">
        <w:rPr>
          <w:spacing w:val="-8"/>
          <w:sz w:val="16"/>
        </w:rPr>
        <w:t xml:space="preserve"> </w:t>
      </w:r>
      <w:r w:rsidRPr="006B562C">
        <w:rPr>
          <w:sz w:val="16"/>
        </w:rPr>
        <w:t>Dedicated</w:t>
      </w:r>
      <w:r w:rsidRPr="006B562C">
        <w:rPr>
          <w:spacing w:val="-4"/>
          <w:sz w:val="16"/>
        </w:rPr>
        <w:t xml:space="preserve"> </w:t>
      </w:r>
      <w:r w:rsidRPr="006B562C">
        <w:rPr>
          <w:sz w:val="16"/>
        </w:rPr>
        <w:t>medical</w:t>
      </w:r>
      <w:r w:rsidRPr="006B562C">
        <w:rPr>
          <w:spacing w:val="-2"/>
          <w:sz w:val="16"/>
        </w:rPr>
        <w:t xml:space="preserve"> </w:t>
      </w:r>
      <w:r w:rsidRPr="006B562C">
        <w:rPr>
          <w:sz w:val="16"/>
        </w:rPr>
        <w:t>lead</w:t>
      </w:r>
      <w:r w:rsidRPr="006B562C">
        <w:rPr>
          <w:spacing w:val="-6"/>
          <w:sz w:val="16"/>
        </w:rPr>
        <w:t xml:space="preserve"> </w:t>
      </w:r>
      <w:r w:rsidRPr="006B562C">
        <w:rPr>
          <w:sz w:val="16"/>
        </w:rPr>
        <w:t>who</w:t>
      </w:r>
      <w:r w:rsidRPr="006B562C">
        <w:rPr>
          <w:spacing w:val="-2"/>
          <w:sz w:val="16"/>
        </w:rPr>
        <w:t xml:space="preserve"> </w:t>
      </w:r>
      <w:r w:rsidRPr="006B562C">
        <w:rPr>
          <w:sz w:val="16"/>
        </w:rPr>
        <w:t>has</w:t>
      </w:r>
      <w:r w:rsidRPr="006B562C">
        <w:rPr>
          <w:spacing w:val="-1"/>
          <w:sz w:val="16"/>
        </w:rPr>
        <w:t xml:space="preserve"> dedicated time, specific training and </w:t>
      </w:r>
      <w:r w:rsidRPr="006B562C">
        <w:rPr>
          <w:sz w:val="16"/>
        </w:rPr>
        <w:t>primary</w:t>
      </w:r>
      <w:r w:rsidRPr="006B562C">
        <w:rPr>
          <w:spacing w:val="-4"/>
          <w:sz w:val="16"/>
        </w:rPr>
        <w:t xml:space="preserve"> </w:t>
      </w:r>
      <w:r w:rsidRPr="006B562C">
        <w:rPr>
          <w:sz w:val="16"/>
        </w:rPr>
        <w:t>focus</w:t>
      </w:r>
      <w:r w:rsidRPr="006B562C">
        <w:rPr>
          <w:spacing w:val="-3"/>
          <w:sz w:val="16"/>
        </w:rPr>
        <w:t xml:space="preserve"> </w:t>
      </w:r>
      <w:r w:rsidRPr="006B562C">
        <w:rPr>
          <w:sz w:val="16"/>
        </w:rPr>
        <w:t>on</w:t>
      </w:r>
      <w:r w:rsidRPr="006B562C">
        <w:rPr>
          <w:spacing w:val="-5"/>
          <w:sz w:val="16"/>
        </w:rPr>
        <w:t xml:space="preserve"> </w:t>
      </w:r>
      <w:r w:rsidRPr="006B562C">
        <w:rPr>
          <w:sz w:val="16"/>
        </w:rPr>
        <w:t>stroke</w:t>
      </w:r>
      <w:r w:rsidRPr="006B562C">
        <w:rPr>
          <w:spacing w:val="-2"/>
          <w:sz w:val="16"/>
        </w:rPr>
        <w:t xml:space="preserve"> </w:t>
      </w:r>
      <w:r w:rsidRPr="006B562C">
        <w:rPr>
          <w:sz w:val="16"/>
        </w:rPr>
        <w:t>(stroke</w:t>
      </w:r>
      <w:r w:rsidRPr="006B562C">
        <w:rPr>
          <w:spacing w:val="-6"/>
          <w:sz w:val="16"/>
        </w:rPr>
        <w:t xml:space="preserve"> </w:t>
      </w:r>
      <w:r w:rsidRPr="006B562C">
        <w:rPr>
          <w:sz w:val="16"/>
        </w:rPr>
        <w:t>service</w:t>
      </w:r>
      <w:r w:rsidRPr="006B562C">
        <w:rPr>
          <w:spacing w:val="-2"/>
          <w:sz w:val="16"/>
        </w:rPr>
        <w:t xml:space="preserve"> director)</w:t>
      </w:r>
      <w:r w:rsidR="00DA265B">
        <w:rPr>
          <w:spacing w:val="-2"/>
          <w:sz w:val="16"/>
        </w:rPr>
        <w:t>.</w:t>
      </w:r>
    </w:p>
    <w:p w14:paraId="75B0FBB4" w14:textId="65F70B3B" w:rsidR="009D0FA8" w:rsidRPr="006B562C" w:rsidRDefault="009D0FA8" w:rsidP="009D0FA8">
      <w:pPr>
        <w:spacing w:line="259" w:lineRule="auto"/>
        <w:ind w:left="700" w:right="624"/>
        <w:rPr>
          <w:spacing w:val="-5"/>
          <w:sz w:val="16"/>
          <w:szCs w:val="16"/>
        </w:rPr>
      </w:pPr>
      <w:r w:rsidRPr="006B562C">
        <w:rPr>
          <w:spacing w:val="-5"/>
          <w:sz w:val="16"/>
          <w:szCs w:val="16"/>
        </w:rPr>
        <w:t>^^ Medical lead of a primary stroke service should have sufficient time and expertise to coordinate stroke services</w:t>
      </w:r>
      <w:r w:rsidR="00DA265B">
        <w:rPr>
          <w:spacing w:val="-5"/>
          <w:sz w:val="16"/>
          <w:szCs w:val="16"/>
        </w:rPr>
        <w:t>.</w:t>
      </w:r>
    </w:p>
    <w:p w14:paraId="6694D325" w14:textId="1C5FDEA0" w:rsidR="006B1A45" w:rsidRPr="006B562C" w:rsidRDefault="009D0FA8" w:rsidP="00DA265B">
      <w:pPr>
        <w:spacing w:line="259" w:lineRule="auto"/>
        <w:ind w:left="700" w:right="624"/>
        <w:rPr>
          <w:sz w:val="16"/>
        </w:rPr>
        <w:sectPr w:rsidR="006B1A45" w:rsidRPr="006B562C" w:rsidSect="001D154F">
          <w:pgSz w:w="16840" w:h="11910" w:orient="landscape"/>
          <w:pgMar w:top="740" w:right="1340" w:bottom="720" w:left="780" w:header="0" w:footer="584" w:gutter="0"/>
          <w:cols w:space="720"/>
          <w:docGrid w:linePitch="299"/>
        </w:sectPr>
      </w:pPr>
      <w:r w:rsidRPr="006B562C">
        <w:rPr>
          <w:sz w:val="16"/>
        </w:rPr>
        <w:t>^^^ Medical physician lead should be designated and responsible for overseeing medical aspects of care, but they may not have stroke-specific training or dedicated time for stroke coordination</w:t>
      </w:r>
      <w:r w:rsidR="00DA265B">
        <w:rPr>
          <w:sz w:val="16"/>
        </w:rPr>
        <w:t>.</w:t>
      </w:r>
    </w:p>
    <w:p w14:paraId="51CF0148" w14:textId="77777777" w:rsidR="00751EFB" w:rsidRPr="006B562C" w:rsidRDefault="008546A4">
      <w:pPr>
        <w:pStyle w:val="Heading1"/>
        <w:spacing w:before="78"/>
      </w:pPr>
      <w:r w:rsidRPr="006B562C">
        <w:lastRenderedPageBreak/>
        <w:t>Section</w:t>
      </w:r>
      <w:r w:rsidRPr="006B562C">
        <w:rPr>
          <w:spacing w:val="-2"/>
        </w:rPr>
        <w:t xml:space="preserve"> </w:t>
      </w:r>
      <w:r w:rsidRPr="006B562C">
        <w:t>3:</w:t>
      </w:r>
      <w:r w:rsidRPr="006B562C">
        <w:rPr>
          <w:spacing w:val="-5"/>
        </w:rPr>
        <w:t xml:space="preserve"> </w:t>
      </w:r>
      <w:r w:rsidRPr="006B562C">
        <w:t>Stroke</w:t>
      </w:r>
      <w:r w:rsidRPr="006B562C">
        <w:rPr>
          <w:spacing w:val="-5"/>
        </w:rPr>
        <w:t xml:space="preserve"> </w:t>
      </w:r>
      <w:r w:rsidRPr="006B562C">
        <w:t>unit</w:t>
      </w:r>
      <w:r w:rsidRPr="006B562C">
        <w:rPr>
          <w:spacing w:val="-1"/>
        </w:rPr>
        <w:t xml:space="preserve"> </w:t>
      </w:r>
      <w:r w:rsidRPr="006B562C">
        <w:t>care</w:t>
      </w:r>
      <w:r w:rsidRPr="006B562C">
        <w:rPr>
          <w:spacing w:val="-2"/>
        </w:rPr>
        <w:t xml:space="preserve"> definition</w:t>
      </w:r>
    </w:p>
    <w:p w14:paraId="0D711B73" w14:textId="77777777" w:rsidR="00751EFB" w:rsidRPr="006B562C" w:rsidRDefault="008546A4">
      <w:pPr>
        <w:pStyle w:val="BodyText"/>
        <w:spacing w:before="61" w:line="259" w:lineRule="auto"/>
        <w:ind w:left="700" w:right="624"/>
      </w:pPr>
      <w:r w:rsidRPr="006B562C">
        <w:t>The foundation of any stroke service is the provision of SU care. To ensure SU care is consistent across Australia, it is important that each SU component be defined and measurable. SU care remains the single most important recommendation in the national stroke</w:t>
      </w:r>
      <w:r w:rsidRPr="006B562C">
        <w:rPr>
          <w:spacing w:val="-10"/>
        </w:rPr>
        <w:t xml:space="preserve"> </w:t>
      </w:r>
      <w:r w:rsidRPr="006B562C">
        <w:t>guidelines</w:t>
      </w:r>
      <w:r w:rsidRPr="006B562C">
        <w:rPr>
          <w:spacing w:val="-6"/>
        </w:rPr>
        <w:t xml:space="preserve"> </w:t>
      </w:r>
      <w:r w:rsidRPr="006B562C">
        <w:t>(accessible</w:t>
      </w:r>
      <w:r w:rsidRPr="006B562C">
        <w:rPr>
          <w:spacing w:val="-8"/>
        </w:rPr>
        <w:t xml:space="preserve"> </w:t>
      </w:r>
      <w:r w:rsidRPr="006B562C">
        <w:t>from</w:t>
      </w:r>
      <w:r w:rsidRPr="006B562C">
        <w:rPr>
          <w:spacing w:val="-5"/>
        </w:rPr>
        <w:t xml:space="preserve"> </w:t>
      </w:r>
      <w:r w:rsidRPr="006B562C">
        <w:rPr>
          <w:color w:val="0562C1"/>
          <w:u w:val="single" w:color="0562C1"/>
        </w:rPr>
        <w:t>https://informme.org.au/Guidelines</w:t>
      </w:r>
      <w:r w:rsidRPr="006B562C">
        <w:t>).</w:t>
      </w:r>
      <w:r w:rsidRPr="006B562C">
        <w:rPr>
          <w:spacing w:val="-5"/>
        </w:rPr>
        <w:t xml:space="preserve"> </w:t>
      </w:r>
      <w:r w:rsidRPr="006B562C">
        <w:t xml:space="preserve">Recommendations </w:t>
      </w:r>
      <w:r w:rsidRPr="006B562C">
        <w:rPr>
          <w:spacing w:val="-2"/>
        </w:rPr>
        <w:t>state:</w:t>
      </w:r>
    </w:p>
    <w:p w14:paraId="4736BAA8" w14:textId="77777777" w:rsidR="00751EFB" w:rsidRPr="006B562C" w:rsidRDefault="008546A4">
      <w:pPr>
        <w:spacing w:before="181"/>
        <w:ind w:left="700"/>
        <w:rPr>
          <w:b/>
          <w:i/>
        </w:rPr>
      </w:pPr>
      <w:r w:rsidRPr="006B562C">
        <w:rPr>
          <w:b/>
          <w:i/>
        </w:rPr>
        <w:t>Stroke</w:t>
      </w:r>
      <w:r w:rsidRPr="006B562C">
        <w:rPr>
          <w:b/>
          <w:i/>
          <w:spacing w:val="-6"/>
        </w:rPr>
        <w:t xml:space="preserve"> </w:t>
      </w:r>
      <w:r w:rsidRPr="006B562C">
        <w:rPr>
          <w:b/>
          <w:i/>
        </w:rPr>
        <w:t>unit</w:t>
      </w:r>
      <w:r w:rsidRPr="006B562C">
        <w:rPr>
          <w:b/>
          <w:i/>
          <w:spacing w:val="-4"/>
        </w:rPr>
        <w:t xml:space="preserve"> care</w:t>
      </w:r>
    </w:p>
    <w:p w14:paraId="19A39B7F" w14:textId="77777777" w:rsidR="00751EFB" w:rsidRPr="006B562C" w:rsidRDefault="00751EFB">
      <w:pPr>
        <w:pStyle w:val="BodyText"/>
        <w:rPr>
          <w:b/>
          <w:i/>
        </w:rPr>
      </w:pPr>
    </w:p>
    <w:p w14:paraId="34911028" w14:textId="77777777" w:rsidR="00751EFB" w:rsidRPr="006B562C" w:rsidRDefault="008546A4">
      <w:pPr>
        <w:pStyle w:val="ListParagraph"/>
        <w:numPr>
          <w:ilvl w:val="0"/>
          <w:numId w:val="11"/>
        </w:numPr>
        <w:tabs>
          <w:tab w:val="left" w:pos="1407"/>
          <w:tab w:val="left" w:pos="1408"/>
        </w:tabs>
        <w:spacing w:line="237" w:lineRule="auto"/>
        <w:ind w:left="1407" w:right="999"/>
      </w:pPr>
      <w:r w:rsidRPr="006B562C">
        <w:t>All</w:t>
      </w:r>
      <w:r w:rsidRPr="006B562C">
        <w:rPr>
          <w:spacing w:val="-2"/>
        </w:rPr>
        <w:t xml:space="preserve"> </w:t>
      </w:r>
      <w:r w:rsidRPr="006B562C">
        <w:t>people</w:t>
      </w:r>
      <w:r w:rsidRPr="006B562C">
        <w:rPr>
          <w:spacing w:val="-2"/>
        </w:rPr>
        <w:t xml:space="preserve"> </w:t>
      </w:r>
      <w:r w:rsidRPr="006B562C">
        <w:t>with</w:t>
      </w:r>
      <w:r w:rsidRPr="006B562C">
        <w:rPr>
          <w:spacing w:val="-2"/>
        </w:rPr>
        <w:t xml:space="preserve"> </w:t>
      </w:r>
      <w:r w:rsidRPr="006B562C">
        <w:t>stroke</w:t>
      </w:r>
      <w:r w:rsidRPr="006B562C">
        <w:rPr>
          <w:spacing w:val="-2"/>
        </w:rPr>
        <w:t xml:space="preserve"> </w:t>
      </w:r>
      <w:r w:rsidRPr="006B562C">
        <w:t>should</w:t>
      </w:r>
      <w:r w:rsidRPr="006B562C">
        <w:rPr>
          <w:spacing w:val="-2"/>
        </w:rPr>
        <w:t xml:space="preserve"> </w:t>
      </w:r>
      <w:r w:rsidRPr="006B562C">
        <w:t>be</w:t>
      </w:r>
      <w:r w:rsidRPr="006B562C">
        <w:rPr>
          <w:spacing w:val="-2"/>
        </w:rPr>
        <w:t xml:space="preserve"> </w:t>
      </w:r>
      <w:r w:rsidRPr="006B562C">
        <w:t>admitted</w:t>
      </w:r>
      <w:r w:rsidRPr="006B562C">
        <w:rPr>
          <w:spacing w:val="-4"/>
        </w:rPr>
        <w:t xml:space="preserve"> </w:t>
      </w:r>
      <w:r w:rsidRPr="006B562C">
        <w:t>to</w:t>
      </w:r>
      <w:r w:rsidRPr="006B562C">
        <w:rPr>
          <w:spacing w:val="-4"/>
        </w:rPr>
        <w:t xml:space="preserve"> </w:t>
      </w:r>
      <w:r w:rsidRPr="006B562C">
        <w:t>hospital</w:t>
      </w:r>
      <w:r w:rsidRPr="006B562C">
        <w:rPr>
          <w:spacing w:val="-2"/>
        </w:rPr>
        <w:t xml:space="preserve"> </w:t>
      </w:r>
      <w:r w:rsidRPr="006B562C">
        <w:t>and</w:t>
      </w:r>
      <w:r w:rsidRPr="006B562C">
        <w:rPr>
          <w:spacing w:val="-2"/>
        </w:rPr>
        <w:t xml:space="preserve"> </w:t>
      </w:r>
      <w:r w:rsidRPr="006B562C">
        <w:t>be</w:t>
      </w:r>
      <w:r w:rsidRPr="006B562C">
        <w:rPr>
          <w:spacing w:val="-4"/>
        </w:rPr>
        <w:t xml:space="preserve"> </w:t>
      </w:r>
      <w:r w:rsidRPr="006B562C">
        <w:t>treated</w:t>
      </w:r>
      <w:r w:rsidRPr="006B562C">
        <w:rPr>
          <w:spacing w:val="-4"/>
        </w:rPr>
        <w:t xml:space="preserve"> </w:t>
      </w:r>
      <w:r w:rsidRPr="006B562C">
        <w:t>in</w:t>
      </w:r>
      <w:r w:rsidRPr="006B562C">
        <w:rPr>
          <w:spacing w:val="-2"/>
        </w:rPr>
        <w:t xml:space="preserve"> </w:t>
      </w:r>
      <w:r w:rsidRPr="006B562C">
        <w:t>a</w:t>
      </w:r>
      <w:r w:rsidRPr="006B562C">
        <w:rPr>
          <w:spacing w:val="-2"/>
        </w:rPr>
        <w:t xml:space="preserve"> </w:t>
      </w:r>
      <w:r w:rsidRPr="006B562C">
        <w:t>stroke</w:t>
      </w:r>
      <w:r w:rsidRPr="006B562C">
        <w:rPr>
          <w:spacing w:val="-2"/>
        </w:rPr>
        <w:t xml:space="preserve"> </w:t>
      </w:r>
      <w:r w:rsidRPr="006B562C">
        <w:t>unit with an interdisciplinary team. (Strong recommendation)</w:t>
      </w:r>
    </w:p>
    <w:p w14:paraId="3C25B123" w14:textId="77777777" w:rsidR="00751EFB" w:rsidRPr="006B562C" w:rsidRDefault="008546A4">
      <w:pPr>
        <w:pStyle w:val="ListParagraph"/>
        <w:numPr>
          <w:ilvl w:val="0"/>
          <w:numId w:val="11"/>
        </w:numPr>
        <w:tabs>
          <w:tab w:val="left" w:pos="1407"/>
          <w:tab w:val="left" w:pos="1408"/>
        </w:tabs>
        <w:spacing w:before="4" w:line="237" w:lineRule="auto"/>
        <w:ind w:left="1407" w:right="1041" w:hanging="360"/>
      </w:pPr>
      <w:r w:rsidRPr="006B562C">
        <w:t>All</w:t>
      </w:r>
      <w:r w:rsidRPr="006B562C">
        <w:rPr>
          <w:spacing w:val="-3"/>
        </w:rPr>
        <w:t xml:space="preserve"> </w:t>
      </w:r>
      <w:r w:rsidRPr="006B562C">
        <w:t>people</w:t>
      </w:r>
      <w:r w:rsidRPr="006B562C">
        <w:rPr>
          <w:spacing w:val="-3"/>
        </w:rPr>
        <w:t xml:space="preserve"> </w:t>
      </w:r>
      <w:r w:rsidRPr="006B562C">
        <w:t>with</w:t>
      </w:r>
      <w:r w:rsidRPr="006B562C">
        <w:rPr>
          <w:spacing w:val="-3"/>
        </w:rPr>
        <w:t xml:space="preserve"> </w:t>
      </w:r>
      <w:r w:rsidRPr="006B562C">
        <w:t>stroke</w:t>
      </w:r>
      <w:r w:rsidRPr="006B562C">
        <w:rPr>
          <w:spacing w:val="-3"/>
        </w:rPr>
        <w:t xml:space="preserve"> </w:t>
      </w:r>
      <w:r w:rsidRPr="006B562C">
        <w:t>should</w:t>
      </w:r>
      <w:r w:rsidRPr="006B562C">
        <w:rPr>
          <w:spacing w:val="-3"/>
        </w:rPr>
        <w:t xml:space="preserve"> </w:t>
      </w:r>
      <w:r w:rsidRPr="006B562C">
        <w:t>be</w:t>
      </w:r>
      <w:r w:rsidRPr="006B562C">
        <w:rPr>
          <w:spacing w:val="-3"/>
        </w:rPr>
        <w:t xml:space="preserve"> </w:t>
      </w:r>
      <w:r w:rsidRPr="006B562C">
        <w:t>admitted</w:t>
      </w:r>
      <w:r w:rsidRPr="006B562C">
        <w:rPr>
          <w:spacing w:val="-5"/>
        </w:rPr>
        <w:t xml:space="preserve"> </w:t>
      </w:r>
      <w:r w:rsidRPr="006B562C">
        <w:t>directly</w:t>
      </w:r>
      <w:r w:rsidRPr="006B562C">
        <w:rPr>
          <w:spacing w:val="-4"/>
        </w:rPr>
        <w:t xml:space="preserve"> </w:t>
      </w:r>
      <w:r w:rsidRPr="006B562C">
        <w:t>to</w:t>
      </w:r>
      <w:r w:rsidRPr="006B562C">
        <w:rPr>
          <w:spacing w:val="-3"/>
        </w:rPr>
        <w:t xml:space="preserve"> </w:t>
      </w:r>
      <w:r w:rsidRPr="006B562C">
        <w:t>a</w:t>
      </w:r>
      <w:r w:rsidRPr="006B562C">
        <w:rPr>
          <w:spacing w:val="-5"/>
        </w:rPr>
        <w:t xml:space="preserve"> </w:t>
      </w:r>
      <w:r w:rsidRPr="006B562C">
        <w:t>stroke</w:t>
      </w:r>
      <w:r w:rsidRPr="006B562C">
        <w:rPr>
          <w:spacing w:val="-5"/>
        </w:rPr>
        <w:t xml:space="preserve"> </w:t>
      </w:r>
      <w:r w:rsidRPr="006B562C">
        <w:t>unit</w:t>
      </w:r>
      <w:r w:rsidRPr="006B562C">
        <w:rPr>
          <w:spacing w:val="-4"/>
        </w:rPr>
        <w:t xml:space="preserve"> </w:t>
      </w:r>
      <w:r w:rsidRPr="006B562C">
        <w:t>(preferably</w:t>
      </w:r>
      <w:r w:rsidRPr="006B562C">
        <w:rPr>
          <w:spacing w:val="-2"/>
        </w:rPr>
        <w:t xml:space="preserve"> </w:t>
      </w:r>
      <w:r w:rsidRPr="006B562C">
        <w:t>within three hours of stroke onset)</w:t>
      </w:r>
      <w:r w:rsidRPr="006B562C">
        <w:rPr>
          <w:color w:val="FF0000"/>
        </w:rPr>
        <w:t xml:space="preserve">. </w:t>
      </w:r>
      <w:r w:rsidRPr="006B562C">
        <w:t>(Practice point)</w:t>
      </w:r>
    </w:p>
    <w:p w14:paraId="0D09670E" w14:textId="77777777" w:rsidR="00751EFB" w:rsidRPr="006B562C" w:rsidRDefault="008546A4">
      <w:pPr>
        <w:pStyle w:val="ListParagraph"/>
        <w:numPr>
          <w:ilvl w:val="0"/>
          <w:numId w:val="11"/>
        </w:numPr>
        <w:tabs>
          <w:tab w:val="left" w:pos="1407"/>
          <w:tab w:val="left" w:pos="1408"/>
        </w:tabs>
        <w:spacing w:before="1"/>
        <w:ind w:left="1407" w:right="1050" w:hanging="360"/>
      </w:pPr>
      <w:r w:rsidRPr="006B562C">
        <w:t>For</w:t>
      </w:r>
      <w:r w:rsidRPr="006B562C">
        <w:rPr>
          <w:spacing w:val="-3"/>
        </w:rPr>
        <w:t xml:space="preserve"> </w:t>
      </w:r>
      <w:r w:rsidRPr="006B562C">
        <w:t>patients</w:t>
      </w:r>
      <w:r w:rsidRPr="006B562C">
        <w:rPr>
          <w:spacing w:val="-3"/>
        </w:rPr>
        <w:t xml:space="preserve"> </w:t>
      </w:r>
      <w:r w:rsidRPr="006B562C">
        <w:t>with</w:t>
      </w:r>
      <w:r w:rsidRPr="006B562C">
        <w:rPr>
          <w:spacing w:val="-4"/>
        </w:rPr>
        <w:t xml:space="preserve"> </w:t>
      </w:r>
      <w:r w:rsidRPr="006B562C">
        <w:t>suspected</w:t>
      </w:r>
      <w:r w:rsidRPr="006B562C">
        <w:rPr>
          <w:spacing w:val="-4"/>
        </w:rPr>
        <w:t xml:space="preserve"> </w:t>
      </w:r>
      <w:r w:rsidRPr="006B562C">
        <w:t>stroke</w:t>
      </w:r>
      <w:r w:rsidRPr="006B562C">
        <w:rPr>
          <w:spacing w:val="-4"/>
        </w:rPr>
        <w:t xml:space="preserve"> </w:t>
      </w:r>
      <w:r w:rsidRPr="006B562C">
        <w:t>presenting</w:t>
      </w:r>
      <w:r w:rsidRPr="006B562C">
        <w:rPr>
          <w:spacing w:val="-4"/>
        </w:rPr>
        <w:t xml:space="preserve"> </w:t>
      </w:r>
      <w:r w:rsidRPr="006B562C">
        <w:t>to</w:t>
      </w:r>
      <w:r w:rsidRPr="006B562C">
        <w:rPr>
          <w:spacing w:val="-6"/>
        </w:rPr>
        <w:t xml:space="preserve"> </w:t>
      </w:r>
      <w:r w:rsidRPr="006B562C">
        <w:t>non-stroke</w:t>
      </w:r>
      <w:r w:rsidRPr="006B562C">
        <w:rPr>
          <w:spacing w:val="-4"/>
        </w:rPr>
        <w:t xml:space="preserve"> </w:t>
      </w:r>
      <w:r w:rsidRPr="006B562C">
        <w:t>unit</w:t>
      </w:r>
      <w:r w:rsidRPr="006B562C">
        <w:rPr>
          <w:spacing w:val="-3"/>
        </w:rPr>
        <w:t xml:space="preserve"> </w:t>
      </w:r>
      <w:r w:rsidRPr="006B562C">
        <w:t>hospitals,</w:t>
      </w:r>
      <w:r w:rsidRPr="006B562C">
        <w:rPr>
          <w:spacing w:val="-5"/>
        </w:rPr>
        <w:t xml:space="preserve"> </w:t>
      </w:r>
      <w:r w:rsidRPr="006B562C">
        <w:t>transfer protocols should be developed and used to guide urgent transfers to the nearest stroke unit hospital. (Practice point)</w:t>
      </w:r>
    </w:p>
    <w:p w14:paraId="3CC347AC" w14:textId="77777777" w:rsidR="00751EFB" w:rsidRPr="006B562C" w:rsidRDefault="008546A4">
      <w:pPr>
        <w:pStyle w:val="ListParagraph"/>
        <w:numPr>
          <w:ilvl w:val="0"/>
          <w:numId w:val="11"/>
        </w:numPr>
        <w:tabs>
          <w:tab w:val="left" w:pos="1407"/>
          <w:tab w:val="left" w:pos="1408"/>
        </w:tabs>
        <w:ind w:left="1407" w:right="804" w:hanging="360"/>
      </w:pPr>
      <w:r w:rsidRPr="006B562C">
        <w:t>Where transfer is not feasible, smaller isolated hospitals should manage stroke services</w:t>
      </w:r>
      <w:r w:rsidRPr="006B562C">
        <w:rPr>
          <w:spacing w:val="-2"/>
        </w:rPr>
        <w:t xml:space="preserve"> </w:t>
      </w:r>
      <w:r w:rsidRPr="006B562C">
        <w:t>in</w:t>
      </w:r>
      <w:r w:rsidRPr="006B562C">
        <w:rPr>
          <w:spacing w:val="-2"/>
        </w:rPr>
        <w:t xml:space="preserve"> </w:t>
      </w:r>
      <w:r w:rsidRPr="006B562C">
        <w:t>a</w:t>
      </w:r>
      <w:r w:rsidRPr="006B562C">
        <w:rPr>
          <w:spacing w:val="-4"/>
        </w:rPr>
        <w:t xml:space="preserve"> </w:t>
      </w:r>
      <w:r w:rsidRPr="006B562C">
        <w:t>manner</w:t>
      </w:r>
      <w:r w:rsidRPr="006B562C">
        <w:rPr>
          <w:spacing w:val="-3"/>
        </w:rPr>
        <w:t xml:space="preserve"> </w:t>
      </w:r>
      <w:r w:rsidRPr="006B562C">
        <w:t>that</w:t>
      </w:r>
      <w:r w:rsidRPr="006B562C">
        <w:rPr>
          <w:spacing w:val="-1"/>
        </w:rPr>
        <w:t xml:space="preserve"> </w:t>
      </w:r>
      <w:r w:rsidRPr="006B562C">
        <w:t>adheres</w:t>
      </w:r>
      <w:r w:rsidRPr="006B562C">
        <w:rPr>
          <w:spacing w:val="-2"/>
        </w:rPr>
        <w:t xml:space="preserve"> </w:t>
      </w:r>
      <w:r w:rsidRPr="006B562C">
        <w:t>as</w:t>
      </w:r>
      <w:r w:rsidRPr="006B562C">
        <w:rPr>
          <w:spacing w:val="-4"/>
        </w:rPr>
        <w:t xml:space="preserve"> </w:t>
      </w:r>
      <w:r w:rsidRPr="006B562C">
        <w:t>closely</w:t>
      </w:r>
      <w:r w:rsidRPr="006B562C">
        <w:rPr>
          <w:spacing w:val="-4"/>
        </w:rPr>
        <w:t xml:space="preserve"> </w:t>
      </w:r>
      <w:r w:rsidRPr="006B562C">
        <w:t>as</w:t>
      </w:r>
      <w:r w:rsidRPr="006B562C">
        <w:rPr>
          <w:spacing w:val="-2"/>
        </w:rPr>
        <w:t xml:space="preserve"> </w:t>
      </w:r>
      <w:r w:rsidRPr="006B562C">
        <w:t>possible</w:t>
      </w:r>
      <w:r w:rsidRPr="006B562C">
        <w:rPr>
          <w:spacing w:val="-2"/>
        </w:rPr>
        <w:t xml:space="preserve"> </w:t>
      </w:r>
      <w:r w:rsidRPr="006B562C">
        <w:t>to</w:t>
      </w:r>
      <w:r w:rsidRPr="006B562C">
        <w:rPr>
          <w:spacing w:val="-4"/>
        </w:rPr>
        <w:t xml:space="preserve"> </w:t>
      </w:r>
      <w:r w:rsidRPr="006B562C">
        <w:t>the</w:t>
      </w:r>
      <w:r w:rsidRPr="006B562C">
        <w:rPr>
          <w:spacing w:val="-2"/>
        </w:rPr>
        <w:t xml:space="preserve"> </w:t>
      </w:r>
      <w:r w:rsidRPr="006B562C">
        <w:t>criteria</w:t>
      </w:r>
      <w:r w:rsidRPr="006B562C">
        <w:rPr>
          <w:spacing w:val="-4"/>
        </w:rPr>
        <w:t xml:space="preserve"> </w:t>
      </w:r>
      <w:r w:rsidRPr="006B562C">
        <w:t>for</w:t>
      </w:r>
      <w:r w:rsidRPr="006B562C">
        <w:rPr>
          <w:spacing w:val="-3"/>
        </w:rPr>
        <w:t xml:space="preserve"> </w:t>
      </w:r>
      <w:r w:rsidRPr="006B562C">
        <w:t>stroke</w:t>
      </w:r>
      <w:r w:rsidRPr="006B562C">
        <w:rPr>
          <w:spacing w:val="-4"/>
        </w:rPr>
        <w:t xml:space="preserve"> </w:t>
      </w:r>
      <w:r w:rsidRPr="006B562C">
        <w:t>unit care. Where possible, stroke patients should receive care in geographically discrete units.(Practice point)</w:t>
      </w:r>
    </w:p>
    <w:p w14:paraId="2AA1652E" w14:textId="77777777" w:rsidR="00751EFB" w:rsidRPr="006B562C" w:rsidRDefault="008546A4">
      <w:pPr>
        <w:pStyle w:val="ListParagraph"/>
        <w:numPr>
          <w:ilvl w:val="0"/>
          <w:numId w:val="11"/>
        </w:numPr>
        <w:tabs>
          <w:tab w:val="left" w:pos="1407"/>
          <w:tab w:val="left" w:pos="1408"/>
        </w:tabs>
        <w:ind w:left="1407" w:right="889" w:hanging="360"/>
      </w:pPr>
      <w:r w:rsidRPr="006B562C">
        <w:t>All</w:t>
      </w:r>
      <w:r w:rsidRPr="006B562C">
        <w:rPr>
          <w:spacing w:val="-2"/>
        </w:rPr>
        <w:t xml:space="preserve"> </w:t>
      </w:r>
      <w:r w:rsidRPr="006B562C">
        <w:t>acute</w:t>
      </w:r>
      <w:r w:rsidRPr="006B562C">
        <w:rPr>
          <w:spacing w:val="-2"/>
        </w:rPr>
        <w:t xml:space="preserve"> </w:t>
      </w:r>
      <w:r w:rsidRPr="006B562C">
        <w:t>stroke</w:t>
      </w:r>
      <w:r w:rsidRPr="006B562C">
        <w:rPr>
          <w:spacing w:val="-4"/>
        </w:rPr>
        <w:t xml:space="preserve"> </w:t>
      </w:r>
      <w:r w:rsidRPr="006B562C">
        <w:t>services</w:t>
      </w:r>
      <w:r w:rsidRPr="006B562C">
        <w:rPr>
          <w:spacing w:val="-4"/>
        </w:rPr>
        <w:t xml:space="preserve"> </w:t>
      </w:r>
      <w:r w:rsidRPr="006B562C">
        <w:t>should</w:t>
      </w:r>
      <w:r w:rsidRPr="006B562C">
        <w:rPr>
          <w:spacing w:val="-2"/>
        </w:rPr>
        <w:t xml:space="preserve"> </w:t>
      </w:r>
      <w:r w:rsidRPr="006B562C">
        <w:t>implement</w:t>
      </w:r>
      <w:r w:rsidRPr="006B562C">
        <w:rPr>
          <w:spacing w:val="-1"/>
        </w:rPr>
        <w:t xml:space="preserve"> </w:t>
      </w:r>
      <w:r w:rsidRPr="006B562C">
        <w:t>standardised</w:t>
      </w:r>
      <w:r w:rsidRPr="006B562C">
        <w:rPr>
          <w:spacing w:val="-2"/>
        </w:rPr>
        <w:t xml:space="preserve"> </w:t>
      </w:r>
      <w:r w:rsidRPr="006B562C">
        <w:t>protocols</w:t>
      </w:r>
      <w:r w:rsidRPr="006B562C">
        <w:rPr>
          <w:spacing w:val="-4"/>
        </w:rPr>
        <w:t xml:space="preserve"> </w:t>
      </w:r>
      <w:r w:rsidRPr="006B562C">
        <w:t>to</w:t>
      </w:r>
      <w:r w:rsidRPr="006B562C">
        <w:rPr>
          <w:spacing w:val="-4"/>
        </w:rPr>
        <w:t xml:space="preserve"> </w:t>
      </w:r>
      <w:r w:rsidRPr="006B562C">
        <w:t>manage</w:t>
      </w:r>
      <w:r w:rsidRPr="006B562C">
        <w:rPr>
          <w:spacing w:val="-6"/>
        </w:rPr>
        <w:t xml:space="preserve"> </w:t>
      </w:r>
      <w:r w:rsidRPr="006B562C">
        <w:t>fever, glucose and swallowing difficulties in stroke patients. (Strong recommendation)</w:t>
      </w:r>
    </w:p>
    <w:p w14:paraId="0CB36B6F" w14:textId="77777777" w:rsidR="00751EFB" w:rsidRPr="006B562C" w:rsidRDefault="00751EFB">
      <w:pPr>
        <w:pStyle w:val="BodyText"/>
        <w:rPr>
          <w:sz w:val="24"/>
        </w:rPr>
      </w:pPr>
    </w:p>
    <w:p w14:paraId="5A2D2D02" w14:textId="16EE9A1C" w:rsidR="00751EFB" w:rsidRPr="006B562C" w:rsidRDefault="008546A4">
      <w:pPr>
        <w:pStyle w:val="BodyText"/>
        <w:spacing w:before="151" w:line="259" w:lineRule="auto"/>
        <w:ind w:left="700" w:right="624"/>
      </w:pPr>
      <w:r w:rsidRPr="006B562C">
        <w:t>Table</w:t>
      </w:r>
      <w:r w:rsidRPr="006B562C">
        <w:rPr>
          <w:spacing w:val="-2"/>
        </w:rPr>
        <w:t xml:space="preserve"> </w:t>
      </w:r>
      <w:r w:rsidRPr="006B562C">
        <w:t>3</w:t>
      </w:r>
      <w:r w:rsidRPr="006B562C">
        <w:rPr>
          <w:spacing w:val="-4"/>
        </w:rPr>
        <w:t xml:space="preserve"> </w:t>
      </w:r>
      <w:r w:rsidRPr="006B562C">
        <w:t>outlines</w:t>
      </w:r>
      <w:r w:rsidRPr="006B562C">
        <w:rPr>
          <w:spacing w:val="-4"/>
        </w:rPr>
        <w:t xml:space="preserve"> </w:t>
      </w:r>
      <w:r w:rsidRPr="006B562C">
        <w:t>the</w:t>
      </w:r>
      <w:r w:rsidRPr="006B562C">
        <w:rPr>
          <w:spacing w:val="-4"/>
        </w:rPr>
        <w:t xml:space="preserve"> </w:t>
      </w:r>
      <w:r w:rsidRPr="006B562C">
        <w:rPr>
          <w:i/>
        </w:rPr>
        <w:t>minimum</w:t>
      </w:r>
      <w:r w:rsidRPr="006B562C">
        <w:rPr>
          <w:i/>
          <w:spacing w:val="-3"/>
        </w:rPr>
        <w:t xml:space="preserve"> </w:t>
      </w:r>
      <w:r w:rsidRPr="006B562C">
        <w:t>criteria</w:t>
      </w:r>
      <w:r w:rsidRPr="006B562C">
        <w:rPr>
          <w:spacing w:val="-2"/>
        </w:rPr>
        <w:t xml:space="preserve"> </w:t>
      </w:r>
      <w:r w:rsidRPr="006B562C">
        <w:t>of</w:t>
      </w:r>
      <w:r w:rsidRPr="006B562C">
        <w:rPr>
          <w:spacing w:val="-1"/>
        </w:rPr>
        <w:t xml:space="preserve"> </w:t>
      </w:r>
      <w:r w:rsidRPr="006B562C">
        <w:t>SU</w:t>
      </w:r>
      <w:r w:rsidRPr="006B562C">
        <w:rPr>
          <w:spacing w:val="-5"/>
        </w:rPr>
        <w:t xml:space="preserve"> </w:t>
      </w:r>
      <w:r w:rsidRPr="006B562C">
        <w:t>care.</w:t>
      </w:r>
      <w:r w:rsidRPr="006B562C">
        <w:rPr>
          <w:spacing w:val="-3"/>
        </w:rPr>
        <w:t xml:space="preserve"> </w:t>
      </w:r>
      <w:r w:rsidRPr="006B562C">
        <w:t>Other</w:t>
      </w:r>
      <w:r w:rsidRPr="006B562C">
        <w:rPr>
          <w:spacing w:val="-1"/>
        </w:rPr>
        <w:t xml:space="preserve"> </w:t>
      </w:r>
      <w:r w:rsidRPr="006B562C">
        <w:t>important</w:t>
      </w:r>
      <w:r w:rsidRPr="006B562C">
        <w:rPr>
          <w:spacing w:val="-2"/>
        </w:rPr>
        <w:t xml:space="preserve"> </w:t>
      </w:r>
      <w:r w:rsidRPr="006B562C">
        <w:t>features</w:t>
      </w:r>
      <w:r w:rsidRPr="006B562C">
        <w:rPr>
          <w:spacing w:val="-6"/>
        </w:rPr>
        <w:t xml:space="preserve"> </w:t>
      </w:r>
      <w:r w:rsidRPr="006B562C">
        <w:t>include</w:t>
      </w:r>
      <w:r w:rsidRPr="006B562C">
        <w:rPr>
          <w:spacing w:val="-2"/>
        </w:rPr>
        <w:t xml:space="preserve"> </w:t>
      </w:r>
      <w:r w:rsidRPr="006B562C">
        <w:t>routine involvement of patient and family/carers, early and active rehabilitation, routine use of guidelines and protocols (e.g.</w:t>
      </w:r>
      <w:r w:rsidR="009C7401" w:rsidRPr="006B562C">
        <w:t>,</w:t>
      </w:r>
      <w:r w:rsidRPr="006B562C">
        <w:t xml:space="preserve"> fever, swallowing, incontinence, hyperacute therapy).</w:t>
      </w:r>
    </w:p>
    <w:p w14:paraId="12247B99" w14:textId="1AD196C6" w:rsidR="00751EFB" w:rsidRPr="006B562C" w:rsidRDefault="00857BE9">
      <w:pPr>
        <w:pStyle w:val="BodyText"/>
        <w:rPr>
          <w:sz w:val="12"/>
        </w:rPr>
      </w:pPr>
      <w:r w:rsidRPr="006B562C">
        <w:rPr>
          <w:noProof/>
          <w:lang w:eastAsia="en-AU"/>
        </w:rPr>
        <mc:AlternateContent>
          <mc:Choice Requires="wpg">
            <w:drawing>
              <wp:anchor distT="0" distB="0" distL="0" distR="0" simplePos="0" relativeHeight="251658246" behindDoc="1" locked="0" layoutInCell="1" allowOverlap="1" wp14:anchorId="4216B861" wp14:editId="6AD8D416">
                <wp:simplePos x="0" y="0"/>
                <wp:positionH relativeFrom="page">
                  <wp:posOffset>904875</wp:posOffset>
                </wp:positionH>
                <wp:positionV relativeFrom="paragraph">
                  <wp:posOffset>99060</wp:posOffset>
                </wp:positionV>
                <wp:extent cx="5575300" cy="3038475"/>
                <wp:effectExtent l="0" t="0" r="6350" b="9525"/>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0" cy="3038475"/>
                          <a:chOff x="1426" y="162"/>
                          <a:chExt cx="8780" cy="3545"/>
                        </a:xfrm>
                      </wpg:grpSpPr>
                      <wps:wsp>
                        <wps:cNvPr id="24" name="docshape20"/>
                        <wps:cNvSpPr>
                          <a:spLocks noChangeArrowheads="1"/>
                        </wps:cNvSpPr>
                        <wps:spPr bwMode="auto">
                          <a:xfrm>
                            <a:off x="1440" y="162"/>
                            <a:ext cx="876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21"/>
                        <wps:cNvSpPr txBox="1">
                          <a:spLocks noChangeArrowheads="1"/>
                        </wps:cNvSpPr>
                        <wps:spPr bwMode="auto">
                          <a:xfrm>
                            <a:off x="1440" y="169"/>
                            <a:ext cx="8765" cy="7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6C11E" w14:textId="77777777" w:rsidR="002109E3" w:rsidRPr="006B562C" w:rsidRDefault="002109E3">
                              <w:pPr>
                                <w:spacing w:before="38"/>
                                <w:ind w:left="108"/>
                                <w:rPr>
                                  <w:b/>
                                  <w:color w:val="000000"/>
                                </w:rPr>
                              </w:pPr>
                              <w:r w:rsidRPr="006B562C">
                                <w:rPr>
                                  <w:b/>
                                  <w:color w:val="000000"/>
                                </w:rPr>
                                <w:t>Table</w:t>
                              </w:r>
                              <w:r w:rsidRPr="006B562C">
                                <w:rPr>
                                  <w:b/>
                                  <w:color w:val="000000"/>
                                  <w:spacing w:val="-3"/>
                                </w:rPr>
                                <w:t xml:space="preserve"> </w:t>
                              </w:r>
                              <w:r w:rsidRPr="006B562C">
                                <w:rPr>
                                  <w:b/>
                                  <w:color w:val="000000"/>
                                </w:rPr>
                                <w:t>3.</w:t>
                              </w:r>
                              <w:r w:rsidRPr="006B562C">
                                <w:rPr>
                                  <w:b/>
                                  <w:color w:val="000000"/>
                                  <w:spacing w:val="-3"/>
                                </w:rPr>
                                <w:t xml:space="preserve"> </w:t>
                              </w:r>
                              <w:r w:rsidRPr="006B562C">
                                <w:rPr>
                                  <w:b/>
                                  <w:color w:val="000000"/>
                                </w:rPr>
                                <w:t>Stroke</w:t>
                              </w:r>
                              <w:r w:rsidRPr="006B562C">
                                <w:rPr>
                                  <w:b/>
                                  <w:color w:val="000000"/>
                                  <w:spacing w:val="-4"/>
                                </w:rPr>
                                <w:t xml:space="preserve"> </w:t>
                              </w:r>
                              <w:r w:rsidRPr="006B562C">
                                <w:rPr>
                                  <w:b/>
                                  <w:color w:val="000000"/>
                                </w:rPr>
                                <w:t>Unit</w:t>
                              </w:r>
                              <w:r w:rsidRPr="006B562C">
                                <w:rPr>
                                  <w:b/>
                                  <w:color w:val="000000"/>
                                  <w:spacing w:val="-4"/>
                                </w:rPr>
                                <w:t xml:space="preserve"> </w:t>
                              </w:r>
                              <w:r w:rsidRPr="006B562C">
                                <w:rPr>
                                  <w:b/>
                                  <w:color w:val="000000"/>
                                  <w:spacing w:val="-2"/>
                                </w:rPr>
                                <w:t>definition</w:t>
                              </w:r>
                            </w:p>
                            <w:p w14:paraId="318B81A7" w14:textId="77777777" w:rsidR="002109E3" w:rsidRPr="006B562C" w:rsidRDefault="002109E3">
                              <w:pPr>
                                <w:spacing w:before="184"/>
                                <w:ind w:left="108"/>
                                <w:rPr>
                                  <w:color w:val="000000"/>
                                </w:rPr>
                              </w:pPr>
                              <w:r w:rsidRPr="006B562C">
                                <w:rPr>
                                  <w:color w:val="000000"/>
                                </w:rPr>
                                <w:t>Minimum</w:t>
                              </w:r>
                              <w:r w:rsidRPr="006B562C">
                                <w:rPr>
                                  <w:color w:val="000000"/>
                                  <w:spacing w:val="-5"/>
                                </w:rPr>
                                <w:t xml:space="preserve"> </w:t>
                              </w:r>
                              <w:r w:rsidRPr="006B562C">
                                <w:rPr>
                                  <w:color w:val="000000"/>
                                  <w:spacing w:val="-2"/>
                                </w:rPr>
                                <w:t>criteria:</w:t>
                              </w:r>
                            </w:p>
                          </w:txbxContent>
                        </wps:txbx>
                        <wps:bodyPr rot="0" vert="horz" wrap="square" lIns="0" tIns="0" rIns="0" bIns="0" anchor="t" anchorCtr="0" upright="1">
                          <a:noAutofit/>
                        </wps:bodyPr>
                      </wps:wsp>
                      <wps:wsp>
                        <wps:cNvPr id="26" name="docshape22"/>
                        <wps:cNvSpPr>
                          <a:spLocks noChangeArrowheads="1"/>
                        </wps:cNvSpPr>
                        <wps:spPr bwMode="auto">
                          <a:xfrm>
                            <a:off x="1440" y="958"/>
                            <a:ext cx="8765"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23"/>
                        <wps:cNvSpPr txBox="1">
                          <a:spLocks noChangeArrowheads="1"/>
                        </wps:cNvSpPr>
                        <wps:spPr bwMode="auto">
                          <a:xfrm>
                            <a:off x="1440" y="966"/>
                            <a:ext cx="8765" cy="2734"/>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50BA0" w14:textId="76A0B57D" w:rsidR="002109E3" w:rsidRPr="006B562C" w:rsidRDefault="002109E3">
                              <w:pPr>
                                <w:numPr>
                                  <w:ilvl w:val="0"/>
                                  <w:numId w:val="10"/>
                                </w:numPr>
                                <w:tabs>
                                  <w:tab w:val="left" w:pos="821"/>
                                </w:tabs>
                                <w:spacing w:before="41"/>
                                <w:rPr>
                                  <w:color w:val="000000"/>
                                </w:rPr>
                              </w:pPr>
                              <w:r w:rsidRPr="006B562C">
                                <w:rPr>
                                  <w:color w:val="000000"/>
                                </w:rPr>
                                <w:t>Co-located</w:t>
                              </w:r>
                              <w:r w:rsidRPr="006B562C">
                                <w:rPr>
                                  <w:color w:val="000000"/>
                                  <w:spacing w:val="-7"/>
                                </w:rPr>
                                <w:t xml:space="preserve"> </w:t>
                              </w:r>
                              <w:r w:rsidRPr="006B562C">
                                <w:rPr>
                                  <w:color w:val="000000"/>
                                </w:rPr>
                                <w:t>beds</w:t>
                              </w:r>
                              <w:r w:rsidRPr="006B562C">
                                <w:rPr>
                                  <w:color w:val="000000"/>
                                  <w:spacing w:val="-7"/>
                                </w:rPr>
                                <w:t xml:space="preserve"> </w:t>
                              </w:r>
                              <w:r w:rsidRPr="006B562C">
                                <w:rPr>
                                  <w:color w:val="000000"/>
                                </w:rPr>
                                <w:t>within</w:t>
                              </w:r>
                              <w:r w:rsidRPr="006B562C">
                                <w:rPr>
                                  <w:color w:val="000000"/>
                                  <w:spacing w:val="-4"/>
                                </w:rPr>
                                <w:t xml:space="preserve"> </w:t>
                              </w:r>
                              <w:r w:rsidRPr="006B562C">
                                <w:rPr>
                                  <w:color w:val="000000"/>
                                </w:rPr>
                                <w:t>a</w:t>
                              </w:r>
                              <w:r w:rsidRPr="006B562C">
                                <w:rPr>
                                  <w:color w:val="000000"/>
                                  <w:spacing w:val="-7"/>
                                </w:rPr>
                                <w:t xml:space="preserve"> </w:t>
                              </w:r>
                              <w:r w:rsidRPr="006B562C">
                                <w:rPr>
                                  <w:color w:val="000000"/>
                                </w:rPr>
                                <w:t>geographically</w:t>
                              </w:r>
                              <w:r w:rsidRPr="006B562C">
                                <w:rPr>
                                  <w:color w:val="000000"/>
                                  <w:spacing w:val="-6"/>
                                </w:rPr>
                                <w:t xml:space="preserve"> </w:t>
                              </w:r>
                              <w:r w:rsidRPr="006B562C">
                                <w:rPr>
                                  <w:color w:val="000000"/>
                                </w:rPr>
                                <w:t>defined</w:t>
                              </w:r>
                              <w:r w:rsidRPr="006B562C">
                                <w:rPr>
                                  <w:color w:val="000000"/>
                                  <w:spacing w:val="-6"/>
                                </w:rPr>
                                <w:t xml:space="preserve"> </w:t>
                              </w:r>
                              <w:r w:rsidRPr="006B562C">
                                <w:rPr>
                                  <w:color w:val="000000"/>
                                  <w:spacing w:val="-4"/>
                                </w:rPr>
                                <w:t>unit. This includes where beds are grouped together in the one room/bay OR beds are in rooms that are side-by-side OR as a minimum beds are within the same ward, provided the same inter-professional team manage their care.</w:t>
                              </w:r>
                            </w:p>
                            <w:p w14:paraId="119BD451" w14:textId="6B41CEA0" w:rsidR="002109E3" w:rsidRPr="006B562C" w:rsidRDefault="002109E3">
                              <w:pPr>
                                <w:numPr>
                                  <w:ilvl w:val="0"/>
                                  <w:numId w:val="10"/>
                                </w:numPr>
                                <w:tabs>
                                  <w:tab w:val="left" w:pos="821"/>
                                </w:tabs>
                                <w:spacing w:before="39"/>
                                <w:ind w:right="381"/>
                                <w:rPr>
                                  <w:color w:val="000000"/>
                                </w:rPr>
                              </w:pPr>
                              <w:r w:rsidRPr="006B562C">
                                <w:rPr>
                                  <w:color w:val="000000"/>
                                </w:rPr>
                                <w:t>Dedicated,</w:t>
                              </w:r>
                              <w:r w:rsidRPr="006B562C">
                                <w:rPr>
                                  <w:color w:val="000000"/>
                                  <w:spacing w:val="-3"/>
                                </w:rPr>
                                <w:t xml:space="preserve"> </w:t>
                              </w:r>
                              <w:r w:rsidRPr="006B562C">
                                <w:rPr>
                                  <w:color w:val="000000"/>
                                </w:rPr>
                                <w:t>interprofessional</w:t>
                              </w:r>
                              <w:r w:rsidRPr="006B562C">
                                <w:rPr>
                                  <w:color w:val="000000"/>
                                  <w:spacing w:val="-4"/>
                                </w:rPr>
                                <w:t xml:space="preserve"> </w:t>
                              </w:r>
                              <w:r w:rsidRPr="006B562C">
                                <w:rPr>
                                  <w:color w:val="000000"/>
                                </w:rPr>
                                <w:t>team</w:t>
                              </w:r>
                              <w:r w:rsidRPr="006B562C">
                                <w:rPr>
                                  <w:color w:val="000000"/>
                                  <w:spacing w:val="-5"/>
                                </w:rPr>
                                <w:t xml:space="preserve"> </w:t>
                              </w:r>
                              <w:r w:rsidRPr="006B562C">
                                <w:rPr>
                                  <w:color w:val="000000"/>
                                </w:rPr>
                                <w:t>with</w:t>
                              </w:r>
                              <w:r w:rsidRPr="006B562C">
                                <w:rPr>
                                  <w:color w:val="000000"/>
                                  <w:spacing w:val="-4"/>
                                </w:rPr>
                                <w:t xml:space="preserve"> </w:t>
                              </w:r>
                              <w:r w:rsidRPr="006B562C">
                                <w:rPr>
                                  <w:color w:val="000000"/>
                                </w:rPr>
                                <w:t>members</w:t>
                              </w:r>
                              <w:r w:rsidRPr="006B562C">
                                <w:rPr>
                                  <w:color w:val="000000"/>
                                  <w:spacing w:val="-8"/>
                                </w:rPr>
                                <w:t xml:space="preserve"> </w:t>
                              </w:r>
                              <w:r w:rsidRPr="006B562C">
                                <w:rPr>
                                  <w:color w:val="000000"/>
                                </w:rPr>
                                <w:t>who</w:t>
                              </w:r>
                              <w:r w:rsidRPr="006B562C">
                                <w:rPr>
                                  <w:color w:val="000000"/>
                                  <w:spacing w:val="-4"/>
                                </w:rPr>
                                <w:t xml:space="preserve"> </w:t>
                              </w:r>
                              <w:r w:rsidRPr="006B562C">
                                <w:rPr>
                                  <w:color w:val="000000"/>
                                </w:rPr>
                                <w:t>have</w:t>
                              </w:r>
                              <w:r w:rsidRPr="006B562C">
                                <w:rPr>
                                  <w:color w:val="000000"/>
                                  <w:spacing w:val="-4"/>
                                </w:rPr>
                                <w:t xml:space="preserve"> </w:t>
                              </w:r>
                              <w:r w:rsidRPr="006B562C">
                                <w:rPr>
                                  <w:color w:val="000000"/>
                                </w:rPr>
                                <w:t>expertise</w:t>
                              </w:r>
                              <w:r w:rsidRPr="006B562C">
                                <w:rPr>
                                  <w:color w:val="000000"/>
                                  <w:spacing w:val="-4"/>
                                </w:rPr>
                                <w:t xml:space="preserve"> </w:t>
                              </w:r>
                              <w:r w:rsidRPr="006B562C">
                                <w:rPr>
                                  <w:color w:val="000000"/>
                                </w:rPr>
                                <w:t>in</w:t>
                              </w:r>
                              <w:r w:rsidRPr="006B562C">
                                <w:rPr>
                                  <w:color w:val="000000"/>
                                  <w:spacing w:val="-4"/>
                                </w:rPr>
                                <w:t xml:space="preserve"> </w:t>
                              </w:r>
                              <w:r w:rsidRPr="006B562C">
                                <w:rPr>
                                  <w:color w:val="000000"/>
                                </w:rPr>
                                <w:t>stroke and/or rehabilitation.</w:t>
                              </w:r>
                              <w:r w:rsidRPr="006B562C">
                                <w:rPr>
                                  <w:color w:val="000000"/>
                                  <w:spacing w:val="40"/>
                                </w:rPr>
                                <w:t xml:space="preserve"> </w:t>
                              </w:r>
                              <w:r w:rsidRPr="006B562C">
                                <w:rPr>
                                  <w:color w:val="000000"/>
                                </w:rPr>
                                <w:t xml:space="preserve">The minimum team would consist of dedicated medical (stroke) lead, nursing and allied health (including occupational therapy, physiotherapy, speech pathology, social work and dietitian) and stroke </w:t>
                              </w:r>
                              <w:r w:rsidRPr="006B562C">
                                <w:rPr>
                                  <w:color w:val="000000"/>
                                  <w:spacing w:val="-2"/>
                                </w:rPr>
                                <w:t>coordinator.</w:t>
                              </w:r>
                            </w:p>
                            <w:p w14:paraId="222CDD14" w14:textId="77777777" w:rsidR="002109E3" w:rsidRPr="006B562C" w:rsidRDefault="002109E3">
                              <w:pPr>
                                <w:numPr>
                                  <w:ilvl w:val="0"/>
                                  <w:numId w:val="10"/>
                                </w:numPr>
                                <w:tabs>
                                  <w:tab w:val="left" w:pos="821"/>
                                </w:tabs>
                                <w:spacing w:before="41"/>
                                <w:rPr>
                                  <w:color w:val="000000"/>
                                </w:rPr>
                              </w:pPr>
                              <w:r w:rsidRPr="006B562C">
                                <w:rPr>
                                  <w:color w:val="000000"/>
                                </w:rPr>
                                <w:t>Interprofessional</w:t>
                              </w:r>
                              <w:r w:rsidRPr="006B562C">
                                <w:rPr>
                                  <w:color w:val="000000"/>
                                  <w:spacing w:val="-7"/>
                                </w:rPr>
                                <w:t xml:space="preserve"> </w:t>
                              </w:r>
                              <w:r w:rsidRPr="006B562C">
                                <w:rPr>
                                  <w:color w:val="000000"/>
                                </w:rPr>
                                <w:t>team</w:t>
                              </w:r>
                              <w:r w:rsidRPr="006B562C">
                                <w:rPr>
                                  <w:color w:val="000000"/>
                                  <w:spacing w:val="-5"/>
                                </w:rPr>
                                <w:t xml:space="preserve"> </w:t>
                              </w:r>
                              <w:r w:rsidRPr="006B562C">
                                <w:rPr>
                                  <w:color w:val="000000"/>
                                </w:rPr>
                                <w:t>meet</w:t>
                              </w:r>
                              <w:r w:rsidRPr="006B562C">
                                <w:rPr>
                                  <w:color w:val="000000"/>
                                  <w:spacing w:val="-4"/>
                                </w:rPr>
                                <w:t xml:space="preserve"> </w:t>
                              </w:r>
                              <w:r w:rsidRPr="006B562C">
                                <w:rPr>
                                  <w:color w:val="000000"/>
                                </w:rPr>
                                <w:t>at</w:t>
                              </w:r>
                              <w:r w:rsidRPr="006B562C">
                                <w:rPr>
                                  <w:color w:val="000000"/>
                                  <w:spacing w:val="-3"/>
                                </w:rPr>
                                <w:t xml:space="preserve"> </w:t>
                              </w:r>
                              <w:r w:rsidRPr="006B562C">
                                <w:rPr>
                                  <w:color w:val="000000"/>
                                </w:rPr>
                                <w:t>least</w:t>
                              </w:r>
                              <w:r w:rsidRPr="006B562C">
                                <w:rPr>
                                  <w:color w:val="000000"/>
                                  <w:spacing w:val="-4"/>
                                </w:rPr>
                                <w:t xml:space="preserve"> </w:t>
                              </w:r>
                              <w:r w:rsidRPr="006B562C">
                                <w:rPr>
                                  <w:color w:val="000000"/>
                                </w:rPr>
                                <w:t>once</w:t>
                              </w:r>
                              <w:r w:rsidRPr="006B562C">
                                <w:rPr>
                                  <w:color w:val="000000"/>
                                  <w:spacing w:val="-6"/>
                                </w:rPr>
                                <w:t xml:space="preserve"> </w:t>
                              </w:r>
                              <w:r w:rsidRPr="006B562C">
                                <w:rPr>
                                  <w:color w:val="000000"/>
                                </w:rPr>
                                <w:t>per</w:t>
                              </w:r>
                              <w:r w:rsidRPr="006B562C">
                                <w:rPr>
                                  <w:color w:val="000000"/>
                                  <w:spacing w:val="-5"/>
                                </w:rPr>
                                <w:t xml:space="preserve"> </w:t>
                              </w:r>
                              <w:r w:rsidRPr="006B562C">
                                <w:rPr>
                                  <w:color w:val="000000"/>
                                </w:rPr>
                                <w:t>week</w:t>
                              </w:r>
                              <w:r w:rsidRPr="006B562C">
                                <w:rPr>
                                  <w:color w:val="000000"/>
                                  <w:spacing w:val="-5"/>
                                </w:rPr>
                                <w:t xml:space="preserve"> </w:t>
                              </w:r>
                              <w:r w:rsidRPr="006B562C">
                                <w:rPr>
                                  <w:color w:val="000000"/>
                                </w:rPr>
                                <w:t>to</w:t>
                              </w:r>
                              <w:r w:rsidRPr="006B562C">
                                <w:rPr>
                                  <w:color w:val="000000"/>
                                  <w:spacing w:val="-6"/>
                                </w:rPr>
                                <w:t xml:space="preserve"> </w:t>
                              </w:r>
                              <w:r w:rsidRPr="006B562C">
                                <w:rPr>
                                  <w:color w:val="000000"/>
                                </w:rPr>
                                <w:t>discuss</w:t>
                              </w:r>
                              <w:r w:rsidRPr="006B562C">
                                <w:rPr>
                                  <w:color w:val="000000"/>
                                  <w:spacing w:val="-6"/>
                                </w:rPr>
                                <w:t xml:space="preserve"> </w:t>
                              </w:r>
                              <w:r w:rsidRPr="006B562C">
                                <w:rPr>
                                  <w:color w:val="000000"/>
                                </w:rPr>
                                <w:t>patient</w:t>
                              </w:r>
                              <w:r w:rsidRPr="006B562C">
                                <w:rPr>
                                  <w:color w:val="000000"/>
                                  <w:spacing w:val="-5"/>
                                </w:rPr>
                                <w:t xml:space="preserve"> </w:t>
                              </w:r>
                              <w:r w:rsidRPr="006B562C">
                                <w:rPr>
                                  <w:color w:val="000000"/>
                                  <w:spacing w:val="-2"/>
                                </w:rPr>
                                <w:t>care.</w:t>
                              </w:r>
                            </w:p>
                            <w:p w14:paraId="2E29FDD7" w14:textId="1DBCDB3F" w:rsidR="002109E3" w:rsidRPr="006B562C" w:rsidRDefault="002109E3">
                              <w:pPr>
                                <w:numPr>
                                  <w:ilvl w:val="0"/>
                                  <w:numId w:val="10"/>
                                </w:numPr>
                                <w:tabs>
                                  <w:tab w:val="left" w:pos="821"/>
                                </w:tabs>
                                <w:spacing w:before="40"/>
                                <w:ind w:right="123"/>
                                <w:rPr>
                                  <w:color w:val="000000"/>
                                </w:rPr>
                              </w:pPr>
                              <w:r w:rsidRPr="006B562C">
                                <w:rPr>
                                  <w:color w:val="000000"/>
                                </w:rPr>
                                <w:t>Regular programs of staff education and training relating to stroke. (e.g., stroke induction program, dedicated</w:t>
                              </w:r>
                              <w:r w:rsidRPr="006B562C">
                                <w:rPr>
                                  <w:color w:val="000000"/>
                                  <w:spacing w:val="-3"/>
                                </w:rPr>
                                <w:t xml:space="preserve"> </w:t>
                              </w:r>
                              <w:r w:rsidRPr="006B562C">
                                <w:rPr>
                                  <w:color w:val="000000"/>
                                </w:rPr>
                                <w:t>stroke</w:t>
                              </w:r>
                              <w:r w:rsidRPr="006B562C">
                                <w:rPr>
                                  <w:color w:val="000000"/>
                                  <w:spacing w:val="-5"/>
                                </w:rPr>
                                <w:t xml:space="preserve"> </w:t>
                              </w:r>
                              <w:r w:rsidRPr="006B562C">
                                <w:rPr>
                                  <w:color w:val="000000"/>
                                </w:rPr>
                                <w:t>inservice</w:t>
                              </w:r>
                              <w:r w:rsidRPr="006B562C">
                                <w:rPr>
                                  <w:color w:val="000000"/>
                                  <w:spacing w:val="-3"/>
                                </w:rPr>
                                <w:t xml:space="preserve"> </w:t>
                              </w:r>
                              <w:r w:rsidRPr="006B562C">
                                <w:rPr>
                                  <w:color w:val="000000"/>
                                </w:rPr>
                                <w:t>program,</w:t>
                              </w:r>
                              <w:r w:rsidRPr="006B562C">
                                <w:rPr>
                                  <w:color w:val="000000"/>
                                  <w:spacing w:val="-4"/>
                                </w:rPr>
                                <w:t xml:space="preserve"> </w:t>
                              </w:r>
                              <w:r w:rsidRPr="006B562C">
                                <w:rPr>
                                  <w:color w:val="000000"/>
                                </w:rPr>
                                <w:t>and</w:t>
                              </w:r>
                              <w:r w:rsidRPr="006B562C">
                                <w:rPr>
                                  <w:color w:val="000000"/>
                                  <w:spacing w:val="-2"/>
                                </w:rPr>
                                <w:t xml:space="preserve"> </w:t>
                              </w:r>
                              <w:r w:rsidRPr="006B562C">
                                <w:rPr>
                                  <w:color w:val="000000"/>
                                </w:rPr>
                                <w:t>access</w:t>
                              </w:r>
                              <w:r w:rsidRPr="006B562C">
                                <w:rPr>
                                  <w:color w:val="000000"/>
                                  <w:spacing w:val="-3"/>
                                </w:rPr>
                                <w:t xml:space="preserve"> </w:t>
                              </w:r>
                              <w:r w:rsidRPr="006B562C">
                                <w:rPr>
                                  <w:color w:val="000000"/>
                                </w:rPr>
                                <w:t>to</w:t>
                              </w:r>
                              <w:r w:rsidRPr="006B562C">
                                <w:rPr>
                                  <w:color w:val="000000"/>
                                  <w:spacing w:val="-5"/>
                                </w:rPr>
                                <w:t xml:space="preserve"> </w:t>
                              </w:r>
                              <w:r w:rsidRPr="006B562C">
                                <w:rPr>
                                  <w:color w:val="000000"/>
                                </w:rPr>
                                <w:t>annual</w:t>
                              </w:r>
                              <w:r w:rsidRPr="006B562C">
                                <w:rPr>
                                  <w:color w:val="000000"/>
                                  <w:spacing w:val="-3"/>
                                </w:rPr>
                                <w:t xml:space="preserve"> </w:t>
                              </w:r>
                              <w:r w:rsidRPr="006B562C">
                                <w:rPr>
                                  <w:color w:val="000000"/>
                                </w:rPr>
                                <w:t>national</w:t>
                              </w:r>
                              <w:r w:rsidRPr="006B562C">
                                <w:rPr>
                                  <w:color w:val="000000"/>
                                  <w:spacing w:val="-3"/>
                                </w:rPr>
                                <w:t xml:space="preserve"> </w:t>
                              </w:r>
                              <w:r w:rsidRPr="006B562C">
                                <w:rPr>
                                  <w:color w:val="000000"/>
                                </w:rPr>
                                <w:t>or</w:t>
                              </w:r>
                              <w:r w:rsidRPr="006B562C">
                                <w:rPr>
                                  <w:color w:val="000000"/>
                                  <w:spacing w:val="-4"/>
                                </w:rPr>
                                <w:t xml:space="preserve"> </w:t>
                              </w:r>
                              <w:r w:rsidRPr="006B562C">
                                <w:rPr>
                                  <w:color w:val="000000"/>
                                </w:rPr>
                                <w:t>regional stroke conferences/ educational webinars)</w:t>
                              </w:r>
                            </w:p>
                          </w:txbxContent>
                        </wps:txbx>
                        <wps:bodyPr rot="0" vert="horz" wrap="square" lIns="0" tIns="0" rIns="0" bIns="0" anchor="t" anchorCtr="0" upright="1">
                          <a:noAutofit/>
                        </wps:bodyPr>
                      </wps:wsp>
                      <wps:wsp>
                        <wps:cNvPr id="28" name="docshape24"/>
                        <wps:cNvSpPr>
                          <a:spLocks noChangeArrowheads="1"/>
                        </wps:cNvSpPr>
                        <wps:spPr bwMode="auto">
                          <a:xfrm>
                            <a:off x="1425" y="3699"/>
                            <a:ext cx="878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6B861" id="Group 23" o:spid="_x0000_s1037" style="position:absolute;margin-left:71.25pt;margin-top:7.8pt;width:439pt;height:239.25pt;z-index:-251658234;mso-wrap-distance-left:0;mso-wrap-distance-right:0;mso-position-horizontal-relative:page;mso-position-vertical-relative:text" coordorigin="1426,162" coordsize="8780,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">
                <v:rect id="docshape20" o:spid="_x0000_s1038" style="position:absolute;left:1440;top:162;width:87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shape id="docshape21" o:spid="_x0000_s1039" type="#_x0000_t202" style="position:absolute;left:1440;top:169;width:8765;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" fillcolor="#e4e4e4" stroked="f">
                  <v:textbox inset="0,0,0,0">
                    <w:txbxContent>
                      <w:p w14:paraId="6AE6C11E" w14:textId="77777777" w:rsidR="002109E3" w:rsidRPr="006B562C" w:rsidRDefault="002109E3">
                        <w:pPr>
                          <w:spacing w:before="38"/>
                          <w:ind w:left="108"/>
                          <w:rPr>
                            <w:b/>
                            <w:color w:val="000000"/>
                          </w:rPr>
                        </w:pPr>
                        <w:r w:rsidRPr="006B562C">
                          <w:rPr>
                            <w:b/>
                            <w:color w:val="000000"/>
                          </w:rPr>
                          <w:t>Table</w:t>
                        </w:r>
                        <w:r w:rsidRPr="006B562C">
                          <w:rPr>
                            <w:b/>
                            <w:color w:val="000000"/>
                            <w:spacing w:val="-3"/>
                          </w:rPr>
                          <w:t xml:space="preserve"> </w:t>
                        </w:r>
                        <w:r w:rsidRPr="006B562C">
                          <w:rPr>
                            <w:b/>
                            <w:color w:val="000000"/>
                          </w:rPr>
                          <w:t>3.</w:t>
                        </w:r>
                        <w:r w:rsidRPr="006B562C">
                          <w:rPr>
                            <w:b/>
                            <w:color w:val="000000"/>
                            <w:spacing w:val="-3"/>
                          </w:rPr>
                          <w:t xml:space="preserve"> </w:t>
                        </w:r>
                        <w:r w:rsidRPr="006B562C">
                          <w:rPr>
                            <w:b/>
                            <w:color w:val="000000"/>
                          </w:rPr>
                          <w:t>Stroke</w:t>
                        </w:r>
                        <w:r w:rsidRPr="006B562C">
                          <w:rPr>
                            <w:b/>
                            <w:color w:val="000000"/>
                            <w:spacing w:val="-4"/>
                          </w:rPr>
                          <w:t xml:space="preserve"> </w:t>
                        </w:r>
                        <w:r w:rsidRPr="006B562C">
                          <w:rPr>
                            <w:b/>
                            <w:color w:val="000000"/>
                          </w:rPr>
                          <w:t>Unit</w:t>
                        </w:r>
                        <w:r w:rsidRPr="006B562C">
                          <w:rPr>
                            <w:b/>
                            <w:color w:val="000000"/>
                            <w:spacing w:val="-4"/>
                          </w:rPr>
                          <w:t xml:space="preserve"> </w:t>
                        </w:r>
                        <w:r w:rsidRPr="006B562C">
                          <w:rPr>
                            <w:b/>
                            <w:color w:val="000000"/>
                            <w:spacing w:val="-2"/>
                          </w:rPr>
                          <w:t>definition</w:t>
                        </w:r>
                      </w:p>
                      <w:p w14:paraId="318B81A7" w14:textId="77777777" w:rsidR="002109E3" w:rsidRPr="006B562C" w:rsidRDefault="002109E3">
                        <w:pPr>
                          <w:spacing w:before="184"/>
                          <w:ind w:left="108"/>
                          <w:rPr>
                            <w:color w:val="000000"/>
                          </w:rPr>
                        </w:pPr>
                        <w:r w:rsidRPr="006B562C">
                          <w:rPr>
                            <w:color w:val="000000"/>
                          </w:rPr>
                          <w:t>Minimum</w:t>
                        </w:r>
                        <w:r w:rsidRPr="006B562C">
                          <w:rPr>
                            <w:color w:val="000000"/>
                            <w:spacing w:val="-5"/>
                          </w:rPr>
                          <w:t xml:space="preserve"> </w:t>
                        </w:r>
                        <w:r w:rsidRPr="006B562C">
                          <w:rPr>
                            <w:color w:val="000000"/>
                            <w:spacing w:val="-2"/>
                          </w:rPr>
                          <w:t>criteria:</w:t>
                        </w:r>
                      </w:p>
                    </w:txbxContent>
                  </v:textbox>
                </v:shape>
                <v:rect id="docshape22" o:spid="_x0000_s1040" style="position:absolute;left:1440;top:958;width:87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shape id="docshape23" o:spid="_x0000_s1041" type="#_x0000_t202" style="position:absolute;left:1440;top:966;width:8765;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" fillcolor="#e4e4e4" stroked="f">
                  <v:textbox inset="0,0,0,0">
                    <w:txbxContent>
                      <w:p w14:paraId="39050BA0" w14:textId="76A0B57D" w:rsidR="002109E3" w:rsidRPr="006B562C" w:rsidRDefault="002109E3">
                        <w:pPr>
                          <w:numPr>
                            <w:ilvl w:val="0"/>
                            <w:numId w:val="10"/>
                          </w:numPr>
                          <w:tabs>
                            <w:tab w:val="left" w:pos="821"/>
                          </w:tabs>
                          <w:spacing w:before="41"/>
                          <w:rPr>
                            <w:color w:val="000000"/>
                          </w:rPr>
                        </w:pPr>
                        <w:r w:rsidRPr="006B562C">
                          <w:rPr>
                            <w:color w:val="000000"/>
                          </w:rPr>
                          <w:t>Co-located</w:t>
                        </w:r>
                        <w:r w:rsidRPr="006B562C">
                          <w:rPr>
                            <w:color w:val="000000"/>
                            <w:spacing w:val="-7"/>
                          </w:rPr>
                          <w:t xml:space="preserve"> </w:t>
                        </w:r>
                        <w:r w:rsidRPr="006B562C">
                          <w:rPr>
                            <w:color w:val="000000"/>
                          </w:rPr>
                          <w:t>beds</w:t>
                        </w:r>
                        <w:r w:rsidRPr="006B562C">
                          <w:rPr>
                            <w:color w:val="000000"/>
                            <w:spacing w:val="-7"/>
                          </w:rPr>
                          <w:t xml:space="preserve"> </w:t>
                        </w:r>
                        <w:r w:rsidRPr="006B562C">
                          <w:rPr>
                            <w:color w:val="000000"/>
                          </w:rPr>
                          <w:t>within</w:t>
                        </w:r>
                        <w:r w:rsidRPr="006B562C">
                          <w:rPr>
                            <w:color w:val="000000"/>
                            <w:spacing w:val="-4"/>
                          </w:rPr>
                          <w:t xml:space="preserve"> </w:t>
                        </w:r>
                        <w:r w:rsidRPr="006B562C">
                          <w:rPr>
                            <w:color w:val="000000"/>
                          </w:rPr>
                          <w:t>a</w:t>
                        </w:r>
                        <w:r w:rsidRPr="006B562C">
                          <w:rPr>
                            <w:color w:val="000000"/>
                            <w:spacing w:val="-7"/>
                          </w:rPr>
                          <w:t xml:space="preserve"> </w:t>
                        </w:r>
                        <w:r w:rsidRPr="006B562C">
                          <w:rPr>
                            <w:color w:val="000000"/>
                          </w:rPr>
                          <w:t>geographically</w:t>
                        </w:r>
                        <w:r w:rsidRPr="006B562C">
                          <w:rPr>
                            <w:color w:val="000000"/>
                            <w:spacing w:val="-6"/>
                          </w:rPr>
                          <w:t xml:space="preserve"> </w:t>
                        </w:r>
                        <w:r w:rsidRPr="006B562C">
                          <w:rPr>
                            <w:color w:val="000000"/>
                          </w:rPr>
                          <w:t>defined</w:t>
                        </w:r>
                        <w:r w:rsidRPr="006B562C">
                          <w:rPr>
                            <w:color w:val="000000"/>
                            <w:spacing w:val="-6"/>
                          </w:rPr>
                          <w:t xml:space="preserve"> </w:t>
                        </w:r>
                        <w:r w:rsidRPr="006B562C">
                          <w:rPr>
                            <w:color w:val="000000"/>
                            <w:spacing w:val="-4"/>
                          </w:rPr>
                          <w:t>unit</w:t>
                        </w:r>
                        <w:r w:rsidRPr="006B562C">
                          <w:rPr>
                            <w:color w:val="000000"/>
                            <w:spacing w:val="-4"/>
                          </w:rPr>
                          <w:t>. This includes where beds are grouped together in the one room/bay OR beds are in rooms that are side-by-side OR as a minimum beds are within the same ward, provided the same inter-professional team manage their care.</w:t>
                        </w:r>
                      </w:p>
                      <w:p w14:paraId="119BD451" w14:textId="6B41CEA0" w:rsidR="002109E3" w:rsidRPr="006B562C" w:rsidRDefault="002109E3">
                        <w:pPr>
                          <w:numPr>
                            <w:ilvl w:val="0"/>
                            <w:numId w:val="10"/>
                          </w:numPr>
                          <w:tabs>
                            <w:tab w:val="left" w:pos="821"/>
                          </w:tabs>
                          <w:spacing w:before="39"/>
                          <w:ind w:right="381"/>
                          <w:rPr>
                            <w:color w:val="000000"/>
                          </w:rPr>
                        </w:pPr>
                        <w:r w:rsidRPr="006B562C">
                          <w:rPr>
                            <w:color w:val="000000"/>
                          </w:rPr>
                          <w:t>Dedicated,</w:t>
                        </w:r>
                        <w:r w:rsidRPr="006B562C">
                          <w:rPr>
                            <w:color w:val="000000"/>
                            <w:spacing w:val="-3"/>
                          </w:rPr>
                          <w:t xml:space="preserve"> </w:t>
                        </w:r>
                        <w:r w:rsidRPr="006B562C">
                          <w:rPr>
                            <w:color w:val="000000"/>
                          </w:rPr>
                          <w:t>interprofessional</w:t>
                        </w:r>
                        <w:r w:rsidRPr="006B562C">
                          <w:rPr>
                            <w:color w:val="000000"/>
                            <w:spacing w:val="-4"/>
                          </w:rPr>
                          <w:t xml:space="preserve"> </w:t>
                        </w:r>
                        <w:r w:rsidRPr="006B562C">
                          <w:rPr>
                            <w:color w:val="000000"/>
                          </w:rPr>
                          <w:t>team</w:t>
                        </w:r>
                        <w:r w:rsidRPr="006B562C">
                          <w:rPr>
                            <w:color w:val="000000"/>
                            <w:spacing w:val="-5"/>
                          </w:rPr>
                          <w:t xml:space="preserve"> </w:t>
                        </w:r>
                        <w:r w:rsidRPr="006B562C">
                          <w:rPr>
                            <w:color w:val="000000"/>
                          </w:rPr>
                          <w:t>with</w:t>
                        </w:r>
                        <w:r w:rsidRPr="006B562C">
                          <w:rPr>
                            <w:color w:val="000000"/>
                            <w:spacing w:val="-4"/>
                          </w:rPr>
                          <w:t xml:space="preserve"> </w:t>
                        </w:r>
                        <w:r w:rsidRPr="006B562C">
                          <w:rPr>
                            <w:color w:val="000000"/>
                          </w:rPr>
                          <w:t>members</w:t>
                        </w:r>
                        <w:r w:rsidRPr="006B562C">
                          <w:rPr>
                            <w:color w:val="000000"/>
                            <w:spacing w:val="-8"/>
                          </w:rPr>
                          <w:t xml:space="preserve"> </w:t>
                        </w:r>
                        <w:r w:rsidRPr="006B562C">
                          <w:rPr>
                            <w:color w:val="000000"/>
                          </w:rPr>
                          <w:t>who</w:t>
                        </w:r>
                        <w:r w:rsidRPr="006B562C">
                          <w:rPr>
                            <w:color w:val="000000"/>
                            <w:spacing w:val="-4"/>
                          </w:rPr>
                          <w:t xml:space="preserve"> </w:t>
                        </w:r>
                        <w:r w:rsidRPr="006B562C">
                          <w:rPr>
                            <w:color w:val="000000"/>
                          </w:rPr>
                          <w:t>have</w:t>
                        </w:r>
                        <w:r w:rsidRPr="006B562C">
                          <w:rPr>
                            <w:color w:val="000000"/>
                            <w:spacing w:val="-4"/>
                          </w:rPr>
                          <w:t xml:space="preserve"> </w:t>
                        </w:r>
                        <w:r w:rsidRPr="006B562C">
                          <w:rPr>
                            <w:color w:val="000000"/>
                          </w:rPr>
                          <w:t>expertise</w:t>
                        </w:r>
                        <w:r w:rsidRPr="006B562C">
                          <w:rPr>
                            <w:color w:val="000000"/>
                            <w:spacing w:val="-4"/>
                          </w:rPr>
                          <w:t xml:space="preserve"> </w:t>
                        </w:r>
                        <w:r w:rsidRPr="006B562C">
                          <w:rPr>
                            <w:color w:val="000000"/>
                          </w:rPr>
                          <w:t>in</w:t>
                        </w:r>
                        <w:r w:rsidRPr="006B562C">
                          <w:rPr>
                            <w:color w:val="000000"/>
                            <w:spacing w:val="-4"/>
                          </w:rPr>
                          <w:t xml:space="preserve"> </w:t>
                        </w:r>
                        <w:r w:rsidRPr="006B562C">
                          <w:rPr>
                            <w:color w:val="000000"/>
                          </w:rPr>
                          <w:t>stroke and/or rehabilitation.</w:t>
                        </w:r>
                        <w:r w:rsidRPr="006B562C">
                          <w:rPr>
                            <w:color w:val="000000"/>
                            <w:spacing w:val="40"/>
                          </w:rPr>
                          <w:t xml:space="preserve"> </w:t>
                        </w:r>
                        <w:r w:rsidRPr="006B562C">
                          <w:rPr>
                            <w:color w:val="000000"/>
                          </w:rPr>
                          <w:t xml:space="preserve">The minimum team would consist of dedicated medical (stroke) lead, nursing and allied health (including occupational therapy, physiotherapy, speech pathology, social work and dietitian) and stroke </w:t>
                        </w:r>
                        <w:r w:rsidRPr="006B562C">
                          <w:rPr>
                            <w:color w:val="000000"/>
                            <w:spacing w:val="-2"/>
                          </w:rPr>
                          <w:t>coordinator.</w:t>
                        </w:r>
                      </w:p>
                      <w:p w14:paraId="222CDD14" w14:textId="77777777" w:rsidR="002109E3" w:rsidRPr="006B562C" w:rsidRDefault="002109E3">
                        <w:pPr>
                          <w:numPr>
                            <w:ilvl w:val="0"/>
                            <w:numId w:val="10"/>
                          </w:numPr>
                          <w:tabs>
                            <w:tab w:val="left" w:pos="821"/>
                          </w:tabs>
                          <w:spacing w:before="41"/>
                          <w:rPr>
                            <w:color w:val="000000"/>
                          </w:rPr>
                        </w:pPr>
                        <w:r w:rsidRPr="006B562C">
                          <w:rPr>
                            <w:color w:val="000000"/>
                          </w:rPr>
                          <w:t>Interprofessional</w:t>
                        </w:r>
                        <w:r w:rsidRPr="006B562C">
                          <w:rPr>
                            <w:color w:val="000000"/>
                            <w:spacing w:val="-7"/>
                          </w:rPr>
                          <w:t xml:space="preserve"> </w:t>
                        </w:r>
                        <w:r w:rsidRPr="006B562C">
                          <w:rPr>
                            <w:color w:val="000000"/>
                          </w:rPr>
                          <w:t>team</w:t>
                        </w:r>
                        <w:r w:rsidRPr="006B562C">
                          <w:rPr>
                            <w:color w:val="000000"/>
                            <w:spacing w:val="-5"/>
                          </w:rPr>
                          <w:t xml:space="preserve"> </w:t>
                        </w:r>
                        <w:r w:rsidRPr="006B562C">
                          <w:rPr>
                            <w:color w:val="000000"/>
                          </w:rPr>
                          <w:t>meet</w:t>
                        </w:r>
                        <w:r w:rsidRPr="006B562C">
                          <w:rPr>
                            <w:color w:val="000000"/>
                            <w:spacing w:val="-4"/>
                          </w:rPr>
                          <w:t xml:space="preserve"> </w:t>
                        </w:r>
                        <w:r w:rsidRPr="006B562C">
                          <w:rPr>
                            <w:color w:val="000000"/>
                          </w:rPr>
                          <w:t>at</w:t>
                        </w:r>
                        <w:r w:rsidRPr="006B562C">
                          <w:rPr>
                            <w:color w:val="000000"/>
                            <w:spacing w:val="-3"/>
                          </w:rPr>
                          <w:t xml:space="preserve"> </w:t>
                        </w:r>
                        <w:r w:rsidRPr="006B562C">
                          <w:rPr>
                            <w:color w:val="000000"/>
                          </w:rPr>
                          <w:t>least</w:t>
                        </w:r>
                        <w:r w:rsidRPr="006B562C">
                          <w:rPr>
                            <w:color w:val="000000"/>
                            <w:spacing w:val="-4"/>
                          </w:rPr>
                          <w:t xml:space="preserve"> </w:t>
                        </w:r>
                        <w:r w:rsidRPr="006B562C">
                          <w:rPr>
                            <w:color w:val="000000"/>
                          </w:rPr>
                          <w:t>once</w:t>
                        </w:r>
                        <w:r w:rsidRPr="006B562C">
                          <w:rPr>
                            <w:color w:val="000000"/>
                            <w:spacing w:val="-6"/>
                          </w:rPr>
                          <w:t xml:space="preserve"> </w:t>
                        </w:r>
                        <w:r w:rsidRPr="006B562C">
                          <w:rPr>
                            <w:color w:val="000000"/>
                          </w:rPr>
                          <w:t>per</w:t>
                        </w:r>
                        <w:r w:rsidRPr="006B562C">
                          <w:rPr>
                            <w:color w:val="000000"/>
                            <w:spacing w:val="-5"/>
                          </w:rPr>
                          <w:t xml:space="preserve"> </w:t>
                        </w:r>
                        <w:r w:rsidRPr="006B562C">
                          <w:rPr>
                            <w:color w:val="000000"/>
                          </w:rPr>
                          <w:t>week</w:t>
                        </w:r>
                        <w:r w:rsidRPr="006B562C">
                          <w:rPr>
                            <w:color w:val="000000"/>
                            <w:spacing w:val="-5"/>
                          </w:rPr>
                          <w:t xml:space="preserve"> </w:t>
                        </w:r>
                        <w:r w:rsidRPr="006B562C">
                          <w:rPr>
                            <w:color w:val="000000"/>
                          </w:rPr>
                          <w:t>to</w:t>
                        </w:r>
                        <w:r w:rsidRPr="006B562C">
                          <w:rPr>
                            <w:color w:val="000000"/>
                            <w:spacing w:val="-6"/>
                          </w:rPr>
                          <w:t xml:space="preserve"> </w:t>
                        </w:r>
                        <w:r w:rsidRPr="006B562C">
                          <w:rPr>
                            <w:color w:val="000000"/>
                          </w:rPr>
                          <w:t>discuss</w:t>
                        </w:r>
                        <w:r w:rsidRPr="006B562C">
                          <w:rPr>
                            <w:color w:val="000000"/>
                            <w:spacing w:val="-6"/>
                          </w:rPr>
                          <w:t xml:space="preserve"> </w:t>
                        </w:r>
                        <w:r w:rsidRPr="006B562C">
                          <w:rPr>
                            <w:color w:val="000000"/>
                          </w:rPr>
                          <w:t>patient</w:t>
                        </w:r>
                        <w:r w:rsidRPr="006B562C">
                          <w:rPr>
                            <w:color w:val="000000"/>
                            <w:spacing w:val="-5"/>
                          </w:rPr>
                          <w:t xml:space="preserve"> </w:t>
                        </w:r>
                        <w:r w:rsidRPr="006B562C">
                          <w:rPr>
                            <w:color w:val="000000"/>
                            <w:spacing w:val="-2"/>
                          </w:rPr>
                          <w:t>care.</w:t>
                        </w:r>
                      </w:p>
                      <w:p w14:paraId="2E29FDD7" w14:textId="1DBCDB3F" w:rsidR="002109E3" w:rsidRPr="006B562C" w:rsidRDefault="002109E3">
                        <w:pPr>
                          <w:numPr>
                            <w:ilvl w:val="0"/>
                            <w:numId w:val="10"/>
                          </w:numPr>
                          <w:tabs>
                            <w:tab w:val="left" w:pos="821"/>
                          </w:tabs>
                          <w:spacing w:before="40"/>
                          <w:ind w:right="123"/>
                          <w:rPr>
                            <w:color w:val="000000"/>
                          </w:rPr>
                        </w:pPr>
                        <w:r w:rsidRPr="006B562C">
                          <w:rPr>
                            <w:color w:val="000000"/>
                          </w:rPr>
                          <w:t>Regular programs of staff education and training relating to stroke. (e.g.</w:t>
                        </w:r>
                        <w:r w:rsidRPr="006B562C">
                          <w:rPr>
                            <w:color w:val="000000"/>
                          </w:rPr>
                          <w:t>,</w:t>
                        </w:r>
                        <w:r w:rsidRPr="006B562C">
                          <w:rPr>
                            <w:color w:val="000000"/>
                          </w:rPr>
                          <w:t xml:space="preserve"> </w:t>
                        </w:r>
                        <w:r w:rsidRPr="006B562C">
                          <w:rPr>
                            <w:color w:val="000000"/>
                          </w:rPr>
                          <w:t xml:space="preserve">stroke induction program, </w:t>
                        </w:r>
                        <w:r w:rsidRPr="006B562C">
                          <w:rPr>
                            <w:color w:val="000000"/>
                          </w:rPr>
                          <w:t>dedicated</w:t>
                        </w:r>
                        <w:r w:rsidRPr="006B562C">
                          <w:rPr>
                            <w:color w:val="000000"/>
                            <w:spacing w:val="-3"/>
                          </w:rPr>
                          <w:t xml:space="preserve"> </w:t>
                        </w:r>
                        <w:r w:rsidRPr="006B562C">
                          <w:rPr>
                            <w:color w:val="000000"/>
                          </w:rPr>
                          <w:t>stroke</w:t>
                        </w:r>
                        <w:r w:rsidRPr="006B562C">
                          <w:rPr>
                            <w:color w:val="000000"/>
                            <w:spacing w:val="-5"/>
                          </w:rPr>
                          <w:t xml:space="preserve"> </w:t>
                        </w:r>
                        <w:r w:rsidRPr="006B562C">
                          <w:rPr>
                            <w:color w:val="000000"/>
                          </w:rPr>
                          <w:t>inservice</w:t>
                        </w:r>
                        <w:r w:rsidRPr="006B562C">
                          <w:rPr>
                            <w:color w:val="000000"/>
                            <w:spacing w:val="-3"/>
                          </w:rPr>
                          <w:t xml:space="preserve"> </w:t>
                        </w:r>
                        <w:r w:rsidRPr="006B562C">
                          <w:rPr>
                            <w:color w:val="000000"/>
                          </w:rPr>
                          <w:t>program</w:t>
                        </w:r>
                        <w:r w:rsidRPr="006B562C">
                          <w:rPr>
                            <w:color w:val="000000"/>
                          </w:rPr>
                          <w:t>,</w:t>
                        </w:r>
                        <w:r w:rsidRPr="006B562C">
                          <w:rPr>
                            <w:color w:val="000000"/>
                            <w:spacing w:val="-4"/>
                          </w:rPr>
                          <w:t xml:space="preserve"> </w:t>
                        </w:r>
                        <w:r w:rsidRPr="006B562C">
                          <w:rPr>
                            <w:color w:val="000000"/>
                          </w:rPr>
                          <w:t>and</w:t>
                        </w:r>
                        <w:r w:rsidRPr="006B562C">
                          <w:rPr>
                            <w:color w:val="000000"/>
                            <w:spacing w:val="-2"/>
                          </w:rPr>
                          <w:t xml:space="preserve"> </w:t>
                        </w:r>
                        <w:r w:rsidRPr="006B562C">
                          <w:rPr>
                            <w:color w:val="000000"/>
                          </w:rPr>
                          <w:t>access</w:t>
                        </w:r>
                        <w:r w:rsidRPr="006B562C">
                          <w:rPr>
                            <w:color w:val="000000"/>
                            <w:spacing w:val="-3"/>
                          </w:rPr>
                          <w:t xml:space="preserve"> </w:t>
                        </w:r>
                        <w:r w:rsidRPr="006B562C">
                          <w:rPr>
                            <w:color w:val="000000"/>
                          </w:rPr>
                          <w:t>to</w:t>
                        </w:r>
                        <w:r w:rsidRPr="006B562C">
                          <w:rPr>
                            <w:color w:val="000000"/>
                            <w:spacing w:val="-5"/>
                          </w:rPr>
                          <w:t xml:space="preserve"> </w:t>
                        </w:r>
                        <w:r w:rsidRPr="006B562C">
                          <w:rPr>
                            <w:color w:val="000000"/>
                          </w:rPr>
                          <w:t>annual</w:t>
                        </w:r>
                        <w:r w:rsidRPr="006B562C">
                          <w:rPr>
                            <w:color w:val="000000"/>
                            <w:spacing w:val="-3"/>
                          </w:rPr>
                          <w:t xml:space="preserve"> </w:t>
                        </w:r>
                        <w:r w:rsidRPr="006B562C">
                          <w:rPr>
                            <w:color w:val="000000"/>
                          </w:rPr>
                          <w:t>national</w:t>
                        </w:r>
                        <w:r w:rsidRPr="006B562C">
                          <w:rPr>
                            <w:color w:val="000000"/>
                            <w:spacing w:val="-3"/>
                          </w:rPr>
                          <w:t xml:space="preserve"> </w:t>
                        </w:r>
                        <w:r w:rsidRPr="006B562C">
                          <w:rPr>
                            <w:color w:val="000000"/>
                          </w:rPr>
                          <w:t>or</w:t>
                        </w:r>
                        <w:r w:rsidRPr="006B562C">
                          <w:rPr>
                            <w:color w:val="000000"/>
                            <w:spacing w:val="-4"/>
                          </w:rPr>
                          <w:t xml:space="preserve"> </w:t>
                        </w:r>
                        <w:r w:rsidRPr="006B562C">
                          <w:rPr>
                            <w:color w:val="000000"/>
                          </w:rPr>
                          <w:t>regional stroke conferences/ educational webinars)</w:t>
                        </w:r>
                      </w:p>
                    </w:txbxContent>
                  </v:textbox>
                </v:shape>
                <v:rect id="docshape24" o:spid="_x0000_s1042" style="position:absolute;left:1425;top:3699;width:878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wrap type="topAndBottom" anchorx="page"/>
              </v:group>
            </w:pict>
          </mc:Fallback>
        </mc:AlternateContent>
      </w:r>
    </w:p>
    <w:p w14:paraId="1CA65634" w14:textId="77777777" w:rsidR="00751EFB" w:rsidRPr="006B562C" w:rsidRDefault="00751EFB">
      <w:pPr>
        <w:pStyle w:val="BodyText"/>
        <w:rPr>
          <w:sz w:val="20"/>
        </w:rPr>
      </w:pPr>
    </w:p>
    <w:p w14:paraId="3445D684" w14:textId="75AAA492" w:rsidR="00751EFB" w:rsidRPr="006B562C" w:rsidRDefault="009F73D0" w:rsidP="009C5127">
      <w:pPr>
        <w:pStyle w:val="BodyText"/>
        <w:ind w:left="709" w:right="527"/>
        <w:rPr>
          <w:sz w:val="20"/>
        </w:rPr>
      </w:pPr>
      <w:r w:rsidRPr="006B562C">
        <w:t>It is strongly recommended that a</w:t>
      </w:r>
      <w:r w:rsidR="00C1624C" w:rsidRPr="006B562C">
        <w:t xml:space="preserve">ll </w:t>
      </w:r>
      <w:r w:rsidR="00EC12DE">
        <w:t>hospitals</w:t>
      </w:r>
      <w:r w:rsidR="00C1624C" w:rsidRPr="006B562C">
        <w:t xml:space="preserve"> with a stroke</w:t>
      </w:r>
      <w:r w:rsidR="00EC12DE">
        <w:t xml:space="preserve"> service/</w:t>
      </w:r>
      <w:r w:rsidR="002109E3" w:rsidRPr="006B562C">
        <w:t xml:space="preserve">unit </w:t>
      </w:r>
      <w:r w:rsidR="007562DD" w:rsidRPr="006B562C">
        <w:t>undertake formal Stroke Unit Certification which is coordinated by the Australian Stroke</w:t>
      </w:r>
      <w:r w:rsidR="009A5144" w:rsidRPr="006B562C">
        <w:t xml:space="preserve"> Coalition. </w:t>
      </w:r>
      <w:r w:rsidR="000C426F" w:rsidRPr="006B562C">
        <w:t>https://australianstrokecoalition.org.au/projects/asc-stroke-unit-certification-program/</w:t>
      </w:r>
    </w:p>
    <w:p w14:paraId="764366AF" w14:textId="77777777" w:rsidR="00751EFB" w:rsidRPr="006B562C" w:rsidRDefault="00751EFB">
      <w:pPr>
        <w:pStyle w:val="BodyText"/>
        <w:spacing w:before="8"/>
      </w:pPr>
    </w:p>
    <w:p w14:paraId="5A9FA26C" w14:textId="77777777" w:rsidR="00F638E6" w:rsidRDefault="00F638E6">
      <w:pPr>
        <w:rPr>
          <w:b/>
          <w:bCs/>
          <w:sz w:val="28"/>
          <w:szCs w:val="28"/>
        </w:rPr>
      </w:pPr>
      <w:r>
        <w:br w:type="page"/>
      </w:r>
    </w:p>
    <w:p w14:paraId="12C73486" w14:textId="0AD9A51B" w:rsidR="00751EFB" w:rsidRPr="006B562C" w:rsidRDefault="008546A4">
      <w:pPr>
        <w:pStyle w:val="Heading1"/>
        <w:spacing w:before="91"/>
      </w:pPr>
      <w:r w:rsidRPr="006B562C">
        <w:lastRenderedPageBreak/>
        <w:t>Section</w:t>
      </w:r>
      <w:r w:rsidRPr="006B562C">
        <w:rPr>
          <w:spacing w:val="-5"/>
        </w:rPr>
        <w:t xml:space="preserve"> </w:t>
      </w:r>
      <w:r w:rsidRPr="006B562C">
        <w:t>4:</w:t>
      </w:r>
      <w:r w:rsidRPr="006B562C">
        <w:rPr>
          <w:spacing w:val="-8"/>
        </w:rPr>
        <w:t xml:space="preserve"> </w:t>
      </w:r>
      <w:r w:rsidRPr="006B562C">
        <w:t>Regional</w:t>
      </w:r>
      <w:r w:rsidRPr="006B562C">
        <w:rPr>
          <w:spacing w:val="-3"/>
        </w:rPr>
        <w:t xml:space="preserve"> </w:t>
      </w:r>
      <w:r w:rsidRPr="006B562C">
        <w:t>coordination</w:t>
      </w:r>
      <w:r w:rsidRPr="006B562C">
        <w:rPr>
          <w:spacing w:val="-6"/>
        </w:rPr>
        <w:t xml:space="preserve"> </w:t>
      </w:r>
      <w:r w:rsidRPr="006B562C">
        <w:t>responsibility</w:t>
      </w:r>
      <w:r w:rsidRPr="006B562C">
        <w:rPr>
          <w:spacing w:val="-10"/>
        </w:rPr>
        <w:t xml:space="preserve"> </w:t>
      </w:r>
      <w:r w:rsidRPr="006B562C">
        <w:t>for</w:t>
      </w:r>
      <w:r w:rsidRPr="006B562C">
        <w:rPr>
          <w:spacing w:val="-5"/>
        </w:rPr>
        <w:t xml:space="preserve"> </w:t>
      </w:r>
      <w:r w:rsidRPr="006B562C">
        <w:t>acute</w:t>
      </w:r>
      <w:r w:rsidRPr="006B562C">
        <w:rPr>
          <w:spacing w:val="-3"/>
        </w:rPr>
        <w:t xml:space="preserve"> </w:t>
      </w:r>
      <w:r w:rsidRPr="006B562C">
        <w:rPr>
          <w:spacing w:val="-2"/>
        </w:rPr>
        <w:t>stroke</w:t>
      </w:r>
    </w:p>
    <w:p w14:paraId="7F36B059" w14:textId="536312B8" w:rsidR="00751EFB" w:rsidRPr="006B562C" w:rsidRDefault="008546A4">
      <w:pPr>
        <w:pStyle w:val="BodyText"/>
        <w:spacing w:before="61" w:line="259" w:lineRule="auto"/>
        <w:ind w:left="700" w:right="782"/>
      </w:pPr>
      <w:r w:rsidRPr="006B562C">
        <w:t>Some</w:t>
      </w:r>
      <w:r w:rsidRPr="006B562C">
        <w:rPr>
          <w:spacing w:val="-2"/>
        </w:rPr>
        <w:t xml:space="preserve"> </w:t>
      </w:r>
      <w:r w:rsidR="00EC12DE">
        <w:t>h</w:t>
      </w:r>
      <w:r w:rsidR="00961125">
        <w:t>ealth services</w:t>
      </w:r>
      <w:r w:rsidRPr="006B562C">
        <w:rPr>
          <w:spacing w:val="-2"/>
        </w:rPr>
        <w:t xml:space="preserve"> </w:t>
      </w:r>
      <w:r w:rsidRPr="006B562C">
        <w:t>will</w:t>
      </w:r>
      <w:r w:rsidRPr="006B562C">
        <w:rPr>
          <w:spacing w:val="-2"/>
        </w:rPr>
        <w:t xml:space="preserve"> </w:t>
      </w:r>
      <w:r w:rsidRPr="006B562C">
        <w:t>take</w:t>
      </w:r>
      <w:r w:rsidRPr="006B562C">
        <w:rPr>
          <w:spacing w:val="-6"/>
        </w:rPr>
        <w:t xml:space="preserve"> </w:t>
      </w:r>
      <w:r w:rsidRPr="006B562C">
        <w:t>on</w:t>
      </w:r>
      <w:r w:rsidRPr="006B562C">
        <w:rPr>
          <w:spacing w:val="-2"/>
        </w:rPr>
        <w:t xml:space="preserve"> </w:t>
      </w:r>
      <w:r w:rsidRPr="006B562C">
        <w:t>responsibility</w:t>
      </w:r>
      <w:r w:rsidRPr="006B562C">
        <w:rPr>
          <w:spacing w:val="-6"/>
        </w:rPr>
        <w:t xml:space="preserve"> </w:t>
      </w:r>
      <w:r w:rsidRPr="006B562C">
        <w:t>for</w:t>
      </w:r>
      <w:r w:rsidRPr="006B562C">
        <w:rPr>
          <w:spacing w:val="-3"/>
        </w:rPr>
        <w:t xml:space="preserve"> </w:t>
      </w:r>
      <w:r w:rsidRPr="006B562C">
        <w:t>planning and</w:t>
      </w:r>
      <w:r w:rsidRPr="006B562C">
        <w:rPr>
          <w:spacing w:val="-4"/>
        </w:rPr>
        <w:t xml:space="preserve"> </w:t>
      </w:r>
      <w:r w:rsidRPr="006B562C">
        <w:t>coordination</w:t>
      </w:r>
      <w:r w:rsidRPr="006B562C">
        <w:rPr>
          <w:spacing w:val="-2"/>
        </w:rPr>
        <w:t xml:space="preserve"> </w:t>
      </w:r>
      <w:r w:rsidRPr="006B562C">
        <w:t>of</w:t>
      </w:r>
      <w:r w:rsidRPr="006B562C">
        <w:rPr>
          <w:spacing w:val="-3"/>
        </w:rPr>
        <w:t xml:space="preserve"> </w:t>
      </w:r>
      <w:r w:rsidRPr="006B562C">
        <w:t>stroke</w:t>
      </w:r>
      <w:r w:rsidRPr="006B562C">
        <w:rPr>
          <w:spacing w:val="-4"/>
        </w:rPr>
        <w:t xml:space="preserve"> </w:t>
      </w:r>
      <w:r w:rsidRPr="006B562C">
        <w:t>services</w:t>
      </w:r>
      <w:r w:rsidRPr="006B562C">
        <w:rPr>
          <w:spacing w:val="-4"/>
        </w:rPr>
        <w:t xml:space="preserve"> </w:t>
      </w:r>
      <w:r w:rsidRPr="006B562C">
        <w:t xml:space="preserve">for a designated </w:t>
      </w:r>
      <w:r w:rsidR="00961125">
        <w:t>geographical</w:t>
      </w:r>
      <w:r w:rsidRPr="006B562C">
        <w:t xml:space="preserve"> area (e.g.</w:t>
      </w:r>
      <w:r w:rsidR="009F73D0" w:rsidRPr="006B562C">
        <w:t>,</w:t>
      </w:r>
      <w:r w:rsidRPr="006B562C">
        <w:t xml:space="preserve"> health district) and provide a ‘hub’ for less specialised stroke care at other </w:t>
      </w:r>
      <w:r w:rsidR="009B0342">
        <w:t>hospitals</w:t>
      </w:r>
      <w:r w:rsidRPr="006B562C">
        <w:t>. In metropolitan areas these services are usually CSCs as described above. However, in</w:t>
      </w:r>
      <w:r w:rsidRPr="006B562C">
        <w:rPr>
          <w:spacing w:val="-1"/>
        </w:rPr>
        <w:t xml:space="preserve"> </w:t>
      </w:r>
      <w:r w:rsidRPr="006B562C">
        <w:t>regional</w:t>
      </w:r>
      <w:r w:rsidRPr="006B562C">
        <w:rPr>
          <w:spacing w:val="-1"/>
        </w:rPr>
        <w:t xml:space="preserve"> </w:t>
      </w:r>
      <w:r w:rsidRPr="006B562C">
        <w:t>and</w:t>
      </w:r>
      <w:r w:rsidRPr="006B562C">
        <w:rPr>
          <w:spacing w:val="-1"/>
        </w:rPr>
        <w:t xml:space="preserve"> </w:t>
      </w:r>
      <w:r w:rsidRPr="006B562C">
        <w:t>rural</w:t>
      </w:r>
      <w:r w:rsidRPr="006B562C">
        <w:rPr>
          <w:spacing w:val="-1"/>
        </w:rPr>
        <w:t xml:space="preserve"> </w:t>
      </w:r>
      <w:r w:rsidRPr="006B562C">
        <w:t>areas</w:t>
      </w:r>
      <w:r w:rsidR="009F73D0" w:rsidRPr="006B562C">
        <w:t>,</w:t>
      </w:r>
      <w:r w:rsidRPr="006B562C">
        <w:rPr>
          <w:spacing w:val="-1"/>
        </w:rPr>
        <w:t xml:space="preserve"> </w:t>
      </w:r>
      <w:r w:rsidRPr="006B562C">
        <w:t>sites</w:t>
      </w:r>
      <w:r w:rsidRPr="006B562C">
        <w:rPr>
          <w:spacing w:val="-3"/>
        </w:rPr>
        <w:t xml:space="preserve"> </w:t>
      </w:r>
      <w:r w:rsidRPr="006B562C">
        <w:t>with</w:t>
      </w:r>
      <w:r w:rsidRPr="006B562C">
        <w:rPr>
          <w:spacing w:val="-1"/>
        </w:rPr>
        <w:t xml:space="preserve"> </w:t>
      </w:r>
      <w:r w:rsidRPr="006B562C">
        <w:t>regional</w:t>
      </w:r>
      <w:r w:rsidRPr="006B562C">
        <w:rPr>
          <w:spacing w:val="-1"/>
        </w:rPr>
        <w:t xml:space="preserve"> </w:t>
      </w:r>
      <w:r w:rsidRPr="006B562C">
        <w:t>responsibility</w:t>
      </w:r>
      <w:r w:rsidRPr="006B562C">
        <w:rPr>
          <w:spacing w:val="-3"/>
        </w:rPr>
        <w:t xml:space="preserve"> </w:t>
      </w:r>
      <w:r w:rsidRPr="006B562C">
        <w:t>may</w:t>
      </w:r>
      <w:r w:rsidRPr="006B562C">
        <w:rPr>
          <w:spacing w:val="-3"/>
        </w:rPr>
        <w:t xml:space="preserve"> </w:t>
      </w:r>
      <w:r w:rsidRPr="006B562C">
        <w:t>be</w:t>
      </w:r>
      <w:r w:rsidRPr="006B562C">
        <w:rPr>
          <w:spacing w:val="-1"/>
        </w:rPr>
        <w:t xml:space="preserve"> </w:t>
      </w:r>
      <w:r w:rsidRPr="006B562C">
        <w:t>a</w:t>
      </w:r>
      <w:r w:rsidRPr="006B562C">
        <w:rPr>
          <w:spacing w:val="-3"/>
        </w:rPr>
        <w:t xml:space="preserve"> </w:t>
      </w:r>
      <w:r w:rsidRPr="006B562C">
        <w:t>PSC but only if they have formal links to a CSC for coordination of endovascular therapy.</w:t>
      </w:r>
    </w:p>
    <w:p w14:paraId="701844F5" w14:textId="77777777" w:rsidR="00751EFB" w:rsidRDefault="008546A4">
      <w:pPr>
        <w:pStyle w:val="BodyText"/>
        <w:spacing w:before="160" w:line="259" w:lineRule="auto"/>
        <w:ind w:left="700" w:right="782"/>
      </w:pPr>
      <w:r w:rsidRPr="006B562C">
        <w:t>Where</w:t>
      </w:r>
      <w:r w:rsidRPr="006B562C">
        <w:rPr>
          <w:spacing w:val="-4"/>
        </w:rPr>
        <w:t xml:space="preserve"> </w:t>
      </w:r>
      <w:r w:rsidRPr="006B562C">
        <w:t>a</w:t>
      </w:r>
      <w:r w:rsidRPr="006B562C">
        <w:rPr>
          <w:spacing w:val="-2"/>
        </w:rPr>
        <w:t xml:space="preserve"> </w:t>
      </w:r>
      <w:r w:rsidRPr="006B562C">
        <w:t>stroke</w:t>
      </w:r>
      <w:r w:rsidRPr="006B562C">
        <w:rPr>
          <w:spacing w:val="-4"/>
        </w:rPr>
        <w:t xml:space="preserve"> </w:t>
      </w:r>
      <w:r w:rsidRPr="006B562C">
        <w:t>service</w:t>
      </w:r>
      <w:r w:rsidRPr="006B562C">
        <w:rPr>
          <w:spacing w:val="-2"/>
        </w:rPr>
        <w:t xml:space="preserve"> </w:t>
      </w:r>
      <w:r w:rsidRPr="006B562C">
        <w:t>has</w:t>
      </w:r>
      <w:r w:rsidRPr="006B562C">
        <w:rPr>
          <w:spacing w:val="-2"/>
        </w:rPr>
        <w:t xml:space="preserve"> </w:t>
      </w:r>
      <w:r w:rsidRPr="006B562C">
        <w:t>regional</w:t>
      </w:r>
      <w:r w:rsidRPr="006B562C">
        <w:rPr>
          <w:spacing w:val="-5"/>
        </w:rPr>
        <w:t xml:space="preserve"> </w:t>
      </w:r>
      <w:r w:rsidRPr="006B562C">
        <w:t>responsibility,</w:t>
      </w:r>
      <w:r w:rsidRPr="006B562C">
        <w:rPr>
          <w:spacing w:val="-1"/>
        </w:rPr>
        <w:t xml:space="preserve"> </w:t>
      </w:r>
      <w:r w:rsidRPr="006B562C">
        <w:t>additional</w:t>
      </w:r>
      <w:r w:rsidRPr="006B562C">
        <w:rPr>
          <w:spacing w:val="-5"/>
        </w:rPr>
        <w:t xml:space="preserve"> </w:t>
      </w:r>
      <w:r w:rsidRPr="006B562C">
        <w:t>resources</w:t>
      </w:r>
      <w:r w:rsidRPr="006B562C">
        <w:rPr>
          <w:spacing w:val="-2"/>
        </w:rPr>
        <w:t xml:space="preserve"> </w:t>
      </w:r>
      <w:r w:rsidRPr="006B562C">
        <w:t>should</w:t>
      </w:r>
      <w:r w:rsidRPr="006B562C">
        <w:rPr>
          <w:spacing w:val="-2"/>
        </w:rPr>
        <w:t xml:space="preserve"> </w:t>
      </w:r>
      <w:r w:rsidRPr="006B562C">
        <w:t>be</w:t>
      </w:r>
      <w:r w:rsidRPr="006B562C">
        <w:rPr>
          <w:spacing w:val="-2"/>
        </w:rPr>
        <w:t xml:space="preserve"> </w:t>
      </w:r>
      <w:r w:rsidRPr="006B562C">
        <w:t>allocated to coordinate care in and from ‘spoke’ sites. Elements of care specific to services with responsibility for regional coordination are listed in table 4.</w:t>
      </w:r>
    </w:p>
    <w:p w14:paraId="1804F609" w14:textId="77777777" w:rsidR="00F638E6" w:rsidRPr="006B562C" w:rsidRDefault="00F638E6">
      <w:pPr>
        <w:pStyle w:val="BodyText"/>
        <w:spacing w:before="160" w:line="259" w:lineRule="auto"/>
        <w:ind w:left="700" w:right="782"/>
      </w:pPr>
    </w:p>
    <w:p w14:paraId="066D238E" w14:textId="77777777" w:rsidR="00751EFB" w:rsidRPr="006B562C" w:rsidRDefault="008546A4">
      <w:pPr>
        <w:spacing w:before="77"/>
        <w:ind w:left="700"/>
        <w:rPr>
          <w:b/>
        </w:rPr>
      </w:pPr>
      <w:r w:rsidRPr="006B562C">
        <w:rPr>
          <w:b/>
        </w:rPr>
        <w:t>Table</w:t>
      </w:r>
      <w:r w:rsidRPr="006B562C">
        <w:rPr>
          <w:b/>
          <w:spacing w:val="-4"/>
        </w:rPr>
        <w:t xml:space="preserve"> </w:t>
      </w:r>
      <w:r w:rsidRPr="006B562C">
        <w:rPr>
          <w:b/>
        </w:rPr>
        <w:t>4.</w:t>
      </w:r>
      <w:r w:rsidRPr="006B562C">
        <w:rPr>
          <w:b/>
          <w:spacing w:val="-3"/>
        </w:rPr>
        <w:t xml:space="preserve"> </w:t>
      </w:r>
      <w:r w:rsidRPr="006B562C">
        <w:rPr>
          <w:b/>
        </w:rPr>
        <w:t>Regional</w:t>
      </w:r>
      <w:r w:rsidRPr="006B562C">
        <w:rPr>
          <w:b/>
          <w:spacing w:val="-5"/>
        </w:rPr>
        <w:t xml:space="preserve"> </w:t>
      </w:r>
      <w:r w:rsidRPr="006B562C">
        <w:rPr>
          <w:b/>
        </w:rPr>
        <w:t>or</w:t>
      </w:r>
      <w:r w:rsidRPr="006B562C">
        <w:rPr>
          <w:b/>
          <w:spacing w:val="-3"/>
        </w:rPr>
        <w:t xml:space="preserve"> </w:t>
      </w:r>
      <w:r w:rsidRPr="006B562C">
        <w:rPr>
          <w:b/>
        </w:rPr>
        <w:t>hub</w:t>
      </w:r>
      <w:r w:rsidRPr="006B562C">
        <w:rPr>
          <w:b/>
          <w:spacing w:val="-4"/>
        </w:rPr>
        <w:t xml:space="preserve"> </w:t>
      </w:r>
      <w:r w:rsidRPr="006B562C">
        <w:rPr>
          <w:b/>
        </w:rPr>
        <w:t>service</w:t>
      </w:r>
      <w:r w:rsidRPr="006B562C">
        <w:rPr>
          <w:b/>
          <w:spacing w:val="-4"/>
        </w:rPr>
        <w:t xml:space="preserve"> </w:t>
      </w:r>
      <w:r w:rsidRPr="006B562C">
        <w:rPr>
          <w:b/>
          <w:spacing w:val="-2"/>
        </w:rPr>
        <w:t>features</w:t>
      </w:r>
    </w:p>
    <w:p w14:paraId="23F9C3BF" w14:textId="77777777" w:rsidR="00751EFB" w:rsidRPr="006B562C" w:rsidRDefault="00751EFB">
      <w:pPr>
        <w:pStyle w:val="BodyText"/>
        <w:spacing w:before="11"/>
        <w:rPr>
          <w:b/>
          <w:sz w:val="15"/>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8"/>
      </w:tblGrid>
      <w:tr w:rsidR="00751EFB" w:rsidRPr="006B562C" w14:paraId="4030C9A2" w14:textId="77777777">
        <w:trPr>
          <w:trHeight w:val="474"/>
        </w:trPr>
        <w:tc>
          <w:tcPr>
            <w:tcW w:w="9038" w:type="dxa"/>
          </w:tcPr>
          <w:p w14:paraId="3FD742F7" w14:textId="77777777" w:rsidR="00751EFB" w:rsidRPr="006B562C" w:rsidRDefault="008546A4">
            <w:pPr>
              <w:pStyle w:val="TableParagraph"/>
              <w:numPr>
                <w:ilvl w:val="0"/>
                <w:numId w:val="9"/>
              </w:numPr>
              <w:tabs>
                <w:tab w:val="left" w:pos="827"/>
                <w:tab w:val="left" w:pos="828"/>
              </w:tabs>
              <w:spacing w:line="228" w:lineRule="exact"/>
              <w:ind w:right="1141"/>
              <w:rPr>
                <w:sz w:val="20"/>
              </w:rPr>
            </w:pPr>
            <w:r w:rsidRPr="006B562C">
              <w:rPr>
                <w:sz w:val="20"/>
              </w:rPr>
              <w:t>Responsibility</w:t>
            </w:r>
            <w:r w:rsidRPr="006B562C">
              <w:rPr>
                <w:spacing w:val="-7"/>
                <w:sz w:val="20"/>
              </w:rPr>
              <w:t xml:space="preserve"> </w:t>
            </w:r>
            <w:r w:rsidRPr="006B562C">
              <w:rPr>
                <w:sz w:val="20"/>
              </w:rPr>
              <w:t>for</w:t>
            </w:r>
            <w:r w:rsidRPr="006B562C">
              <w:rPr>
                <w:spacing w:val="-3"/>
                <w:sz w:val="20"/>
              </w:rPr>
              <w:t xml:space="preserve"> </w:t>
            </w:r>
            <w:r w:rsidRPr="006B562C">
              <w:rPr>
                <w:sz w:val="20"/>
              </w:rPr>
              <w:t>regional</w:t>
            </w:r>
            <w:r w:rsidRPr="006B562C">
              <w:rPr>
                <w:spacing w:val="-5"/>
                <w:sz w:val="20"/>
              </w:rPr>
              <w:t xml:space="preserve"> </w:t>
            </w:r>
            <w:r w:rsidRPr="006B562C">
              <w:rPr>
                <w:sz w:val="20"/>
              </w:rPr>
              <w:t>stroke</w:t>
            </w:r>
            <w:r w:rsidRPr="006B562C">
              <w:rPr>
                <w:spacing w:val="-4"/>
                <w:sz w:val="20"/>
              </w:rPr>
              <w:t xml:space="preserve"> </w:t>
            </w:r>
            <w:r w:rsidRPr="006B562C">
              <w:rPr>
                <w:sz w:val="20"/>
              </w:rPr>
              <w:t>planning</w:t>
            </w:r>
            <w:r w:rsidRPr="006B562C">
              <w:rPr>
                <w:spacing w:val="-4"/>
                <w:sz w:val="20"/>
              </w:rPr>
              <w:t xml:space="preserve"> </w:t>
            </w:r>
            <w:r w:rsidRPr="006B562C">
              <w:rPr>
                <w:sz w:val="20"/>
              </w:rPr>
              <w:t>and</w:t>
            </w:r>
            <w:r w:rsidRPr="006B562C">
              <w:rPr>
                <w:spacing w:val="-4"/>
                <w:sz w:val="20"/>
              </w:rPr>
              <w:t xml:space="preserve"> </w:t>
            </w:r>
            <w:r w:rsidRPr="006B562C">
              <w:rPr>
                <w:sz w:val="20"/>
              </w:rPr>
              <w:t>local</w:t>
            </w:r>
            <w:r w:rsidRPr="006B562C">
              <w:rPr>
                <w:spacing w:val="-5"/>
                <w:sz w:val="20"/>
              </w:rPr>
              <w:t xml:space="preserve"> </w:t>
            </w:r>
            <w:r w:rsidRPr="006B562C">
              <w:rPr>
                <w:sz w:val="20"/>
              </w:rPr>
              <w:t>stroke</w:t>
            </w:r>
            <w:r w:rsidRPr="006B562C">
              <w:rPr>
                <w:spacing w:val="-4"/>
                <w:sz w:val="20"/>
              </w:rPr>
              <w:t xml:space="preserve"> </w:t>
            </w:r>
            <w:r w:rsidRPr="006B562C">
              <w:rPr>
                <w:sz w:val="20"/>
              </w:rPr>
              <w:t>network (this</w:t>
            </w:r>
            <w:r w:rsidRPr="006B562C">
              <w:rPr>
                <w:spacing w:val="-3"/>
                <w:sz w:val="20"/>
              </w:rPr>
              <w:t xml:space="preserve"> </w:t>
            </w:r>
            <w:r w:rsidRPr="006B562C">
              <w:rPr>
                <w:sz w:val="20"/>
              </w:rPr>
              <w:t>may</w:t>
            </w:r>
            <w:r w:rsidRPr="006B562C">
              <w:rPr>
                <w:spacing w:val="-9"/>
                <w:sz w:val="20"/>
              </w:rPr>
              <w:t xml:space="preserve"> </w:t>
            </w:r>
            <w:r w:rsidRPr="006B562C">
              <w:rPr>
                <w:sz w:val="20"/>
              </w:rPr>
              <w:t>be coordination across a local health district)</w:t>
            </w:r>
          </w:p>
        </w:tc>
      </w:tr>
      <w:tr w:rsidR="00751EFB" w:rsidRPr="006B562C" w14:paraId="5C19A8D8" w14:textId="77777777">
        <w:trPr>
          <w:trHeight w:val="472"/>
        </w:trPr>
        <w:tc>
          <w:tcPr>
            <w:tcW w:w="9038" w:type="dxa"/>
          </w:tcPr>
          <w:p w14:paraId="2AB425C4" w14:textId="77777777" w:rsidR="00751EFB" w:rsidRPr="006B562C" w:rsidRDefault="008546A4">
            <w:pPr>
              <w:pStyle w:val="TableParagraph"/>
              <w:numPr>
                <w:ilvl w:val="0"/>
                <w:numId w:val="8"/>
              </w:numPr>
              <w:tabs>
                <w:tab w:val="left" w:pos="827"/>
                <w:tab w:val="left" w:pos="828"/>
              </w:tabs>
              <w:spacing w:line="228" w:lineRule="exact"/>
              <w:ind w:right="541"/>
              <w:rPr>
                <w:sz w:val="20"/>
              </w:rPr>
            </w:pPr>
            <w:r w:rsidRPr="006B562C">
              <w:rPr>
                <w:sz w:val="20"/>
              </w:rPr>
              <w:t>Collaboration</w:t>
            </w:r>
            <w:r w:rsidRPr="006B562C">
              <w:rPr>
                <w:spacing w:val="-3"/>
                <w:sz w:val="20"/>
              </w:rPr>
              <w:t xml:space="preserve"> </w:t>
            </w:r>
            <w:r w:rsidRPr="006B562C">
              <w:rPr>
                <w:sz w:val="20"/>
              </w:rPr>
              <w:t>with</w:t>
            </w:r>
            <w:r w:rsidRPr="006B562C">
              <w:rPr>
                <w:spacing w:val="-3"/>
                <w:sz w:val="20"/>
              </w:rPr>
              <w:t xml:space="preserve"> </w:t>
            </w:r>
            <w:r w:rsidRPr="006B562C">
              <w:rPr>
                <w:sz w:val="20"/>
              </w:rPr>
              <w:t>ambulance</w:t>
            </w:r>
            <w:r w:rsidRPr="006B562C">
              <w:rPr>
                <w:spacing w:val="-5"/>
                <w:sz w:val="20"/>
              </w:rPr>
              <w:t xml:space="preserve"> </w:t>
            </w:r>
            <w:r w:rsidRPr="006B562C">
              <w:rPr>
                <w:sz w:val="20"/>
              </w:rPr>
              <w:t>services</w:t>
            </w:r>
            <w:r w:rsidRPr="006B562C">
              <w:rPr>
                <w:spacing w:val="-4"/>
                <w:sz w:val="20"/>
              </w:rPr>
              <w:t xml:space="preserve"> </w:t>
            </w:r>
            <w:r w:rsidRPr="006B562C">
              <w:rPr>
                <w:sz w:val="20"/>
              </w:rPr>
              <w:t>to</w:t>
            </w:r>
            <w:r w:rsidRPr="006B562C">
              <w:rPr>
                <w:spacing w:val="-3"/>
                <w:sz w:val="20"/>
              </w:rPr>
              <w:t xml:space="preserve"> </w:t>
            </w:r>
            <w:r w:rsidRPr="006B562C">
              <w:rPr>
                <w:sz w:val="20"/>
              </w:rPr>
              <w:t>plan</w:t>
            </w:r>
            <w:r w:rsidRPr="006B562C">
              <w:rPr>
                <w:spacing w:val="-3"/>
                <w:sz w:val="20"/>
              </w:rPr>
              <w:t xml:space="preserve"> </w:t>
            </w:r>
            <w:r w:rsidRPr="006B562C">
              <w:rPr>
                <w:sz w:val="20"/>
              </w:rPr>
              <w:t>and</w:t>
            </w:r>
            <w:r w:rsidRPr="006B562C">
              <w:rPr>
                <w:spacing w:val="-3"/>
                <w:sz w:val="20"/>
              </w:rPr>
              <w:t xml:space="preserve"> </w:t>
            </w:r>
            <w:r w:rsidRPr="006B562C">
              <w:rPr>
                <w:sz w:val="20"/>
              </w:rPr>
              <w:t>monitor</w:t>
            </w:r>
            <w:r w:rsidRPr="006B562C">
              <w:rPr>
                <w:spacing w:val="-3"/>
                <w:sz w:val="20"/>
              </w:rPr>
              <w:t xml:space="preserve"> </w:t>
            </w:r>
            <w:r w:rsidRPr="006B562C">
              <w:rPr>
                <w:sz w:val="20"/>
              </w:rPr>
              <w:t>adherence</w:t>
            </w:r>
            <w:r w:rsidRPr="006B562C">
              <w:rPr>
                <w:spacing w:val="-5"/>
                <w:sz w:val="20"/>
              </w:rPr>
              <w:t xml:space="preserve"> </w:t>
            </w:r>
            <w:r w:rsidRPr="006B562C">
              <w:rPr>
                <w:sz w:val="20"/>
              </w:rPr>
              <w:t>to</w:t>
            </w:r>
            <w:r w:rsidRPr="006B562C">
              <w:rPr>
                <w:spacing w:val="-6"/>
                <w:sz w:val="20"/>
              </w:rPr>
              <w:t xml:space="preserve"> </w:t>
            </w:r>
            <w:r w:rsidRPr="006B562C">
              <w:rPr>
                <w:sz w:val="20"/>
              </w:rPr>
              <w:t>protocols</w:t>
            </w:r>
            <w:r w:rsidRPr="006B562C">
              <w:rPr>
                <w:spacing w:val="-4"/>
                <w:sz w:val="20"/>
              </w:rPr>
              <w:t xml:space="preserve"> </w:t>
            </w:r>
            <w:r w:rsidRPr="006B562C">
              <w:rPr>
                <w:sz w:val="20"/>
              </w:rPr>
              <w:t>and policies for emergency</w:t>
            </w:r>
            <w:r w:rsidRPr="006B562C">
              <w:rPr>
                <w:spacing w:val="-4"/>
                <w:sz w:val="20"/>
              </w:rPr>
              <w:t xml:space="preserve"> </w:t>
            </w:r>
            <w:r w:rsidRPr="006B562C">
              <w:rPr>
                <w:sz w:val="20"/>
              </w:rPr>
              <w:t>transfers along with back transfers across a</w:t>
            </w:r>
            <w:r w:rsidRPr="006B562C">
              <w:rPr>
                <w:spacing w:val="-1"/>
                <w:sz w:val="20"/>
              </w:rPr>
              <w:t xml:space="preserve"> </w:t>
            </w:r>
            <w:r w:rsidRPr="006B562C">
              <w:rPr>
                <w:sz w:val="20"/>
              </w:rPr>
              <w:t>local health</w:t>
            </w:r>
            <w:r w:rsidRPr="006B562C">
              <w:rPr>
                <w:spacing w:val="-1"/>
                <w:sz w:val="20"/>
              </w:rPr>
              <w:t xml:space="preserve"> </w:t>
            </w:r>
            <w:r w:rsidRPr="006B562C">
              <w:rPr>
                <w:sz w:val="20"/>
              </w:rPr>
              <w:t>district</w:t>
            </w:r>
          </w:p>
        </w:tc>
      </w:tr>
      <w:tr w:rsidR="00751EFB" w:rsidRPr="006B562C" w14:paraId="49539042" w14:textId="77777777">
        <w:trPr>
          <w:trHeight w:val="347"/>
        </w:trPr>
        <w:tc>
          <w:tcPr>
            <w:tcW w:w="9038" w:type="dxa"/>
          </w:tcPr>
          <w:p w14:paraId="5F6F3BBC" w14:textId="77777777" w:rsidR="00751EFB" w:rsidRPr="006B562C" w:rsidRDefault="008546A4">
            <w:pPr>
              <w:pStyle w:val="TableParagraph"/>
              <w:numPr>
                <w:ilvl w:val="0"/>
                <w:numId w:val="7"/>
              </w:numPr>
              <w:tabs>
                <w:tab w:val="left" w:pos="827"/>
                <w:tab w:val="left" w:pos="828"/>
              </w:tabs>
              <w:spacing w:before="52"/>
              <w:ind w:hanging="361"/>
              <w:rPr>
                <w:sz w:val="20"/>
              </w:rPr>
            </w:pPr>
            <w:r w:rsidRPr="006B562C">
              <w:rPr>
                <w:sz w:val="20"/>
              </w:rPr>
              <w:t>Extra</w:t>
            </w:r>
            <w:r w:rsidRPr="006B562C">
              <w:rPr>
                <w:spacing w:val="-8"/>
                <w:sz w:val="20"/>
              </w:rPr>
              <w:t xml:space="preserve"> </w:t>
            </w:r>
            <w:r w:rsidRPr="006B562C">
              <w:rPr>
                <w:sz w:val="20"/>
              </w:rPr>
              <w:t>capacity</w:t>
            </w:r>
            <w:r w:rsidRPr="006B562C">
              <w:rPr>
                <w:spacing w:val="-10"/>
                <w:sz w:val="20"/>
              </w:rPr>
              <w:t xml:space="preserve"> </w:t>
            </w:r>
            <w:r w:rsidRPr="006B562C">
              <w:rPr>
                <w:sz w:val="20"/>
              </w:rPr>
              <w:t>for</w:t>
            </w:r>
            <w:r w:rsidRPr="006B562C">
              <w:rPr>
                <w:spacing w:val="-6"/>
                <w:sz w:val="20"/>
              </w:rPr>
              <w:t xml:space="preserve"> </w:t>
            </w:r>
            <w:r w:rsidRPr="006B562C">
              <w:rPr>
                <w:sz w:val="20"/>
              </w:rPr>
              <w:t>specialist</w:t>
            </w:r>
            <w:r w:rsidRPr="006B562C">
              <w:rPr>
                <w:spacing w:val="-6"/>
                <w:sz w:val="20"/>
              </w:rPr>
              <w:t xml:space="preserve"> </w:t>
            </w:r>
            <w:r w:rsidRPr="006B562C">
              <w:rPr>
                <w:sz w:val="20"/>
              </w:rPr>
              <w:t>clinical</w:t>
            </w:r>
            <w:r w:rsidRPr="006B562C">
              <w:rPr>
                <w:spacing w:val="-8"/>
                <w:sz w:val="20"/>
              </w:rPr>
              <w:t xml:space="preserve"> </w:t>
            </w:r>
            <w:r w:rsidRPr="006B562C">
              <w:rPr>
                <w:sz w:val="20"/>
              </w:rPr>
              <w:t>support</w:t>
            </w:r>
            <w:r w:rsidRPr="006B562C">
              <w:rPr>
                <w:spacing w:val="-6"/>
                <w:sz w:val="20"/>
              </w:rPr>
              <w:t xml:space="preserve"> </w:t>
            </w:r>
            <w:r w:rsidRPr="006B562C">
              <w:rPr>
                <w:sz w:val="20"/>
              </w:rPr>
              <w:t>(outreach</w:t>
            </w:r>
            <w:r w:rsidRPr="006B562C">
              <w:rPr>
                <w:spacing w:val="-7"/>
                <w:sz w:val="20"/>
              </w:rPr>
              <w:t xml:space="preserve"> </w:t>
            </w:r>
            <w:r w:rsidRPr="006B562C">
              <w:rPr>
                <w:sz w:val="20"/>
              </w:rPr>
              <w:t>or</w:t>
            </w:r>
            <w:r w:rsidRPr="006B562C">
              <w:rPr>
                <w:spacing w:val="-7"/>
                <w:sz w:val="20"/>
              </w:rPr>
              <w:t xml:space="preserve"> </w:t>
            </w:r>
            <w:r w:rsidRPr="006B562C">
              <w:rPr>
                <w:sz w:val="20"/>
              </w:rPr>
              <w:t>via</w:t>
            </w:r>
            <w:r w:rsidRPr="006B562C">
              <w:rPr>
                <w:spacing w:val="-6"/>
                <w:sz w:val="20"/>
              </w:rPr>
              <w:t xml:space="preserve"> </w:t>
            </w:r>
            <w:r w:rsidRPr="006B562C">
              <w:rPr>
                <w:spacing w:val="-2"/>
                <w:sz w:val="20"/>
              </w:rPr>
              <w:t>telemedicine)</w:t>
            </w:r>
          </w:p>
        </w:tc>
      </w:tr>
      <w:tr w:rsidR="00751EFB" w:rsidRPr="006B562C" w14:paraId="098518C7" w14:textId="77777777">
        <w:trPr>
          <w:trHeight w:val="474"/>
        </w:trPr>
        <w:tc>
          <w:tcPr>
            <w:tcW w:w="9038" w:type="dxa"/>
          </w:tcPr>
          <w:p w14:paraId="25D22293" w14:textId="77777777" w:rsidR="00751EFB" w:rsidRPr="006B562C" w:rsidRDefault="008546A4">
            <w:pPr>
              <w:pStyle w:val="TableParagraph"/>
              <w:numPr>
                <w:ilvl w:val="0"/>
                <w:numId w:val="6"/>
              </w:numPr>
              <w:tabs>
                <w:tab w:val="left" w:pos="827"/>
                <w:tab w:val="left" w:pos="828"/>
              </w:tabs>
              <w:spacing w:line="228" w:lineRule="exact"/>
              <w:ind w:right="119"/>
              <w:rPr>
                <w:sz w:val="20"/>
              </w:rPr>
            </w:pPr>
            <w:r w:rsidRPr="006B562C">
              <w:rPr>
                <w:sz w:val="20"/>
              </w:rPr>
              <w:t>Extra</w:t>
            </w:r>
            <w:r w:rsidRPr="006B562C">
              <w:rPr>
                <w:spacing w:val="-5"/>
                <w:sz w:val="20"/>
              </w:rPr>
              <w:t xml:space="preserve"> </w:t>
            </w:r>
            <w:r w:rsidRPr="006B562C">
              <w:rPr>
                <w:sz w:val="20"/>
              </w:rPr>
              <w:t>capacity</w:t>
            </w:r>
            <w:r w:rsidRPr="006B562C">
              <w:rPr>
                <w:spacing w:val="-8"/>
                <w:sz w:val="20"/>
              </w:rPr>
              <w:t xml:space="preserve"> </w:t>
            </w:r>
            <w:r w:rsidRPr="006B562C">
              <w:rPr>
                <w:sz w:val="20"/>
              </w:rPr>
              <w:t>for</w:t>
            </w:r>
            <w:r w:rsidRPr="006B562C">
              <w:rPr>
                <w:spacing w:val="-4"/>
                <w:sz w:val="20"/>
              </w:rPr>
              <w:t xml:space="preserve"> </w:t>
            </w:r>
            <w:r w:rsidRPr="006B562C">
              <w:rPr>
                <w:sz w:val="20"/>
              </w:rPr>
              <w:t>educational</w:t>
            </w:r>
            <w:r w:rsidRPr="006B562C">
              <w:rPr>
                <w:spacing w:val="-4"/>
                <w:sz w:val="20"/>
              </w:rPr>
              <w:t xml:space="preserve"> </w:t>
            </w:r>
            <w:r w:rsidRPr="006B562C">
              <w:rPr>
                <w:sz w:val="20"/>
              </w:rPr>
              <w:t>outreach</w:t>
            </w:r>
            <w:r w:rsidRPr="006B562C">
              <w:rPr>
                <w:spacing w:val="-5"/>
                <w:sz w:val="20"/>
              </w:rPr>
              <w:t xml:space="preserve"> </w:t>
            </w:r>
            <w:r w:rsidRPr="006B562C">
              <w:rPr>
                <w:sz w:val="20"/>
              </w:rPr>
              <w:t>(including</w:t>
            </w:r>
            <w:r w:rsidRPr="006B562C">
              <w:rPr>
                <w:spacing w:val="-5"/>
                <w:sz w:val="20"/>
              </w:rPr>
              <w:t xml:space="preserve"> </w:t>
            </w:r>
            <w:r w:rsidRPr="006B562C">
              <w:rPr>
                <w:sz w:val="20"/>
              </w:rPr>
              <w:t>medical,</w:t>
            </w:r>
            <w:r w:rsidRPr="006B562C">
              <w:rPr>
                <w:spacing w:val="-5"/>
                <w:sz w:val="20"/>
              </w:rPr>
              <w:t xml:space="preserve"> </w:t>
            </w:r>
            <w:r w:rsidRPr="006B562C">
              <w:rPr>
                <w:sz w:val="20"/>
              </w:rPr>
              <w:t>nursing</w:t>
            </w:r>
            <w:r w:rsidRPr="006B562C">
              <w:rPr>
                <w:spacing w:val="-5"/>
                <w:sz w:val="20"/>
              </w:rPr>
              <w:t xml:space="preserve"> </w:t>
            </w:r>
            <w:r w:rsidRPr="006B562C">
              <w:rPr>
                <w:sz w:val="20"/>
              </w:rPr>
              <w:t>[educator</w:t>
            </w:r>
            <w:r w:rsidRPr="006B562C">
              <w:rPr>
                <w:spacing w:val="-4"/>
                <w:sz w:val="20"/>
              </w:rPr>
              <w:t xml:space="preserve"> </w:t>
            </w:r>
            <w:r w:rsidRPr="006B562C">
              <w:rPr>
                <w:sz w:val="20"/>
              </w:rPr>
              <w:t>or</w:t>
            </w:r>
            <w:r w:rsidRPr="006B562C">
              <w:rPr>
                <w:spacing w:val="-2"/>
                <w:sz w:val="20"/>
              </w:rPr>
              <w:t xml:space="preserve"> </w:t>
            </w:r>
            <w:r w:rsidRPr="006B562C">
              <w:rPr>
                <w:sz w:val="20"/>
              </w:rPr>
              <w:t>consultant], allied health and research).</w:t>
            </w:r>
          </w:p>
        </w:tc>
      </w:tr>
      <w:tr w:rsidR="00751EFB" w:rsidRPr="006B562C" w14:paraId="6EE890D9" w14:textId="77777777">
        <w:trPr>
          <w:trHeight w:val="347"/>
        </w:trPr>
        <w:tc>
          <w:tcPr>
            <w:tcW w:w="9038" w:type="dxa"/>
          </w:tcPr>
          <w:p w14:paraId="521446AF" w14:textId="77777777" w:rsidR="00751EFB" w:rsidRPr="006B562C" w:rsidRDefault="008546A4">
            <w:pPr>
              <w:pStyle w:val="TableParagraph"/>
              <w:numPr>
                <w:ilvl w:val="0"/>
                <w:numId w:val="5"/>
              </w:numPr>
              <w:tabs>
                <w:tab w:val="left" w:pos="827"/>
                <w:tab w:val="left" w:pos="828"/>
              </w:tabs>
              <w:spacing w:before="52"/>
              <w:ind w:hanging="361"/>
              <w:rPr>
                <w:sz w:val="20"/>
              </w:rPr>
            </w:pPr>
            <w:r w:rsidRPr="006B562C">
              <w:rPr>
                <w:sz w:val="20"/>
              </w:rPr>
              <w:t>Extra</w:t>
            </w:r>
            <w:r w:rsidRPr="006B562C">
              <w:rPr>
                <w:spacing w:val="-9"/>
                <w:sz w:val="20"/>
              </w:rPr>
              <w:t xml:space="preserve"> </w:t>
            </w:r>
            <w:r w:rsidRPr="006B562C">
              <w:rPr>
                <w:sz w:val="20"/>
              </w:rPr>
              <w:t>capacity</w:t>
            </w:r>
            <w:r w:rsidRPr="006B562C">
              <w:rPr>
                <w:spacing w:val="-9"/>
                <w:sz w:val="20"/>
              </w:rPr>
              <w:t xml:space="preserve"> </w:t>
            </w:r>
            <w:r w:rsidRPr="006B562C">
              <w:rPr>
                <w:sz w:val="20"/>
              </w:rPr>
              <w:t>to</w:t>
            </w:r>
            <w:r w:rsidRPr="006B562C">
              <w:rPr>
                <w:spacing w:val="-9"/>
                <w:sz w:val="20"/>
              </w:rPr>
              <w:t xml:space="preserve"> </w:t>
            </w:r>
            <w:r w:rsidRPr="006B562C">
              <w:rPr>
                <w:sz w:val="20"/>
              </w:rPr>
              <w:t>respond</w:t>
            </w:r>
            <w:r w:rsidRPr="006B562C">
              <w:rPr>
                <w:spacing w:val="-6"/>
                <w:sz w:val="20"/>
              </w:rPr>
              <w:t xml:space="preserve"> </w:t>
            </w:r>
            <w:r w:rsidRPr="006B562C">
              <w:rPr>
                <w:sz w:val="20"/>
              </w:rPr>
              <w:t>to/accept</w:t>
            </w:r>
            <w:r w:rsidRPr="006B562C">
              <w:rPr>
                <w:spacing w:val="-7"/>
                <w:sz w:val="20"/>
              </w:rPr>
              <w:t xml:space="preserve"> </w:t>
            </w:r>
            <w:r w:rsidRPr="006B562C">
              <w:rPr>
                <w:sz w:val="20"/>
              </w:rPr>
              <w:t>additional</w:t>
            </w:r>
            <w:r w:rsidRPr="006B562C">
              <w:rPr>
                <w:spacing w:val="-9"/>
                <w:sz w:val="20"/>
              </w:rPr>
              <w:t xml:space="preserve"> </w:t>
            </w:r>
            <w:r w:rsidRPr="006B562C">
              <w:rPr>
                <w:spacing w:val="-2"/>
                <w:sz w:val="20"/>
              </w:rPr>
              <w:t>transfers</w:t>
            </w:r>
          </w:p>
        </w:tc>
      </w:tr>
      <w:tr w:rsidR="00751EFB" w:rsidRPr="006B562C" w14:paraId="6EACA093" w14:textId="77777777">
        <w:trPr>
          <w:trHeight w:val="472"/>
        </w:trPr>
        <w:tc>
          <w:tcPr>
            <w:tcW w:w="9038" w:type="dxa"/>
          </w:tcPr>
          <w:p w14:paraId="6B09B689" w14:textId="77777777" w:rsidR="00751EFB" w:rsidRPr="006B562C" w:rsidRDefault="008546A4">
            <w:pPr>
              <w:pStyle w:val="TableParagraph"/>
              <w:numPr>
                <w:ilvl w:val="0"/>
                <w:numId w:val="4"/>
              </w:numPr>
              <w:tabs>
                <w:tab w:val="left" w:pos="827"/>
                <w:tab w:val="left" w:pos="828"/>
              </w:tabs>
              <w:spacing w:line="230" w:lineRule="exact"/>
              <w:ind w:right="260"/>
              <w:rPr>
                <w:sz w:val="20"/>
              </w:rPr>
            </w:pPr>
            <w:r w:rsidRPr="006B562C">
              <w:rPr>
                <w:sz w:val="20"/>
              </w:rPr>
              <w:t>Dedicated</w:t>
            </w:r>
            <w:r w:rsidRPr="006B562C">
              <w:rPr>
                <w:spacing w:val="-4"/>
                <w:sz w:val="20"/>
              </w:rPr>
              <w:t xml:space="preserve"> </w:t>
            </w:r>
            <w:r w:rsidRPr="006B562C">
              <w:rPr>
                <w:sz w:val="20"/>
              </w:rPr>
              <w:t>stroke</w:t>
            </w:r>
            <w:r w:rsidRPr="006B562C">
              <w:rPr>
                <w:spacing w:val="-4"/>
                <w:sz w:val="20"/>
              </w:rPr>
              <w:t xml:space="preserve"> </w:t>
            </w:r>
            <w:r w:rsidRPr="006B562C">
              <w:rPr>
                <w:sz w:val="20"/>
              </w:rPr>
              <w:t>coordinator</w:t>
            </w:r>
            <w:r w:rsidRPr="006B562C">
              <w:rPr>
                <w:spacing w:val="-3"/>
                <w:sz w:val="20"/>
              </w:rPr>
              <w:t xml:space="preserve"> </w:t>
            </w:r>
            <w:r w:rsidRPr="006B562C">
              <w:rPr>
                <w:sz w:val="20"/>
              </w:rPr>
              <w:t>position</w:t>
            </w:r>
            <w:r w:rsidRPr="006B562C">
              <w:rPr>
                <w:spacing w:val="-5"/>
                <w:sz w:val="20"/>
              </w:rPr>
              <w:t xml:space="preserve"> </w:t>
            </w:r>
            <w:r w:rsidRPr="006B562C">
              <w:rPr>
                <w:sz w:val="20"/>
              </w:rPr>
              <w:t>and</w:t>
            </w:r>
            <w:r w:rsidRPr="006B562C">
              <w:rPr>
                <w:spacing w:val="-4"/>
                <w:sz w:val="20"/>
              </w:rPr>
              <w:t xml:space="preserve"> </w:t>
            </w:r>
            <w:r w:rsidRPr="006B562C">
              <w:rPr>
                <w:sz w:val="20"/>
              </w:rPr>
              <w:t>stroke</w:t>
            </w:r>
            <w:r w:rsidRPr="006B562C">
              <w:rPr>
                <w:spacing w:val="-6"/>
                <w:sz w:val="20"/>
              </w:rPr>
              <w:t xml:space="preserve"> </w:t>
            </w:r>
            <w:r w:rsidRPr="006B562C">
              <w:rPr>
                <w:sz w:val="20"/>
              </w:rPr>
              <w:t>medical</w:t>
            </w:r>
            <w:r w:rsidRPr="006B562C">
              <w:rPr>
                <w:spacing w:val="-5"/>
                <w:sz w:val="20"/>
              </w:rPr>
              <w:t xml:space="preserve"> </w:t>
            </w:r>
            <w:r w:rsidRPr="006B562C">
              <w:rPr>
                <w:sz w:val="20"/>
              </w:rPr>
              <w:t>lead</w:t>
            </w:r>
            <w:r w:rsidRPr="006B562C">
              <w:rPr>
                <w:spacing w:val="-2"/>
                <w:sz w:val="20"/>
              </w:rPr>
              <w:t xml:space="preserve"> </w:t>
            </w:r>
            <w:r w:rsidRPr="006B562C">
              <w:rPr>
                <w:sz w:val="20"/>
              </w:rPr>
              <w:t>to</w:t>
            </w:r>
            <w:r w:rsidRPr="006B562C">
              <w:rPr>
                <w:spacing w:val="-4"/>
                <w:sz w:val="20"/>
              </w:rPr>
              <w:t xml:space="preserve"> </w:t>
            </w:r>
            <w:r w:rsidRPr="006B562C">
              <w:rPr>
                <w:sz w:val="20"/>
              </w:rPr>
              <w:t>coordinate</w:t>
            </w:r>
            <w:r w:rsidRPr="006B562C">
              <w:rPr>
                <w:spacing w:val="-4"/>
                <w:sz w:val="20"/>
              </w:rPr>
              <w:t xml:space="preserve"> </w:t>
            </w:r>
            <w:r w:rsidRPr="006B562C">
              <w:rPr>
                <w:sz w:val="20"/>
              </w:rPr>
              <w:t>care</w:t>
            </w:r>
            <w:r w:rsidRPr="006B562C">
              <w:rPr>
                <w:spacing w:val="-2"/>
                <w:sz w:val="20"/>
              </w:rPr>
              <w:t xml:space="preserve"> </w:t>
            </w:r>
            <w:r w:rsidRPr="006B562C">
              <w:rPr>
                <w:sz w:val="20"/>
              </w:rPr>
              <w:t xml:space="preserve">between </w:t>
            </w:r>
            <w:r w:rsidRPr="006B562C">
              <w:rPr>
                <w:spacing w:val="-2"/>
                <w:sz w:val="20"/>
              </w:rPr>
              <w:t>sites</w:t>
            </w:r>
          </w:p>
        </w:tc>
      </w:tr>
      <w:tr w:rsidR="00751EFB" w:rsidRPr="006B562C" w14:paraId="5FE7CA32" w14:textId="77777777">
        <w:trPr>
          <w:trHeight w:val="350"/>
        </w:trPr>
        <w:tc>
          <w:tcPr>
            <w:tcW w:w="9038" w:type="dxa"/>
          </w:tcPr>
          <w:p w14:paraId="6F991C83" w14:textId="77777777" w:rsidR="00751EFB" w:rsidRPr="006B562C" w:rsidRDefault="008546A4">
            <w:pPr>
              <w:pStyle w:val="TableParagraph"/>
              <w:numPr>
                <w:ilvl w:val="0"/>
                <w:numId w:val="3"/>
              </w:numPr>
              <w:tabs>
                <w:tab w:val="left" w:pos="827"/>
                <w:tab w:val="left" w:pos="828"/>
              </w:tabs>
              <w:spacing w:before="52"/>
              <w:ind w:hanging="361"/>
              <w:rPr>
                <w:sz w:val="20"/>
              </w:rPr>
            </w:pPr>
            <w:r w:rsidRPr="006B562C">
              <w:rPr>
                <w:sz w:val="20"/>
              </w:rPr>
              <w:t>Regional</w:t>
            </w:r>
            <w:r w:rsidRPr="006B562C">
              <w:rPr>
                <w:spacing w:val="-12"/>
                <w:sz w:val="20"/>
              </w:rPr>
              <w:t xml:space="preserve"> </w:t>
            </w:r>
            <w:r w:rsidRPr="006B562C">
              <w:rPr>
                <w:sz w:val="20"/>
              </w:rPr>
              <w:t>coordination</w:t>
            </w:r>
            <w:r w:rsidRPr="006B562C">
              <w:rPr>
                <w:spacing w:val="-9"/>
                <w:sz w:val="20"/>
              </w:rPr>
              <w:t xml:space="preserve"> </w:t>
            </w:r>
            <w:r w:rsidRPr="006B562C">
              <w:rPr>
                <w:sz w:val="20"/>
              </w:rPr>
              <w:t>of</w:t>
            </w:r>
            <w:r w:rsidRPr="006B562C">
              <w:rPr>
                <w:spacing w:val="-10"/>
                <w:sz w:val="20"/>
              </w:rPr>
              <w:t xml:space="preserve"> </w:t>
            </w:r>
            <w:r w:rsidRPr="006B562C">
              <w:rPr>
                <w:sz w:val="20"/>
              </w:rPr>
              <w:t>hyperacute</w:t>
            </w:r>
            <w:r w:rsidRPr="006B562C">
              <w:rPr>
                <w:spacing w:val="-9"/>
                <w:sz w:val="20"/>
              </w:rPr>
              <w:t xml:space="preserve"> </w:t>
            </w:r>
            <w:r w:rsidRPr="006B562C">
              <w:rPr>
                <w:spacing w:val="-2"/>
                <w:sz w:val="20"/>
              </w:rPr>
              <w:t>therapy</w:t>
            </w:r>
          </w:p>
        </w:tc>
      </w:tr>
      <w:tr w:rsidR="00751EFB" w:rsidRPr="006B562C" w14:paraId="1A080562" w14:textId="77777777">
        <w:trPr>
          <w:trHeight w:val="347"/>
        </w:trPr>
        <w:tc>
          <w:tcPr>
            <w:tcW w:w="9038" w:type="dxa"/>
          </w:tcPr>
          <w:p w14:paraId="5A44BCB3" w14:textId="77777777" w:rsidR="00751EFB" w:rsidRPr="006B562C" w:rsidRDefault="008546A4">
            <w:pPr>
              <w:pStyle w:val="TableParagraph"/>
              <w:numPr>
                <w:ilvl w:val="0"/>
                <w:numId w:val="2"/>
              </w:numPr>
              <w:tabs>
                <w:tab w:val="left" w:pos="827"/>
                <w:tab w:val="left" w:pos="828"/>
              </w:tabs>
              <w:spacing w:before="52"/>
              <w:ind w:hanging="361"/>
              <w:rPr>
                <w:sz w:val="20"/>
              </w:rPr>
            </w:pPr>
            <w:r w:rsidRPr="006B562C">
              <w:rPr>
                <w:sz w:val="20"/>
              </w:rPr>
              <w:t>Use</w:t>
            </w:r>
            <w:r w:rsidRPr="006B562C">
              <w:rPr>
                <w:spacing w:val="-8"/>
                <w:sz w:val="20"/>
              </w:rPr>
              <w:t xml:space="preserve"> </w:t>
            </w:r>
            <w:r w:rsidRPr="006B562C">
              <w:rPr>
                <w:sz w:val="20"/>
              </w:rPr>
              <w:t>of</w:t>
            </w:r>
            <w:r w:rsidRPr="006B562C">
              <w:rPr>
                <w:spacing w:val="-5"/>
                <w:sz w:val="20"/>
              </w:rPr>
              <w:t xml:space="preserve"> </w:t>
            </w:r>
            <w:r w:rsidRPr="006B562C">
              <w:rPr>
                <w:sz w:val="20"/>
              </w:rPr>
              <w:t>telemedicine</w:t>
            </w:r>
            <w:r w:rsidRPr="006B562C">
              <w:rPr>
                <w:spacing w:val="-5"/>
                <w:sz w:val="20"/>
              </w:rPr>
              <w:t xml:space="preserve"> </w:t>
            </w:r>
            <w:r w:rsidRPr="006B562C">
              <w:rPr>
                <w:sz w:val="20"/>
              </w:rPr>
              <w:t>links</w:t>
            </w:r>
            <w:r w:rsidRPr="006B562C">
              <w:rPr>
                <w:spacing w:val="-7"/>
                <w:sz w:val="20"/>
              </w:rPr>
              <w:t xml:space="preserve"> </w:t>
            </w:r>
            <w:r w:rsidRPr="006B562C">
              <w:rPr>
                <w:sz w:val="20"/>
              </w:rPr>
              <w:t>to</w:t>
            </w:r>
            <w:r w:rsidRPr="006B562C">
              <w:rPr>
                <w:spacing w:val="-7"/>
                <w:sz w:val="20"/>
              </w:rPr>
              <w:t xml:space="preserve"> </w:t>
            </w:r>
            <w:r w:rsidRPr="006B562C">
              <w:rPr>
                <w:sz w:val="20"/>
              </w:rPr>
              <w:t>comprehensive</w:t>
            </w:r>
            <w:r w:rsidRPr="006B562C">
              <w:rPr>
                <w:spacing w:val="-7"/>
                <w:sz w:val="20"/>
              </w:rPr>
              <w:t xml:space="preserve"> </w:t>
            </w:r>
            <w:r w:rsidRPr="006B562C">
              <w:rPr>
                <w:sz w:val="20"/>
              </w:rPr>
              <w:t>stroke</w:t>
            </w:r>
            <w:r w:rsidRPr="006B562C">
              <w:rPr>
                <w:spacing w:val="-9"/>
                <w:sz w:val="20"/>
              </w:rPr>
              <w:t xml:space="preserve"> </w:t>
            </w:r>
            <w:r w:rsidRPr="006B562C">
              <w:rPr>
                <w:sz w:val="20"/>
              </w:rPr>
              <w:t>centres</w:t>
            </w:r>
            <w:r w:rsidRPr="006B562C">
              <w:rPr>
                <w:spacing w:val="-6"/>
                <w:sz w:val="20"/>
              </w:rPr>
              <w:t xml:space="preserve"> </w:t>
            </w:r>
            <w:r w:rsidRPr="006B562C">
              <w:rPr>
                <w:sz w:val="20"/>
              </w:rPr>
              <w:t>(for</w:t>
            </w:r>
            <w:r w:rsidRPr="006B562C">
              <w:rPr>
                <w:spacing w:val="-7"/>
                <w:sz w:val="20"/>
              </w:rPr>
              <w:t xml:space="preserve"> </w:t>
            </w:r>
            <w:r w:rsidRPr="006B562C">
              <w:rPr>
                <w:sz w:val="20"/>
              </w:rPr>
              <w:t>primary</w:t>
            </w:r>
            <w:r w:rsidRPr="006B562C">
              <w:rPr>
                <w:spacing w:val="-12"/>
                <w:sz w:val="20"/>
              </w:rPr>
              <w:t xml:space="preserve"> </w:t>
            </w:r>
            <w:r w:rsidRPr="006B562C">
              <w:rPr>
                <w:sz w:val="20"/>
              </w:rPr>
              <w:t>stroke</w:t>
            </w:r>
            <w:r w:rsidRPr="006B562C">
              <w:rPr>
                <w:spacing w:val="-6"/>
                <w:sz w:val="20"/>
              </w:rPr>
              <w:t xml:space="preserve"> </w:t>
            </w:r>
            <w:r w:rsidRPr="006B562C">
              <w:rPr>
                <w:spacing w:val="-2"/>
                <w:sz w:val="20"/>
              </w:rPr>
              <w:t>centres)</w:t>
            </w:r>
          </w:p>
        </w:tc>
      </w:tr>
    </w:tbl>
    <w:p w14:paraId="40C338B9" w14:textId="77777777" w:rsidR="00751EFB" w:rsidRPr="006B562C" w:rsidRDefault="00751EFB">
      <w:pPr>
        <w:pStyle w:val="BodyText"/>
        <w:rPr>
          <w:b/>
          <w:sz w:val="24"/>
        </w:rPr>
      </w:pPr>
    </w:p>
    <w:p w14:paraId="1C63ECEC" w14:textId="77777777" w:rsidR="00751EFB" w:rsidRPr="006B562C" w:rsidRDefault="00751EFB">
      <w:pPr>
        <w:pStyle w:val="BodyText"/>
        <w:rPr>
          <w:b/>
          <w:sz w:val="24"/>
        </w:rPr>
      </w:pPr>
    </w:p>
    <w:p w14:paraId="4084D9CC" w14:textId="77777777" w:rsidR="00751EFB" w:rsidRPr="006B562C" w:rsidRDefault="00751EFB">
      <w:pPr>
        <w:pStyle w:val="BodyText"/>
        <w:spacing w:before="11"/>
        <w:rPr>
          <w:b/>
        </w:rPr>
      </w:pPr>
    </w:p>
    <w:p w14:paraId="43A44C90" w14:textId="77777777" w:rsidR="00751EFB" w:rsidRPr="006B562C" w:rsidRDefault="008546A4">
      <w:pPr>
        <w:pStyle w:val="Heading1"/>
      </w:pPr>
      <w:r w:rsidRPr="006B562C">
        <w:t>Section</w:t>
      </w:r>
      <w:r w:rsidRPr="006B562C">
        <w:rPr>
          <w:spacing w:val="-3"/>
        </w:rPr>
        <w:t xml:space="preserve"> </w:t>
      </w:r>
      <w:r w:rsidRPr="006B562C">
        <w:t>5:</w:t>
      </w:r>
      <w:r w:rsidRPr="006B562C">
        <w:rPr>
          <w:spacing w:val="-4"/>
        </w:rPr>
        <w:t xml:space="preserve"> </w:t>
      </w:r>
      <w:r w:rsidRPr="006B562C">
        <w:t>Workforce</w:t>
      </w:r>
      <w:r w:rsidRPr="006B562C">
        <w:rPr>
          <w:spacing w:val="-4"/>
        </w:rPr>
        <w:t xml:space="preserve"> </w:t>
      </w:r>
      <w:r w:rsidRPr="006B562C">
        <w:rPr>
          <w:spacing w:val="-2"/>
        </w:rPr>
        <w:t>requirements</w:t>
      </w:r>
    </w:p>
    <w:p w14:paraId="111A07E8" w14:textId="77777777" w:rsidR="00751EFB" w:rsidRPr="006B562C" w:rsidRDefault="008546A4">
      <w:pPr>
        <w:pStyle w:val="BodyText"/>
        <w:spacing w:before="61" w:line="259" w:lineRule="auto"/>
        <w:ind w:left="700" w:right="732"/>
      </w:pPr>
      <w:r w:rsidRPr="006B562C">
        <w:t>Skilled inter-professional stroke teams are an essential component of best practice stroke care.</w:t>
      </w:r>
      <w:r w:rsidRPr="006B562C">
        <w:rPr>
          <w:spacing w:val="-3"/>
        </w:rPr>
        <w:t xml:space="preserve"> </w:t>
      </w:r>
      <w:r w:rsidRPr="006B562C">
        <w:t>Staffing levels</w:t>
      </w:r>
      <w:r w:rsidRPr="006B562C">
        <w:rPr>
          <w:spacing w:val="-2"/>
        </w:rPr>
        <w:t xml:space="preserve"> </w:t>
      </w:r>
      <w:r w:rsidRPr="006B562C">
        <w:t>are</w:t>
      </w:r>
      <w:r w:rsidRPr="006B562C">
        <w:rPr>
          <w:spacing w:val="-6"/>
        </w:rPr>
        <w:t xml:space="preserve"> </w:t>
      </w:r>
      <w:r w:rsidRPr="006B562C">
        <w:t>expected</w:t>
      </w:r>
      <w:r w:rsidRPr="006B562C">
        <w:rPr>
          <w:spacing w:val="-2"/>
        </w:rPr>
        <w:t xml:space="preserve"> </w:t>
      </w:r>
      <w:r w:rsidRPr="006B562C">
        <w:t>to</w:t>
      </w:r>
      <w:r w:rsidRPr="006B562C">
        <w:rPr>
          <w:spacing w:val="-4"/>
        </w:rPr>
        <w:t xml:space="preserve"> </w:t>
      </w:r>
      <w:r w:rsidRPr="006B562C">
        <w:t>vary</w:t>
      </w:r>
      <w:r w:rsidRPr="006B562C">
        <w:rPr>
          <w:spacing w:val="-4"/>
        </w:rPr>
        <w:t xml:space="preserve"> </w:t>
      </w:r>
      <w:r w:rsidRPr="006B562C">
        <w:t>depending on</w:t>
      </w:r>
      <w:r w:rsidRPr="006B562C">
        <w:rPr>
          <w:spacing w:val="-4"/>
        </w:rPr>
        <w:t xml:space="preserve"> </w:t>
      </w:r>
      <w:r w:rsidRPr="006B562C">
        <w:t>local</w:t>
      </w:r>
      <w:r w:rsidRPr="006B562C">
        <w:rPr>
          <w:spacing w:val="-2"/>
        </w:rPr>
        <w:t xml:space="preserve"> </w:t>
      </w:r>
      <w:r w:rsidRPr="006B562C">
        <w:t>considerations</w:t>
      </w:r>
      <w:r w:rsidRPr="006B562C">
        <w:rPr>
          <w:spacing w:val="-2"/>
        </w:rPr>
        <w:t xml:space="preserve"> </w:t>
      </w:r>
      <w:r w:rsidRPr="006B562C">
        <w:t>such</w:t>
      </w:r>
      <w:r w:rsidRPr="006B562C">
        <w:rPr>
          <w:spacing w:val="-4"/>
        </w:rPr>
        <w:t xml:space="preserve"> </w:t>
      </w:r>
      <w:r w:rsidRPr="006B562C">
        <w:t>as</w:t>
      </w:r>
      <w:r w:rsidRPr="006B562C">
        <w:rPr>
          <w:spacing w:val="-2"/>
        </w:rPr>
        <w:t xml:space="preserve"> </w:t>
      </w:r>
      <w:r w:rsidRPr="006B562C">
        <w:t>hospital service and clinical profile (based on all suspected strokes and TIAs). It is important to note that other essential considerations in determining the most appropriate stroke unit staffing levels include skill mix (i.e. adequate numbers of permanent highly skilled and experienced staff who can support any less experienced or new staff), capacity within stroke unit and cross-cover</w:t>
      </w:r>
      <w:r w:rsidRPr="006B562C">
        <w:rPr>
          <w:spacing w:val="-1"/>
        </w:rPr>
        <w:t xml:space="preserve"> </w:t>
      </w:r>
      <w:r w:rsidRPr="006B562C">
        <w:t>with</w:t>
      </w:r>
      <w:r w:rsidRPr="006B562C">
        <w:rPr>
          <w:spacing w:val="-2"/>
        </w:rPr>
        <w:t xml:space="preserve"> </w:t>
      </w:r>
      <w:r w:rsidRPr="006B562C">
        <w:t>other</w:t>
      </w:r>
      <w:r w:rsidRPr="006B562C">
        <w:rPr>
          <w:spacing w:val="-3"/>
        </w:rPr>
        <w:t xml:space="preserve"> </w:t>
      </w:r>
      <w:r w:rsidRPr="006B562C">
        <w:t>non-stroke</w:t>
      </w:r>
      <w:r w:rsidRPr="006B562C">
        <w:rPr>
          <w:spacing w:val="-4"/>
        </w:rPr>
        <w:t xml:space="preserve"> </w:t>
      </w:r>
      <w:r w:rsidRPr="006B562C">
        <w:t>services</w:t>
      </w:r>
      <w:r w:rsidRPr="006B562C">
        <w:rPr>
          <w:spacing w:val="-2"/>
        </w:rPr>
        <w:t xml:space="preserve"> </w:t>
      </w:r>
      <w:r w:rsidRPr="006B562C">
        <w:t>(e.g.</w:t>
      </w:r>
      <w:r w:rsidRPr="006B562C">
        <w:rPr>
          <w:spacing w:val="-5"/>
        </w:rPr>
        <w:t xml:space="preserve"> </w:t>
      </w:r>
      <w:r w:rsidRPr="006B562C">
        <w:t>stroke</w:t>
      </w:r>
      <w:r w:rsidRPr="006B562C">
        <w:rPr>
          <w:spacing w:val="-4"/>
        </w:rPr>
        <w:t xml:space="preserve"> </w:t>
      </w:r>
      <w:r w:rsidRPr="006B562C">
        <w:t>teams</w:t>
      </w:r>
      <w:r w:rsidRPr="006B562C">
        <w:rPr>
          <w:spacing w:val="-4"/>
        </w:rPr>
        <w:t xml:space="preserve"> </w:t>
      </w:r>
      <w:r w:rsidRPr="006B562C">
        <w:t>asked</w:t>
      </w:r>
      <w:r w:rsidRPr="006B562C">
        <w:rPr>
          <w:spacing w:val="-4"/>
        </w:rPr>
        <w:t xml:space="preserve"> </w:t>
      </w:r>
      <w:r w:rsidRPr="006B562C">
        <w:t>to</w:t>
      </w:r>
      <w:r w:rsidRPr="006B562C">
        <w:rPr>
          <w:spacing w:val="-4"/>
        </w:rPr>
        <w:t xml:space="preserve"> </w:t>
      </w:r>
      <w:r w:rsidRPr="006B562C">
        <w:t>review</w:t>
      </w:r>
      <w:r w:rsidRPr="006B562C">
        <w:rPr>
          <w:spacing w:val="-5"/>
        </w:rPr>
        <w:t xml:space="preserve"> </w:t>
      </w:r>
      <w:r w:rsidRPr="006B562C">
        <w:t>outlying stroke patients not on the stroke unit), weekend cover, telestroke provision, and additional time allocated to professional development, research and quality improvement activities.</w:t>
      </w:r>
    </w:p>
    <w:p w14:paraId="4CC358DE" w14:textId="77777777" w:rsidR="00B93DB7" w:rsidRPr="006B562C" w:rsidRDefault="00B93DB7">
      <w:pPr>
        <w:pStyle w:val="BodyText"/>
        <w:spacing w:before="61" w:line="259" w:lineRule="auto"/>
        <w:ind w:left="700" w:right="732"/>
      </w:pPr>
    </w:p>
    <w:p w14:paraId="1C15842E" w14:textId="606F90FA" w:rsidR="00B93DB7" w:rsidRPr="006B562C" w:rsidRDefault="00B93DB7">
      <w:pPr>
        <w:pStyle w:val="BodyText"/>
        <w:spacing w:before="61" w:line="259" w:lineRule="auto"/>
        <w:ind w:left="700" w:right="732"/>
      </w:pPr>
      <w:r w:rsidRPr="006B562C">
        <w:t xml:space="preserve">As a minimum, all stroke services should have </w:t>
      </w:r>
      <w:r w:rsidR="004B71DA" w:rsidRPr="006B562C">
        <w:t>dedicated stroke nursing and medical involvement. A</w:t>
      </w:r>
      <w:r w:rsidR="00D22FAB" w:rsidRPr="006B562C">
        <w:t xml:space="preserve"> stroke care coordinator role should also exist in all hospital services with more than </w:t>
      </w:r>
      <w:r w:rsidR="00E15D4C">
        <w:t>100</w:t>
      </w:r>
      <w:r w:rsidR="00D22FAB" w:rsidRPr="006B562C">
        <w:t xml:space="preserve"> stroke admissions</w:t>
      </w:r>
      <w:r w:rsidR="004D7B08">
        <w:t xml:space="preserve"> per year</w:t>
      </w:r>
      <w:r w:rsidR="00D22FAB" w:rsidRPr="006B562C">
        <w:t xml:space="preserve">. </w:t>
      </w:r>
      <w:r w:rsidR="00CD08B5" w:rsidRPr="006B562C">
        <w:t xml:space="preserve">In Stroke </w:t>
      </w:r>
      <w:r w:rsidR="000A6CE0" w:rsidRPr="006B562C">
        <w:t>C</w:t>
      </w:r>
      <w:r w:rsidR="00CD08B5" w:rsidRPr="006B562C">
        <w:t>apable Regional Hospitals</w:t>
      </w:r>
      <w:r w:rsidR="000A6CE0" w:rsidRPr="006B562C">
        <w:t>,</w:t>
      </w:r>
      <w:r w:rsidR="00CD08B5" w:rsidRPr="006B562C">
        <w:t xml:space="preserve"> the</w:t>
      </w:r>
      <w:r w:rsidR="00551B0C" w:rsidRPr="006B562C">
        <w:t xml:space="preserve">re should be a </w:t>
      </w:r>
      <w:r w:rsidR="00E15D4C">
        <w:t xml:space="preserve">rural stroke coordinator or </w:t>
      </w:r>
      <w:r w:rsidR="00551B0C" w:rsidRPr="006B562C">
        <w:t>stroke nurse coordinator with stroke expertise, with FTE dedicated to stroke</w:t>
      </w:r>
      <w:r w:rsidR="009F256D" w:rsidRPr="006B562C">
        <w:t>.</w:t>
      </w:r>
    </w:p>
    <w:p w14:paraId="2EAE0FB9" w14:textId="77777777" w:rsidR="00751EFB" w:rsidRPr="006B562C" w:rsidRDefault="00751EFB">
      <w:pPr>
        <w:pStyle w:val="BodyText"/>
        <w:rPr>
          <w:sz w:val="24"/>
        </w:rPr>
      </w:pPr>
    </w:p>
    <w:p w14:paraId="669DE7C6" w14:textId="77777777" w:rsidR="00751EFB" w:rsidRPr="006B562C" w:rsidRDefault="00751EFB">
      <w:pPr>
        <w:pStyle w:val="BodyText"/>
        <w:spacing w:before="2"/>
        <w:rPr>
          <w:sz w:val="34"/>
        </w:rPr>
      </w:pPr>
    </w:p>
    <w:p w14:paraId="24F0556B" w14:textId="77777777" w:rsidR="00F638E6" w:rsidRDefault="00F638E6">
      <w:pPr>
        <w:rPr>
          <w:b/>
          <w:bCs/>
          <w:sz w:val="28"/>
          <w:szCs w:val="28"/>
        </w:rPr>
      </w:pPr>
      <w:r>
        <w:br w:type="page"/>
      </w:r>
    </w:p>
    <w:p w14:paraId="52D18047" w14:textId="3926EA1E" w:rsidR="00751EFB" w:rsidRPr="006B562C" w:rsidRDefault="008546A4">
      <w:pPr>
        <w:pStyle w:val="Heading1"/>
      </w:pPr>
      <w:r w:rsidRPr="006B562C">
        <w:lastRenderedPageBreak/>
        <w:t>Section 6:</w:t>
      </w:r>
      <w:r w:rsidRPr="006B562C">
        <w:rPr>
          <w:spacing w:val="-2"/>
        </w:rPr>
        <w:t xml:space="preserve"> </w:t>
      </w:r>
      <w:r w:rsidR="00040EC2" w:rsidRPr="006B562C">
        <w:t>Q</w:t>
      </w:r>
      <w:r w:rsidRPr="006B562C">
        <w:t>uality</w:t>
      </w:r>
      <w:r w:rsidRPr="006B562C">
        <w:rPr>
          <w:spacing w:val="-8"/>
        </w:rPr>
        <w:t xml:space="preserve"> </w:t>
      </w:r>
      <w:r w:rsidRPr="006B562C">
        <w:rPr>
          <w:spacing w:val="-2"/>
        </w:rPr>
        <w:t>improvement</w:t>
      </w:r>
    </w:p>
    <w:p w14:paraId="14D8BE1D" w14:textId="414C6B72" w:rsidR="00E06991" w:rsidRPr="006B562C" w:rsidRDefault="00C64250" w:rsidP="00E06991">
      <w:pPr>
        <w:pStyle w:val="BodyText"/>
        <w:spacing w:before="61"/>
        <w:ind w:left="700" w:right="624"/>
      </w:pPr>
      <w:r w:rsidRPr="006B562C">
        <w:t xml:space="preserve">Acute stroke </w:t>
      </w:r>
      <w:r w:rsidR="006A4F5E" w:rsidRPr="006B562C">
        <w:t>care requires the translation of research evidence into clinical p</w:t>
      </w:r>
      <w:r w:rsidRPr="006B562C">
        <w:t>ractice</w:t>
      </w:r>
      <w:r w:rsidR="007C2358" w:rsidRPr="006B562C">
        <w:t xml:space="preserve"> and </w:t>
      </w:r>
      <w:r w:rsidR="006C629A" w:rsidRPr="006B562C">
        <w:t>acute stroke services must continually strive to improve their performance</w:t>
      </w:r>
      <w:r w:rsidRPr="006B562C">
        <w:t xml:space="preserve">. </w:t>
      </w:r>
      <w:r w:rsidR="001050C2" w:rsidRPr="006B562C">
        <w:t>A</w:t>
      </w:r>
      <w:r w:rsidR="003D48CD" w:rsidRPr="006B562C">
        <w:t>doption of a</w:t>
      </w:r>
      <w:r w:rsidR="00894131" w:rsidRPr="006B562C">
        <w:t xml:space="preserve"> Learning Health System approach</w:t>
      </w:r>
      <w:r w:rsidR="001050C2" w:rsidRPr="006B562C">
        <w:t xml:space="preserve"> </w:t>
      </w:r>
      <w:r w:rsidR="00AD0424" w:rsidRPr="006B562C">
        <w:t xml:space="preserve">which brings together stakeholders, infrastructure, </w:t>
      </w:r>
      <w:r w:rsidR="001C71D8" w:rsidRPr="006B562C">
        <w:t>and expertise</w:t>
      </w:r>
      <w:r w:rsidR="003D48CD" w:rsidRPr="006B562C">
        <w:t xml:space="preserve"> is recommended</w:t>
      </w:r>
      <w:r w:rsidR="00894131" w:rsidRPr="006B562C">
        <w:t xml:space="preserve">. </w:t>
      </w:r>
      <w:r w:rsidR="007E2CC0" w:rsidRPr="006B562C">
        <w:t>Th</w:t>
      </w:r>
      <w:r w:rsidR="00D02A1D" w:rsidRPr="006B562C">
        <w:t xml:space="preserve">e </w:t>
      </w:r>
      <w:r w:rsidR="00DA023D" w:rsidRPr="006B562C">
        <w:t xml:space="preserve">Learning Health System </w:t>
      </w:r>
      <w:r w:rsidR="00374574" w:rsidRPr="006B562C">
        <w:t>(</w:t>
      </w:r>
      <w:r w:rsidR="00C9238B" w:rsidRPr="006B562C">
        <w:t>F</w:t>
      </w:r>
      <w:r w:rsidR="00374574" w:rsidRPr="006B562C">
        <w:t xml:space="preserve">igure </w:t>
      </w:r>
      <w:r w:rsidR="00C9238B" w:rsidRPr="006B562C">
        <w:t xml:space="preserve">1) </w:t>
      </w:r>
      <w:r w:rsidR="00DA023D" w:rsidRPr="006B562C">
        <w:t>integrates</w:t>
      </w:r>
      <w:r w:rsidR="00543873" w:rsidRPr="006B562C">
        <w:t>:</w:t>
      </w:r>
    </w:p>
    <w:p w14:paraId="729F6BFC" w14:textId="33B7A24C" w:rsidR="00E06991" w:rsidRPr="006B562C" w:rsidRDefault="00E2136C" w:rsidP="00325BD4">
      <w:pPr>
        <w:pStyle w:val="BodyText"/>
        <w:numPr>
          <w:ilvl w:val="0"/>
          <w:numId w:val="56"/>
        </w:numPr>
        <w:spacing w:before="61"/>
        <w:ind w:right="624"/>
      </w:pPr>
      <w:r w:rsidRPr="006B562C">
        <w:t>evidence from stakeholder</w:t>
      </w:r>
      <w:r w:rsidR="004910E6" w:rsidRPr="006B562C">
        <w:t xml:space="preserve"> engagement and</w:t>
      </w:r>
      <w:r w:rsidRPr="006B562C">
        <w:t xml:space="preserve"> priority</w:t>
      </w:r>
      <w:r w:rsidR="004910E6" w:rsidRPr="006B562C">
        <w:t xml:space="preserve"> setting</w:t>
      </w:r>
      <w:r w:rsidRPr="006B562C">
        <w:t xml:space="preserve">; </w:t>
      </w:r>
    </w:p>
    <w:p w14:paraId="42F20209" w14:textId="77777777" w:rsidR="00026CA8" w:rsidRPr="006B562C" w:rsidRDefault="00E2136C" w:rsidP="00E06991">
      <w:pPr>
        <w:pStyle w:val="BodyText"/>
        <w:numPr>
          <w:ilvl w:val="0"/>
          <w:numId w:val="56"/>
        </w:numPr>
        <w:spacing w:before="61"/>
        <w:ind w:right="624"/>
      </w:pPr>
      <w:r w:rsidRPr="006B562C">
        <w:t xml:space="preserve">evidence from </w:t>
      </w:r>
      <w:r w:rsidR="00026CA8" w:rsidRPr="006B562C">
        <w:t xml:space="preserve">knowledge generation (research) </w:t>
      </w:r>
      <w:r w:rsidRPr="006B562C">
        <w:t xml:space="preserve">and </w:t>
      </w:r>
      <w:r w:rsidR="00026CA8" w:rsidRPr="006B562C">
        <w:t>synthesis (</w:t>
      </w:r>
      <w:r w:rsidRPr="006B562C">
        <w:t>guidelines</w:t>
      </w:r>
      <w:r w:rsidR="00026CA8" w:rsidRPr="006B562C">
        <w:t>)</w:t>
      </w:r>
      <w:r w:rsidRPr="006B562C">
        <w:t xml:space="preserve">; </w:t>
      </w:r>
    </w:p>
    <w:p w14:paraId="6C96FFEC" w14:textId="3423D4A8" w:rsidR="00FB3690" w:rsidRPr="006B562C" w:rsidRDefault="00E2136C" w:rsidP="00E06991">
      <w:pPr>
        <w:pStyle w:val="BodyText"/>
        <w:numPr>
          <w:ilvl w:val="0"/>
          <w:numId w:val="56"/>
        </w:numPr>
        <w:spacing w:before="61"/>
        <w:ind w:right="624"/>
      </w:pPr>
      <w:r w:rsidRPr="006B562C">
        <w:t xml:space="preserve">evidence from </w:t>
      </w:r>
      <w:r w:rsidR="00DA023D" w:rsidRPr="006B562C">
        <w:t>data and information systems (</w:t>
      </w:r>
      <w:r w:rsidR="00C83112" w:rsidRPr="006B562C">
        <w:t xml:space="preserve">real world data) and </w:t>
      </w:r>
      <w:r w:rsidRPr="006B562C">
        <w:t>benchmarking</w:t>
      </w:r>
      <w:r w:rsidR="00370454" w:rsidRPr="006B562C">
        <w:t xml:space="preserve"> (informatics)</w:t>
      </w:r>
      <w:r w:rsidRPr="006B562C">
        <w:t xml:space="preserve">; and </w:t>
      </w:r>
    </w:p>
    <w:p w14:paraId="08B3E01A" w14:textId="5D0D2744" w:rsidR="00E7159D" w:rsidRPr="006B562C" w:rsidRDefault="00E2136C" w:rsidP="00E06991">
      <w:pPr>
        <w:pStyle w:val="BodyText"/>
        <w:numPr>
          <w:ilvl w:val="0"/>
          <w:numId w:val="56"/>
        </w:numPr>
        <w:spacing w:before="61"/>
        <w:ind w:right="624"/>
      </w:pPr>
      <w:r w:rsidRPr="006B562C">
        <w:t xml:space="preserve">evidence from implementation science and </w:t>
      </w:r>
      <w:r w:rsidR="00E7159D" w:rsidRPr="006B562C">
        <w:t>healthcare improvement. (</w:t>
      </w:r>
      <w:r w:rsidR="004740FC" w:rsidRPr="006B562C">
        <w:t>E</w:t>
      </w:r>
      <w:r w:rsidR="00C2023B" w:rsidRPr="006B562C">
        <w:t>nticott 2021</w:t>
      </w:r>
      <w:r w:rsidR="00E7159D" w:rsidRPr="006B562C">
        <w:t xml:space="preserve">) </w:t>
      </w:r>
    </w:p>
    <w:p w14:paraId="0DBF4380" w14:textId="77777777" w:rsidR="00E7159D" w:rsidRPr="006B562C" w:rsidRDefault="00E7159D" w:rsidP="00325BD4">
      <w:pPr>
        <w:pStyle w:val="BodyText"/>
        <w:spacing w:before="61"/>
        <w:ind w:left="1420" w:right="624"/>
      </w:pPr>
    </w:p>
    <w:p w14:paraId="779541DA" w14:textId="399BE691" w:rsidR="00132463" w:rsidRPr="006B562C" w:rsidRDefault="000C2803" w:rsidP="00107018">
      <w:pPr>
        <w:pStyle w:val="BodyText"/>
        <w:spacing w:before="1" w:line="259" w:lineRule="auto"/>
        <w:ind w:left="700" w:right="782"/>
        <w:jc w:val="center"/>
      </w:pPr>
      <w:r w:rsidRPr="000C2803">
        <w:rPr>
          <w:noProof/>
        </w:rPr>
        <w:drawing>
          <wp:inline distT="0" distB="0" distL="0" distR="0" wp14:anchorId="2CE91F38" wp14:editId="1BC92848">
            <wp:extent cx="3448050" cy="3672276"/>
            <wp:effectExtent l="0" t="0" r="0" b="4445"/>
            <wp:docPr id="509874400" name="Picture 509874400" descr="A diagram of a circular diagram&#10;&#10;Description automatically generated">
              <a:extLst xmlns:a="http://schemas.openxmlformats.org/drawingml/2006/main">
                <a:ext uri="{FF2B5EF4-FFF2-40B4-BE49-F238E27FC236}">
                  <a16:creationId xmlns:a16="http://schemas.microsoft.com/office/drawing/2014/main" id="{8BDA86DC-995B-1552-B529-46C75BEE7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19" descr="A diagram of a circular diagram&#10;&#10;Description automatically generated">
                      <a:extLst>
                        <a:ext uri="{FF2B5EF4-FFF2-40B4-BE49-F238E27FC236}">
                          <a16:creationId xmlns:a16="http://schemas.microsoft.com/office/drawing/2014/main" id="{8BDA86DC-995B-1552-B529-46C75BEE7A86}"/>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55745" cy="3680471"/>
                    </a:xfrm>
                    <a:prstGeom prst="rect">
                      <a:avLst/>
                    </a:prstGeom>
                  </pic:spPr>
                </pic:pic>
              </a:graphicData>
            </a:graphic>
          </wp:inline>
        </w:drawing>
      </w:r>
    </w:p>
    <w:p w14:paraId="340C2D93" w14:textId="41D2886A" w:rsidR="00132463" w:rsidRPr="006B562C" w:rsidRDefault="00132463" w:rsidP="00132463">
      <w:pPr>
        <w:pStyle w:val="BodyText"/>
        <w:spacing w:before="1" w:line="259" w:lineRule="auto"/>
        <w:ind w:left="700" w:right="782"/>
      </w:pPr>
      <w:r w:rsidRPr="006B562C">
        <w:t xml:space="preserve">Figure 1: Elements of the Learning Health System </w:t>
      </w:r>
      <w:r w:rsidR="00EA08EC">
        <w:t xml:space="preserve">(Source: </w:t>
      </w:r>
      <w:r w:rsidR="005252F1">
        <w:t xml:space="preserve">Cadilhac </w:t>
      </w:r>
      <w:r w:rsidR="00F25C67">
        <w:t>et al.</w:t>
      </w:r>
      <w:r w:rsidR="005252F1">
        <w:t xml:space="preserve"> Stroke 2023;54(4):1148-1159)</w:t>
      </w:r>
    </w:p>
    <w:p w14:paraId="1C10A58F" w14:textId="77777777" w:rsidR="00132463" w:rsidRPr="006B562C" w:rsidRDefault="00132463" w:rsidP="00041E01">
      <w:pPr>
        <w:pStyle w:val="BodyText"/>
        <w:spacing w:before="61"/>
        <w:ind w:left="709" w:right="624" w:hanging="9"/>
      </w:pPr>
    </w:p>
    <w:p w14:paraId="30904457" w14:textId="705452D9" w:rsidR="00C907B0" w:rsidRDefault="00BC249F" w:rsidP="00C907B0">
      <w:pPr>
        <w:pStyle w:val="BodyText"/>
        <w:spacing w:before="61"/>
        <w:ind w:left="709" w:right="624" w:hanging="9"/>
      </w:pPr>
      <w:r w:rsidRPr="006B562C">
        <w:t>Performance metrics should be used for all a</w:t>
      </w:r>
      <w:r w:rsidR="005B1205" w:rsidRPr="006B562C">
        <w:t xml:space="preserve">cute stroke </w:t>
      </w:r>
      <w:r w:rsidRPr="006B562C">
        <w:t>services</w:t>
      </w:r>
      <w:r w:rsidR="00325BD4" w:rsidRPr="006B562C">
        <w:t>.</w:t>
      </w:r>
      <w:r w:rsidR="00867BF7" w:rsidRPr="006B562C">
        <w:t xml:space="preserve"> </w:t>
      </w:r>
      <w:r w:rsidR="002D2381" w:rsidRPr="006B562C">
        <w:t xml:space="preserve">The Australian Stroke Coalition has </w:t>
      </w:r>
      <w:r w:rsidR="00963319">
        <w:t xml:space="preserve">overseen </w:t>
      </w:r>
      <w:r w:rsidR="009E7511">
        <w:t xml:space="preserve">efforts to improve stroke performance </w:t>
      </w:r>
      <w:r w:rsidR="00255E77">
        <w:t xml:space="preserve">and </w:t>
      </w:r>
      <w:r w:rsidR="00F21E78" w:rsidRPr="006B562C">
        <w:t xml:space="preserve">oversees </w:t>
      </w:r>
      <w:r w:rsidR="002D2381" w:rsidRPr="006B562C">
        <w:t>the Australian Stroke Data Tool (AuSDaT)</w:t>
      </w:r>
      <w:r w:rsidR="009C00AC" w:rsidRPr="006B562C">
        <w:t xml:space="preserve">, an integrated technological solution for collecting </w:t>
      </w:r>
      <w:r w:rsidR="00297627" w:rsidRPr="006B562C">
        <w:t xml:space="preserve">stroke </w:t>
      </w:r>
      <w:r w:rsidR="009C00AC" w:rsidRPr="006B562C">
        <w:t>data</w:t>
      </w:r>
      <w:r w:rsidR="00297627" w:rsidRPr="006B562C">
        <w:t>.</w:t>
      </w:r>
      <w:r w:rsidR="008B6270" w:rsidRPr="006B562C">
        <w:t xml:space="preserve"> </w:t>
      </w:r>
      <w:r w:rsidR="00750BAC" w:rsidRPr="006B562C">
        <w:t>The AuSDaT is used by t</w:t>
      </w:r>
      <w:r w:rsidR="00947B57" w:rsidRPr="006B562C">
        <w:t>he Australian Stroke Clinical Registry (AuSCR)</w:t>
      </w:r>
      <w:r w:rsidR="009C00AC" w:rsidRPr="006B562C">
        <w:t xml:space="preserve"> </w:t>
      </w:r>
      <w:r w:rsidR="005F61CC" w:rsidRPr="006B562C">
        <w:t>(prospective, minimum dataset</w:t>
      </w:r>
      <w:r w:rsidR="00BD35E8" w:rsidRPr="006B562C">
        <w:t>; auscr.com.au</w:t>
      </w:r>
      <w:r w:rsidR="005F61CC" w:rsidRPr="006B562C">
        <w:t xml:space="preserve">) and the National Stroke </w:t>
      </w:r>
      <w:r w:rsidR="00896ADD" w:rsidRPr="006B562C">
        <w:t>A</w:t>
      </w:r>
      <w:r w:rsidR="005F61CC" w:rsidRPr="006B562C">
        <w:t xml:space="preserve">udit (retrospective, </w:t>
      </w:r>
      <w:r w:rsidR="00D83915" w:rsidRPr="006B562C">
        <w:t>large dataset</w:t>
      </w:r>
      <w:r w:rsidR="00695F62" w:rsidRPr="006B562C">
        <w:t xml:space="preserve">; </w:t>
      </w:r>
      <w:r w:rsidR="004B14ED" w:rsidRPr="006B562C">
        <w:t>informme.org.au/stroke-data</w:t>
      </w:r>
      <w:r w:rsidR="00D83915" w:rsidRPr="006B562C">
        <w:t>)</w:t>
      </w:r>
      <w:r w:rsidR="00297627" w:rsidRPr="006B562C">
        <w:t xml:space="preserve"> and </w:t>
      </w:r>
      <w:r w:rsidR="00871EC7" w:rsidRPr="006B562C">
        <w:t>uses</w:t>
      </w:r>
      <w:r w:rsidR="00297627" w:rsidRPr="006B562C">
        <w:t xml:space="preserve"> </w:t>
      </w:r>
      <w:r w:rsidR="002109E3" w:rsidRPr="006B562C">
        <w:t>the</w:t>
      </w:r>
      <w:r w:rsidR="00297627" w:rsidRPr="006B562C">
        <w:t xml:space="preserve"> National Stroke Data Dictionary </w:t>
      </w:r>
      <w:r w:rsidR="002C500D">
        <w:t>(</w:t>
      </w:r>
      <w:r w:rsidR="007E2D8A">
        <w:t xml:space="preserve">available from </w:t>
      </w:r>
      <w:r w:rsidR="007E2D8A" w:rsidRPr="007E2D8A">
        <w:t>https://australianstrokecoalition.org.au/projects/ausdat/</w:t>
      </w:r>
      <w:r w:rsidR="002C500D">
        <w:t xml:space="preserve">) </w:t>
      </w:r>
      <w:r w:rsidR="00C907B0">
        <w:t xml:space="preserve">for the basis of their variables that provides data definitions for ensuring standardised data collection for stroke across a large range of domains. </w:t>
      </w:r>
    </w:p>
    <w:p w14:paraId="3FEFBF41" w14:textId="77777777" w:rsidR="00B07E54" w:rsidRPr="006B562C" w:rsidRDefault="00B07E54" w:rsidP="00041E01">
      <w:pPr>
        <w:pStyle w:val="BodyText"/>
        <w:spacing w:before="61"/>
        <w:ind w:left="709" w:right="624" w:hanging="9"/>
      </w:pPr>
    </w:p>
    <w:p w14:paraId="0E947583" w14:textId="4C74804D" w:rsidR="00017F65" w:rsidRPr="006B562C" w:rsidRDefault="00B340D5" w:rsidP="00041E01">
      <w:pPr>
        <w:pStyle w:val="BodyText"/>
        <w:spacing w:before="61"/>
        <w:ind w:left="709" w:right="624" w:hanging="9"/>
      </w:pPr>
      <w:r w:rsidRPr="006B562C">
        <w:t>The</w:t>
      </w:r>
      <w:r w:rsidRPr="006B562C">
        <w:rPr>
          <w:spacing w:val="-5"/>
        </w:rPr>
        <w:t xml:space="preserve"> </w:t>
      </w:r>
      <w:r w:rsidRPr="006B562C">
        <w:t>Australian</w:t>
      </w:r>
      <w:r w:rsidRPr="006B562C">
        <w:rPr>
          <w:spacing w:val="-3"/>
        </w:rPr>
        <w:t xml:space="preserve"> </w:t>
      </w:r>
      <w:r w:rsidRPr="006B562C">
        <w:t>Commission</w:t>
      </w:r>
      <w:r w:rsidRPr="006B562C">
        <w:rPr>
          <w:spacing w:val="-3"/>
        </w:rPr>
        <w:t xml:space="preserve"> </w:t>
      </w:r>
      <w:r w:rsidRPr="006B562C">
        <w:t>on</w:t>
      </w:r>
      <w:r w:rsidRPr="006B562C">
        <w:rPr>
          <w:spacing w:val="-3"/>
        </w:rPr>
        <w:t xml:space="preserve"> </w:t>
      </w:r>
      <w:r w:rsidRPr="006B562C">
        <w:t xml:space="preserve">Safety and Quality in Health Care (ACSQHC) has developed national Standards for </w:t>
      </w:r>
      <w:r w:rsidR="003112B9" w:rsidRPr="006B562C">
        <w:t>A</w:t>
      </w:r>
      <w:r w:rsidRPr="006B562C">
        <w:t>cute Stroke Care</w:t>
      </w:r>
      <w:r w:rsidR="00EF2B0D" w:rsidRPr="006B562C">
        <w:t xml:space="preserve"> </w:t>
      </w:r>
      <w:r w:rsidR="006D6A3C" w:rsidRPr="006B562C">
        <w:t xml:space="preserve">and related indicators </w:t>
      </w:r>
      <w:r w:rsidR="00EF2B0D" w:rsidRPr="006B562C">
        <w:t>based on the Stroke Clinical Guidelines</w:t>
      </w:r>
      <w:r w:rsidR="006D6A3C" w:rsidRPr="006B562C">
        <w:t xml:space="preserve"> and</w:t>
      </w:r>
      <w:r w:rsidR="00826A1F" w:rsidRPr="006B562C">
        <w:t xml:space="preserve"> the </w:t>
      </w:r>
      <w:r w:rsidR="00B50466" w:rsidRPr="006B562C">
        <w:t>Australian Stroke Clinical Registry</w:t>
      </w:r>
      <w:r w:rsidR="004F66A1" w:rsidRPr="006B562C">
        <w:t xml:space="preserve"> (AuSCR)</w:t>
      </w:r>
      <w:r w:rsidR="00B50466" w:rsidRPr="006B562C">
        <w:t xml:space="preserve"> and</w:t>
      </w:r>
      <w:r w:rsidR="00414EEB" w:rsidRPr="006B562C">
        <w:t xml:space="preserve"> the</w:t>
      </w:r>
      <w:r w:rsidR="00B50466" w:rsidRPr="006B562C">
        <w:t xml:space="preserve"> National Stroke Audit</w:t>
      </w:r>
      <w:r w:rsidRPr="006B562C">
        <w:t xml:space="preserve">. See: </w:t>
      </w:r>
      <w:hyperlink r:id="rId21">
        <w:r w:rsidRPr="006B562C">
          <w:rPr>
            <w:color w:val="0562C1"/>
            <w:spacing w:val="-2"/>
            <w:u w:val="single" w:color="0562C1"/>
          </w:rPr>
          <w:t>www.safetyandquality.gov.au/our-work/clinical-care-standards/acute-stroke-clinical-care-</w:t>
        </w:r>
      </w:hyperlink>
      <w:r w:rsidRPr="006B562C">
        <w:rPr>
          <w:color w:val="0562C1"/>
          <w:spacing w:val="-2"/>
          <w:u w:val="single" w:color="0562C1"/>
        </w:rPr>
        <w:t>standard/</w:t>
      </w:r>
      <w:r w:rsidR="0036223F" w:rsidRPr="006B562C">
        <w:rPr>
          <w:color w:val="0562C1"/>
          <w:spacing w:val="-2"/>
          <w:u w:val="single" w:color="0562C1"/>
        </w:rPr>
        <w:t>.</w:t>
      </w:r>
      <w:r w:rsidR="00F51E39" w:rsidRPr="006B562C">
        <w:t xml:space="preserve"> </w:t>
      </w:r>
    </w:p>
    <w:p w14:paraId="664942FD" w14:textId="77777777" w:rsidR="00017F65" w:rsidRPr="006B562C" w:rsidRDefault="00017F65" w:rsidP="00041E01">
      <w:pPr>
        <w:pStyle w:val="BodyText"/>
        <w:spacing w:before="61"/>
        <w:ind w:left="709" w:right="624" w:hanging="9"/>
      </w:pPr>
    </w:p>
    <w:p w14:paraId="33C52B70" w14:textId="7CCE30F4" w:rsidR="00D70B5D" w:rsidRPr="006B562C" w:rsidRDefault="00AA3ACC" w:rsidP="00866963">
      <w:pPr>
        <w:pStyle w:val="BodyText"/>
        <w:spacing w:before="61"/>
        <w:ind w:left="709" w:right="624" w:hanging="9"/>
      </w:pPr>
      <w:r w:rsidRPr="006B562C">
        <w:t>All</w:t>
      </w:r>
      <w:r w:rsidR="00D150C0" w:rsidRPr="006B562C">
        <w:t xml:space="preserve"> CSCs should collect </w:t>
      </w:r>
      <w:r w:rsidR="007B77F0" w:rsidRPr="006B562C">
        <w:t xml:space="preserve">all </w:t>
      </w:r>
      <w:r w:rsidR="00017F65" w:rsidRPr="006B562C">
        <w:t xml:space="preserve">acute stroke </w:t>
      </w:r>
      <w:r w:rsidRPr="006B562C">
        <w:t>indicators</w:t>
      </w:r>
      <w:r w:rsidR="00C85F10">
        <w:t xml:space="preserve"> outlined in the </w:t>
      </w:r>
      <w:r w:rsidR="00827779">
        <w:t>Acute Stroke Care Standard</w:t>
      </w:r>
      <w:r w:rsidR="00CF2D69" w:rsidRPr="006B562C">
        <w:t>,</w:t>
      </w:r>
      <w:r w:rsidR="007B77F0" w:rsidRPr="006B562C">
        <w:t xml:space="preserve"> </w:t>
      </w:r>
      <w:r w:rsidR="00300E81" w:rsidRPr="006B562C">
        <w:t xml:space="preserve">share </w:t>
      </w:r>
      <w:r w:rsidR="007B77F0" w:rsidRPr="006B562C">
        <w:t>data for national benchmarking</w:t>
      </w:r>
      <w:r w:rsidR="00330D54" w:rsidRPr="006B562C">
        <w:t xml:space="preserve"> </w:t>
      </w:r>
      <w:r w:rsidR="00DE4A1D" w:rsidRPr="006B562C">
        <w:t xml:space="preserve">and provide </w:t>
      </w:r>
      <w:r w:rsidR="00330D54" w:rsidRPr="006B562C">
        <w:t>real time local access</w:t>
      </w:r>
      <w:r w:rsidR="00AD35F2" w:rsidRPr="006B562C">
        <w:t xml:space="preserve"> for quality improvement</w:t>
      </w:r>
      <w:r w:rsidR="00DC2541" w:rsidRPr="006B562C">
        <w:t xml:space="preserve"> ini</w:t>
      </w:r>
      <w:r w:rsidR="00910AFB" w:rsidRPr="006B562C">
        <w:t>tiatives</w:t>
      </w:r>
      <w:r w:rsidR="0036223F" w:rsidRPr="006B562C">
        <w:t>. Similarly</w:t>
      </w:r>
      <w:r w:rsidR="00DE4A1D" w:rsidRPr="006B562C">
        <w:t>,</w:t>
      </w:r>
      <w:r w:rsidR="0036223F" w:rsidRPr="006B562C">
        <w:t xml:space="preserve"> PSCs </w:t>
      </w:r>
      <w:r w:rsidRPr="006B562C">
        <w:t xml:space="preserve">should </w:t>
      </w:r>
      <w:r w:rsidR="0036223F" w:rsidRPr="006B562C">
        <w:t>c</w:t>
      </w:r>
      <w:r w:rsidRPr="006B562C">
        <w:t>ollect</w:t>
      </w:r>
      <w:r w:rsidR="000744B8" w:rsidRPr="006B562C">
        <w:t xml:space="preserve"> relevant indicators (excluding </w:t>
      </w:r>
      <w:r w:rsidR="00365AD9" w:rsidRPr="006B562C">
        <w:t xml:space="preserve">neurointervention) </w:t>
      </w:r>
      <w:r w:rsidR="008021EC" w:rsidRPr="006B562C">
        <w:t xml:space="preserve">which should be shared for national </w:t>
      </w:r>
      <w:r w:rsidR="00365AD9" w:rsidRPr="006B562C">
        <w:t>benchmark</w:t>
      </w:r>
      <w:r w:rsidR="008021EC" w:rsidRPr="006B562C">
        <w:t>ing</w:t>
      </w:r>
      <w:r w:rsidR="00AD35F2" w:rsidRPr="006B562C">
        <w:t xml:space="preserve"> and also be available in real time for local quality improvement</w:t>
      </w:r>
      <w:r w:rsidR="00910AFB" w:rsidRPr="006B562C">
        <w:t xml:space="preserve"> initiatives</w:t>
      </w:r>
      <w:r w:rsidR="00365AD9" w:rsidRPr="006B562C">
        <w:t xml:space="preserve">. </w:t>
      </w:r>
      <w:r w:rsidR="008225FD" w:rsidRPr="006B562C">
        <w:t xml:space="preserve">CSCs and PSCs should collect data on all stroke </w:t>
      </w:r>
      <w:r w:rsidR="0042305B" w:rsidRPr="006B562C">
        <w:t xml:space="preserve">admissions. </w:t>
      </w:r>
      <w:r w:rsidR="00365AD9" w:rsidRPr="006B562C">
        <w:t xml:space="preserve">A minimum dataset </w:t>
      </w:r>
      <w:r w:rsidR="00012F11" w:rsidRPr="006B562C">
        <w:t xml:space="preserve">focused on thrombolysis </w:t>
      </w:r>
      <w:r w:rsidR="0024541F" w:rsidRPr="006B562C">
        <w:t xml:space="preserve">should be collected in Stroke </w:t>
      </w:r>
      <w:r w:rsidR="00520310" w:rsidRPr="006B562C">
        <w:t>C</w:t>
      </w:r>
      <w:r w:rsidR="0024541F" w:rsidRPr="006B562C">
        <w:t>apable Regional services and Telestroke centres</w:t>
      </w:r>
      <w:r w:rsidR="00012F11" w:rsidRPr="006B562C">
        <w:t xml:space="preserve">. </w:t>
      </w:r>
      <w:r w:rsidR="00F562D9" w:rsidRPr="006B562C">
        <w:t xml:space="preserve">Periodic </w:t>
      </w:r>
      <w:r w:rsidR="00CB41BE" w:rsidRPr="006B562C">
        <w:t>comprehensive</w:t>
      </w:r>
      <w:r w:rsidR="00F562D9" w:rsidRPr="006B562C">
        <w:t xml:space="preserve"> </w:t>
      </w:r>
      <w:r w:rsidR="0042084B" w:rsidRPr="006B562C">
        <w:t>review should be undertaken via the National Stroke Audit</w:t>
      </w:r>
      <w:r w:rsidR="008021EC" w:rsidRPr="006B562C">
        <w:t xml:space="preserve"> to understand </w:t>
      </w:r>
      <w:r w:rsidR="00E911FA" w:rsidRPr="006B562C">
        <w:t>performance over time for other elements of care</w:t>
      </w:r>
      <w:r w:rsidR="0042084B" w:rsidRPr="006B562C">
        <w:t xml:space="preserve">. </w:t>
      </w:r>
      <w:r w:rsidR="000E1BB4">
        <w:t xml:space="preserve">All </w:t>
      </w:r>
      <w:r w:rsidR="00E4515C">
        <w:t xml:space="preserve">stroke services should participate in efforts to reach national targets for reperfusion and acute stroke unit </w:t>
      </w:r>
      <w:r w:rsidR="003814EF">
        <w:t>access (Table 5).</w:t>
      </w:r>
    </w:p>
    <w:p w14:paraId="14286A64" w14:textId="77777777" w:rsidR="00D70B5D" w:rsidRPr="006B562C" w:rsidRDefault="00D70B5D" w:rsidP="00866963">
      <w:pPr>
        <w:pStyle w:val="BodyText"/>
        <w:spacing w:before="61"/>
        <w:ind w:left="709" w:right="624" w:hanging="9"/>
      </w:pPr>
    </w:p>
    <w:p w14:paraId="5F69B823" w14:textId="65D9C4B3" w:rsidR="006960C8" w:rsidRPr="006B562C" w:rsidRDefault="00D70B5D" w:rsidP="00866963">
      <w:pPr>
        <w:pStyle w:val="BodyText"/>
        <w:spacing w:before="61"/>
        <w:ind w:left="709" w:right="624" w:hanging="9"/>
      </w:pPr>
      <w:r w:rsidRPr="006B562C">
        <w:t>Importantly</w:t>
      </w:r>
      <w:r w:rsidR="00E911FA" w:rsidRPr="006B562C">
        <w:t>,</w:t>
      </w:r>
      <w:r w:rsidRPr="006B562C">
        <w:t xml:space="preserve"> </w:t>
      </w:r>
      <w:r w:rsidR="000B5DD8" w:rsidRPr="006B562C">
        <w:t xml:space="preserve">the collection and monitoring of stroke data </w:t>
      </w:r>
      <w:r w:rsidR="00D341F7" w:rsidRPr="006B562C">
        <w:t xml:space="preserve">is only useful if acted on to improve care. </w:t>
      </w:r>
      <w:r w:rsidR="00BA2613" w:rsidRPr="006B562C">
        <w:t>Evidence</w:t>
      </w:r>
      <w:r w:rsidR="00E95041" w:rsidRPr="006B562C">
        <w:t>-based implementation strategies should be used</w:t>
      </w:r>
      <w:r w:rsidR="00980A86" w:rsidRPr="006B562C">
        <w:t xml:space="preserve">. </w:t>
      </w:r>
      <w:r w:rsidR="00835087" w:rsidRPr="006B562C">
        <w:t>Stroke</w:t>
      </w:r>
      <w:r w:rsidR="00D95021" w:rsidRPr="006B562C">
        <w:t xml:space="preserve"> teams need to </w:t>
      </w:r>
      <w:r w:rsidR="007C1DD2" w:rsidRPr="006B562C">
        <w:t xml:space="preserve">understand local issues </w:t>
      </w:r>
      <w:r w:rsidR="00A46F73" w:rsidRPr="006B562C">
        <w:t>that both</w:t>
      </w:r>
      <w:r w:rsidR="007C1DD2" w:rsidRPr="006B562C">
        <w:t xml:space="preserve"> hinder</w:t>
      </w:r>
      <w:r w:rsidR="00A46F73" w:rsidRPr="006B562C">
        <w:t xml:space="preserve"> (barriers)</w:t>
      </w:r>
      <w:r w:rsidR="007C1DD2" w:rsidRPr="006B562C">
        <w:t xml:space="preserve"> and enhanc</w:t>
      </w:r>
      <w:r w:rsidR="00A46F73" w:rsidRPr="006B562C">
        <w:t>e (enablers)</w:t>
      </w:r>
      <w:r w:rsidR="001B7D69">
        <w:t xml:space="preserve"> performance</w:t>
      </w:r>
      <w:r w:rsidR="006D10C2" w:rsidRPr="006B562C">
        <w:t xml:space="preserve"> and tailor strategies to improve care</w:t>
      </w:r>
      <w:r w:rsidR="00D147F1" w:rsidRPr="006B562C">
        <w:t xml:space="preserve">. </w:t>
      </w:r>
      <w:r w:rsidR="0061363F" w:rsidRPr="006B562C">
        <w:t xml:space="preserve">Implementation strategies may include </w:t>
      </w:r>
      <w:r w:rsidR="001C53A5" w:rsidRPr="006B562C">
        <w:t xml:space="preserve">audit and feedback (using benchmarking data), </w:t>
      </w:r>
      <w:r w:rsidR="00240DC3" w:rsidRPr="006B562C">
        <w:t>education meetings or workshops</w:t>
      </w:r>
      <w:r w:rsidR="00876863" w:rsidRPr="006B562C">
        <w:t xml:space="preserve"> (especially interdisciplinary workshops)</w:t>
      </w:r>
      <w:r w:rsidR="004B4EC2" w:rsidRPr="006B562C">
        <w:t>, reminder</w:t>
      </w:r>
      <w:r w:rsidR="00760D5A" w:rsidRPr="006B562C">
        <w:t>s</w:t>
      </w:r>
      <w:r w:rsidR="004B4EC2" w:rsidRPr="006B562C">
        <w:t xml:space="preserve">, </w:t>
      </w:r>
      <w:r w:rsidR="002046A0" w:rsidRPr="006B562C">
        <w:t>peer influence (key opinion leaders)</w:t>
      </w:r>
      <w:r w:rsidR="00692C55" w:rsidRPr="006B562C">
        <w:t xml:space="preserve">, </w:t>
      </w:r>
      <w:r w:rsidR="00681865" w:rsidRPr="006B562C">
        <w:t xml:space="preserve">tailored interventions, </w:t>
      </w:r>
      <w:r w:rsidR="00692C55" w:rsidRPr="006B562C">
        <w:t>and system strategies such as financial incentives</w:t>
      </w:r>
      <w:r w:rsidR="00424843" w:rsidRPr="006B562C">
        <w:t xml:space="preserve"> or system redesign</w:t>
      </w:r>
      <w:r w:rsidR="00A3497E" w:rsidRPr="006B562C">
        <w:t>.(</w:t>
      </w:r>
      <w:r w:rsidR="00476A94" w:rsidRPr="006B562C">
        <w:t>Kilkenny</w:t>
      </w:r>
      <w:r w:rsidR="00527991" w:rsidRPr="006B562C">
        <w:t xml:space="preserve"> 2021)</w:t>
      </w:r>
    </w:p>
    <w:p w14:paraId="5E38B8E6" w14:textId="77777777" w:rsidR="00166F47" w:rsidRPr="006B562C" w:rsidRDefault="00166F47" w:rsidP="00866963">
      <w:pPr>
        <w:pStyle w:val="BodyText"/>
        <w:spacing w:before="61"/>
        <w:ind w:left="709" w:right="624" w:hanging="9"/>
      </w:pPr>
    </w:p>
    <w:p w14:paraId="77E671CE" w14:textId="4F22DB8A" w:rsidR="000D56B7" w:rsidRDefault="00956536" w:rsidP="00866963">
      <w:pPr>
        <w:pStyle w:val="BodyText"/>
        <w:spacing w:before="61"/>
        <w:ind w:left="709" w:right="624" w:hanging="9"/>
      </w:pPr>
      <w:r w:rsidRPr="006B562C">
        <w:t>All CSCs and PSCs should have a</w:t>
      </w:r>
      <w:r w:rsidR="000D56B7" w:rsidRPr="006B562C">
        <w:t xml:space="preserve"> documented improvement plan with regular (monthly) interdisciplinary meetings used to monitor care and improvement activities.</w:t>
      </w:r>
    </w:p>
    <w:p w14:paraId="23D6F3A0" w14:textId="77777777" w:rsidR="00A96CB1" w:rsidRDefault="00A96CB1" w:rsidP="00866963">
      <w:pPr>
        <w:pStyle w:val="BodyText"/>
        <w:spacing w:before="61"/>
        <w:ind w:left="709" w:right="624" w:hanging="9"/>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AD326F" w:rsidRPr="006B562C" w14:paraId="51DD53B9" w14:textId="77777777" w:rsidTr="00B53B9A">
        <w:trPr>
          <w:trHeight w:val="251"/>
        </w:trPr>
        <w:tc>
          <w:tcPr>
            <w:tcW w:w="9017" w:type="dxa"/>
            <w:shd w:val="clear" w:color="auto" w:fill="D8D8D8"/>
          </w:tcPr>
          <w:p w14:paraId="12048134" w14:textId="571C7EE9" w:rsidR="00AD326F" w:rsidRPr="006B562C" w:rsidRDefault="00AD326F" w:rsidP="00B53B9A">
            <w:pPr>
              <w:pStyle w:val="TableParagraph"/>
              <w:spacing w:line="232" w:lineRule="exact"/>
              <w:rPr>
                <w:b/>
              </w:rPr>
            </w:pPr>
            <w:r w:rsidRPr="006B562C">
              <w:rPr>
                <w:b/>
              </w:rPr>
              <w:t>Table</w:t>
            </w:r>
            <w:r w:rsidRPr="006B562C">
              <w:rPr>
                <w:b/>
                <w:spacing w:val="-7"/>
              </w:rPr>
              <w:t xml:space="preserve"> </w:t>
            </w:r>
            <w:r>
              <w:rPr>
                <w:b/>
                <w:spacing w:val="-7"/>
              </w:rPr>
              <w:t>5</w:t>
            </w:r>
            <w:r w:rsidRPr="006B562C">
              <w:rPr>
                <w:b/>
              </w:rPr>
              <w:t>:</w:t>
            </w:r>
            <w:r w:rsidRPr="006B562C">
              <w:rPr>
                <w:b/>
                <w:spacing w:val="-4"/>
              </w:rPr>
              <w:t xml:space="preserve"> </w:t>
            </w:r>
            <w:r w:rsidRPr="00AD326F">
              <w:rPr>
                <w:b/>
                <w:bCs/>
              </w:rPr>
              <w:t>National reperfusion and stroke unit access targets</w:t>
            </w:r>
          </w:p>
        </w:tc>
      </w:tr>
      <w:tr w:rsidR="00AD326F" w:rsidRPr="006B562C" w14:paraId="44F37FC1" w14:textId="77777777" w:rsidTr="00B53B9A">
        <w:trPr>
          <w:trHeight w:val="760"/>
        </w:trPr>
        <w:tc>
          <w:tcPr>
            <w:tcW w:w="9017" w:type="dxa"/>
          </w:tcPr>
          <w:p w14:paraId="304CFE7A" w14:textId="77777777" w:rsidR="00AD326F" w:rsidRDefault="00AD326F" w:rsidP="00AD326F">
            <w:pPr>
              <w:rPr>
                <w:rFonts w:ascii="Calibri" w:eastAsiaTheme="minorHAnsi" w:hAnsi="Calibri" w:cs="Calibri"/>
                <w:sz w:val="24"/>
                <w:szCs w:val="24"/>
              </w:rPr>
            </w:pPr>
            <w:r>
              <w:rPr>
                <w:sz w:val="24"/>
                <w:szCs w:val="24"/>
              </w:rPr>
              <w:t>By 2030</w:t>
            </w:r>
          </w:p>
          <w:p w14:paraId="28343236" w14:textId="77777777" w:rsidR="00185F3A" w:rsidRDefault="00AD326F" w:rsidP="00185F3A">
            <w:pPr>
              <w:pStyle w:val="ListParagraph"/>
              <w:widowControl/>
              <w:numPr>
                <w:ilvl w:val="0"/>
                <w:numId w:val="61"/>
              </w:numPr>
              <w:autoSpaceDE/>
              <w:autoSpaceDN/>
              <w:spacing w:line="252" w:lineRule="auto"/>
              <w:contextualSpacing/>
              <w:rPr>
                <w:sz w:val="24"/>
                <w:szCs w:val="24"/>
              </w:rPr>
            </w:pPr>
            <w:r w:rsidRPr="00185F3A">
              <w:rPr>
                <w:sz w:val="24"/>
                <w:szCs w:val="24"/>
              </w:rPr>
              <w:t>National median endovascular clot retrieval door to puncture time &lt;30mins for transfers</w:t>
            </w:r>
          </w:p>
          <w:p w14:paraId="5B399520" w14:textId="1CF2C31F" w:rsidR="00AD326F" w:rsidRPr="00185F3A" w:rsidRDefault="00AD326F" w:rsidP="00185F3A">
            <w:pPr>
              <w:pStyle w:val="ListParagraph"/>
              <w:widowControl/>
              <w:numPr>
                <w:ilvl w:val="0"/>
                <w:numId w:val="61"/>
              </w:numPr>
              <w:autoSpaceDE/>
              <w:autoSpaceDN/>
              <w:spacing w:line="252" w:lineRule="auto"/>
              <w:contextualSpacing/>
              <w:rPr>
                <w:sz w:val="24"/>
                <w:szCs w:val="24"/>
              </w:rPr>
            </w:pPr>
            <w:r w:rsidRPr="00185F3A">
              <w:rPr>
                <w:sz w:val="24"/>
                <w:szCs w:val="24"/>
              </w:rPr>
              <w:t xml:space="preserve">National median thrombolysis door to needle time &lt;60mins </w:t>
            </w:r>
          </w:p>
          <w:p w14:paraId="4B1ACC15" w14:textId="77777777" w:rsidR="00AD326F" w:rsidRDefault="00AD326F" w:rsidP="00185F3A">
            <w:pPr>
              <w:pStyle w:val="ListParagraph"/>
              <w:widowControl/>
              <w:numPr>
                <w:ilvl w:val="0"/>
                <w:numId w:val="61"/>
              </w:numPr>
              <w:autoSpaceDE/>
              <w:autoSpaceDN/>
              <w:spacing w:line="252" w:lineRule="auto"/>
              <w:contextualSpacing/>
              <w:rPr>
                <w:sz w:val="24"/>
                <w:szCs w:val="24"/>
              </w:rPr>
            </w:pPr>
            <w:r>
              <w:rPr>
                <w:sz w:val="24"/>
                <w:szCs w:val="24"/>
              </w:rPr>
              <w:t>National median door in door out time for endovascular clot retrieval &lt;60mins in metro and inner-regional hospitals*</w:t>
            </w:r>
          </w:p>
          <w:p w14:paraId="5E142B34" w14:textId="77777777" w:rsidR="00AD326F" w:rsidRDefault="00AD326F" w:rsidP="00185F3A">
            <w:pPr>
              <w:pStyle w:val="ListParagraph"/>
              <w:widowControl/>
              <w:numPr>
                <w:ilvl w:val="0"/>
                <w:numId w:val="61"/>
              </w:numPr>
              <w:autoSpaceDE/>
              <w:autoSpaceDN/>
              <w:spacing w:line="252" w:lineRule="auto"/>
              <w:contextualSpacing/>
              <w:rPr>
                <w:sz w:val="24"/>
                <w:szCs w:val="24"/>
              </w:rPr>
            </w:pPr>
            <w:r>
              <w:rPr>
                <w:sz w:val="24"/>
                <w:szCs w:val="24"/>
              </w:rPr>
              <w:t>National median endovascular clot retrieval door to puncture time &lt;90mins for primary presenters</w:t>
            </w:r>
          </w:p>
          <w:p w14:paraId="46CA411B" w14:textId="75771310" w:rsidR="00AD326F" w:rsidRDefault="00AD326F" w:rsidP="00185F3A">
            <w:pPr>
              <w:pStyle w:val="ListParagraph"/>
              <w:widowControl/>
              <w:numPr>
                <w:ilvl w:val="0"/>
                <w:numId w:val="61"/>
              </w:numPr>
              <w:autoSpaceDE/>
              <w:autoSpaceDN/>
              <w:spacing w:line="252" w:lineRule="auto"/>
              <w:contextualSpacing/>
              <w:rPr>
                <w:sz w:val="24"/>
                <w:szCs w:val="24"/>
              </w:rPr>
            </w:pPr>
            <w:r>
              <w:rPr>
                <w:sz w:val="24"/>
                <w:szCs w:val="24"/>
              </w:rPr>
              <w:t>Certified stroke unit care provided to &gt;90% of patients with primary stroke diagnosis</w:t>
            </w:r>
            <w:r w:rsidR="00185F3A">
              <w:rPr>
                <w:sz w:val="24"/>
                <w:szCs w:val="24"/>
              </w:rPr>
              <w:t>.</w:t>
            </w:r>
          </w:p>
          <w:p w14:paraId="58309321" w14:textId="77777777" w:rsidR="00AD326F" w:rsidRDefault="00AD326F" w:rsidP="00AD326F">
            <w:pPr>
              <w:ind w:left="709"/>
              <w:rPr>
                <w:sz w:val="24"/>
                <w:szCs w:val="24"/>
              </w:rPr>
            </w:pPr>
          </w:p>
          <w:p w14:paraId="5A894F86" w14:textId="77777777" w:rsidR="00AD326F" w:rsidRDefault="00AD326F" w:rsidP="00AD326F">
            <w:pPr>
              <w:ind w:left="709"/>
            </w:pPr>
            <w:r>
              <w:t xml:space="preserve">* Where </w:t>
            </w:r>
            <w:r>
              <w:rPr>
                <w:u w:val="single"/>
              </w:rPr>
              <w:t>same-crew</w:t>
            </w:r>
            <w:r>
              <w:t xml:space="preserve"> ambulance door-in and -out transfer is possible. Outer regional services retrieving via road should aim for a DIDO time of 75 minutes (hospitals requiring aero-retrieval service are not included in this target)</w:t>
            </w:r>
          </w:p>
          <w:p w14:paraId="1A297ED5" w14:textId="5B05D5FE" w:rsidR="00AD326F" w:rsidRPr="006B562C" w:rsidRDefault="00AD326F" w:rsidP="00B53B9A">
            <w:pPr>
              <w:pStyle w:val="TableParagraph"/>
              <w:spacing w:line="252" w:lineRule="exact"/>
            </w:pPr>
          </w:p>
        </w:tc>
      </w:tr>
    </w:tbl>
    <w:p w14:paraId="0F417C3A" w14:textId="77777777" w:rsidR="00A96CB1" w:rsidRPr="006B562C" w:rsidRDefault="00A96CB1" w:rsidP="00185F3A">
      <w:pPr>
        <w:pStyle w:val="BodyText"/>
        <w:spacing w:before="61"/>
        <w:ind w:right="624"/>
      </w:pPr>
    </w:p>
    <w:p w14:paraId="36A4C9D8" w14:textId="16D97019" w:rsidR="00D70B5D" w:rsidRPr="006B562C" w:rsidRDefault="00D70B5D" w:rsidP="00866963">
      <w:pPr>
        <w:pStyle w:val="BodyText"/>
        <w:spacing w:before="61"/>
        <w:ind w:left="709" w:right="624" w:hanging="9"/>
      </w:pPr>
    </w:p>
    <w:p w14:paraId="4A330C78" w14:textId="435ADE99" w:rsidR="00751EFB" w:rsidRPr="006B562C" w:rsidRDefault="00751EFB" w:rsidP="00866963">
      <w:pPr>
        <w:pStyle w:val="BodyText"/>
        <w:spacing w:before="61"/>
        <w:ind w:right="624"/>
      </w:pPr>
    </w:p>
    <w:p w14:paraId="25DFEF71" w14:textId="77777777" w:rsidR="008E395C" w:rsidRDefault="008E395C">
      <w:pPr>
        <w:rPr>
          <w:b/>
          <w:bCs/>
          <w:sz w:val="28"/>
          <w:szCs w:val="28"/>
        </w:rPr>
      </w:pPr>
      <w:r>
        <w:br w:type="page"/>
      </w:r>
    </w:p>
    <w:p w14:paraId="2F47458E" w14:textId="2E62F864" w:rsidR="00751EFB" w:rsidRPr="006B562C" w:rsidRDefault="008546A4">
      <w:pPr>
        <w:pStyle w:val="Heading1"/>
        <w:spacing w:before="79"/>
      </w:pPr>
      <w:r w:rsidRPr="006B562C">
        <w:lastRenderedPageBreak/>
        <w:t>Section</w:t>
      </w:r>
      <w:r w:rsidRPr="006B562C">
        <w:rPr>
          <w:spacing w:val="-1"/>
        </w:rPr>
        <w:t xml:space="preserve"> </w:t>
      </w:r>
      <w:r w:rsidRPr="006B562C">
        <w:t>7:</w:t>
      </w:r>
      <w:r w:rsidRPr="006B562C">
        <w:rPr>
          <w:spacing w:val="-1"/>
        </w:rPr>
        <w:t xml:space="preserve"> </w:t>
      </w:r>
      <w:r w:rsidRPr="006B562C">
        <w:rPr>
          <w:spacing w:val="-2"/>
        </w:rPr>
        <w:t>Summary</w:t>
      </w:r>
    </w:p>
    <w:p w14:paraId="5C441C9F" w14:textId="77777777" w:rsidR="00751EFB" w:rsidRPr="006B562C" w:rsidRDefault="008546A4">
      <w:pPr>
        <w:pStyle w:val="BodyText"/>
        <w:spacing w:before="61" w:line="259" w:lineRule="auto"/>
        <w:ind w:left="700" w:right="782"/>
      </w:pPr>
      <w:r w:rsidRPr="006B562C">
        <w:t>All</w:t>
      </w:r>
      <w:r w:rsidRPr="006B562C">
        <w:rPr>
          <w:spacing w:val="-2"/>
        </w:rPr>
        <w:t xml:space="preserve"> </w:t>
      </w:r>
      <w:r w:rsidRPr="006B562C">
        <w:t>efforts</w:t>
      </w:r>
      <w:r w:rsidRPr="006B562C">
        <w:rPr>
          <w:spacing w:val="-4"/>
        </w:rPr>
        <w:t xml:space="preserve"> </w:t>
      </w:r>
      <w:r w:rsidRPr="006B562C">
        <w:t>should</w:t>
      </w:r>
      <w:r w:rsidRPr="006B562C">
        <w:rPr>
          <w:spacing w:val="-2"/>
        </w:rPr>
        <w:t xml:space="preserve"> </w:t>
      </w:r>
      <w:r w:rsidRPr="006B562C">
        <w:t>be</w:t>
      </w:r>
      <w:r w:rsidRPr="006B562C">
        <w:rPr>
          <w:spacing w:val="-4"/>
        </w:rPr>
        <w:t xml:space="preserve"> </w:t>
      </w:r>
      <w:r w:rsidRPr="006B562C">
        <w:t>made</w:t>
      </w:r>
      <w:r w:rsidRPr="006B562C">
        <w:rPr>
          <w:spacing w:val="-2"/>
        </w:rPr>
        <w:t xml:space="preserve"> </w:t>
      </w:r>
      <w:r w:rsidRPr="006B562C">
        <w:t>to</w:t>
      </w:r>
      <w:r w:rsidRPr="006B562C">
        <w:rPr>
          <w:spacing w:val="-4"/>
        </w:rPr>
        <w:t xml:space="preserve"> </w:t>
      </w:r>
      <w:r w:rsidRPr="006B562C">
        <w:t>improve</w:t>
      </w:r>
      <w:r w:rsidRPr="006B562C">
        <w:rPr>
          <w:spacing w:val="-2"/>
        </w:rPr>
        <w:t xml:space="preserve"> </w:t>
      </w:r>
      <w:r w:rsidRPr="006B562C">
        <w:t>patient</w:t>
      </w:r>
      <w:r w:rsidRPr="006B562C">
        <w:rPr>
          <w:spacing w:val="-1"/>
        </w:rPr>
        <w:t xml:space="preserve"> </w:t>
      </w:r>
      <w:r w:rsidRPr="006B562C">
        <w:t>access</w:t>
      </w:r>
      <w:r w:rsidRPr="006B562C">
        <w:rPr>
          <w:spacing w:val="-2"/>
        </w:rPr>
        <w:t xml:space="preserve"> </w:t>
      </w:r>
      <w:r w:rsidRPr="006B562C">
        <w:t>to</w:t>
      </w:r>
      <w:r w:rsidRPr="006B562C">
        <w:rPr>
          <w:spacing w:val="-4"/>
        </w:rPr>
        <w:t xml:space="preserve"> </w:t>
      </w:r>
      <w:r w:rsidRPr="006B562C">
        <w:t>evidence-based</w:t>
      </w:r>
      <w:r w:rsidRPr="006B562C">
        <w:rPr>
          <w:spacing w:val="-2"/>
        </w:rPr>
        <w:t xml:space="preserve"> </w:t>
      </w:r>
      <w:r w:rsidRPr="006B562C">
        <w:t>acute</w:t>
      </w:r>
      <w:r w:rsidRPr="006B562C">
        <w:rPr>
          <w:spacing w:val="-2"/>
        </w:rPr>
        <w:t xml:space="preserve"> </w:t>
      </w:r>
      <w:r w:rsidRPr="006B562C">
        <w:t>stroke</w:t>
      </w:r>
      <w:r w:rsidRPr="006B562C">
        <w:rPr>
          <w:spacing w:val="-2"/>
        </w:rPr>
        <w:t xml:space="preserve"> </w:t>
      </w:r>
      <w:r w:rsidRPr="006B562C">
        <w:t>care</w:t>
      </w:r>
      <w:r w:rsidRPr="006B562C">
        <w:rPr>
          <w:spacing w:val="-2"/>
        </w:rPr>
        <w:t xml:space="preserve"> </w:t>
      </w:r>
      <w:r w:rsidRPr="006B562C">
        <w:t>in Australia. Capacity to evaluate the quality of acute stroke services is essential for improvement of health care delivery and patient outcomes. The proposed policy framework should be used by healthcare policy makers, hospital managers and clinicians to identify gaps</w:t>
      </w:r>
      <w:r w:rsidRPr="006B562C">
        <w:rPr>
          <w:spacing w:val="-2"/>
        </w:rPr>
        <w:t xml:space="preserve"> </w:t>
      </w:r>
      <w:r w:rsidRPr="006B562C">
        <w:t>in recommended evidence-based service provision for</w:t>
      </w:r>
      <w:r w:rsidRPr="006B562C">
        <w:rPr>
          <w:spacing w:val="-1"/>
        </w:rPr>
        <w:t xml:space="preserve"> </w:t>
      </w:r>
      <w:r w:rsidRPr="006B562C">
        <w:t>stroke</w:t>
      </w:r>
      <w:r w:rsidRPr="006B562C">
        <w:rPr>
          <w:spacing w:val="-2"/>
        </w:rPr>
        <w:t xml:space="preserve"> </w:t>
      </w:r>
      <w:r w:rsidRPr="006B562C">
        <w:t>or</w:t>
      </w:r>
      <w:r w:rsidRPr="006B562C">
        <w:rPr>
          <w:spacing w:val="-1"/>
        </w:rPr>
        <w:t xml:space="preserve"> </w:t>
      </w:r>
      <w:r w:rsidRPr="006B562C">
        <w:t>plan</w:t>
      </w:r>
      <w:r w:rsidRPr="006B562C">
        <w:rPr>
          <w:spacing w:val="-2"/>
        </w:rPr>
        <w:t xml:space="preserve"> </w:t>
      </w:r>
      <w:r w:rsidRPr="006B562C">
        <w:t>for new</w:t>
      </w:r>
      <w:r w:rsidRPr="006B562C">
        <w:rPr>
          <w:spacing w:val="-3"/>
        </w:rPr>
        <w:t xml:space="preserve"> </w:t>
      </w:r>
      <w:r w:rsidRPr="006B562C">
        <w:t>services. It is recommended that for acute hospital stroke services:</w:t>
      </w:r>
    </w:p>
    <w:p w14:paraId="3C0AD6E7" w14:textId="77777777" w:rsidR="00751EFB" w:rsidRPr="006B562C" w:rsidRDefault="00751EFB">
      <w:pPr>
        <w:pStyle w:val="BodyText"/>
        <w:rPr>
          <w:sz w:val="24"/>
        </w:rPr>
      </w:pPr>
    </w:p>
    <w:p w14:paraId="06E33F47" w14:textId="77777777" w:rsidR="00751EFB" w:rsidRPr="006B562C" w:rsidRDefault="00751EFB">
      <w:pPr>
        <w:pStyle w:val="BodyText"/>
        <w:spacing w:before="6"/>
        <w:rPr>
          <w:sz w:val="27"/>
        </w:rPr>
      </w:pPr>
    </w:p>
    <w:p w14:paraId="56FF34B9" w14:textId="368C7CBC" w:rsidR="00751EFB" w:rsidRPr="006B562C" w:rsidRDefault="008546A4">
      <w:pPr>
        <w:pStyle w:val="ListParagraph"/>
        <w:numPr>
          <w:ilvl w:val="0"/>
          <w:numId w:val="1"/>
        </w:numPr>
        <w:tabs>
          <w:tab w:val="left" w:pos="1419"/>
          <w:tab w:val="left" w:pos="1420"/>
        </w:tabs>
        <w:ind w:right="1244"/>
      </w:pPr>
      <w:r w:rsidRPr="006B562C">
        <w:t>All</w:t>
      </w:r>
      <w:r w:rsidRPr="006B562C">
        <w:rPr>
          <w:spacing w:val="-3"/>
        </w:rPr>
        <w:t xml:space="preserve"> </w:t>
      </w:r>
      <w:r w:rsidRPr="006B562C">
        <w:t>hospitals</w:t>
      </w:r>
      <w:r w:rsidRPr="006B562C">
        <w:rPr>
          <w:spacing w:val="-3"/>
        </w:rPr>
        <w:t xml:space="preserve"> </w:t>
      </w:r>
      <w:r w:rsidRPr="006B562C">
        <w:t>that</w:t>
      </w:r>
      <w:r w:rsidRPr="006B562C">
        <w:rPr>
          <w:spacing w:val="-3"/>
        </w:rPr>
        <w:t xml:space="preserve"> </w:t>
      </w:r>
      <w:r w:rsidRPr="006B562C">
        <w:t>admit</w:t>
      </w:r>
      <w:r w:rsidRPr="006B562C">
        <w:rPr>
          <w:spacing w:val="-1"/>
        </w:rPr>
        <w:t xml:space="preserve"> </w:t>
      </w:r>
      <w:r w:rsidRPr="006B562C">
        <w:t>over</w:t>
      </w:r>
      <w:r w:rsidRPr="006B562C">
        <w:rPr>
          <w:spacing w:val="-2"/>
        </w:rPr>
        <w:t xml:space="preserve"> </w:t>
      </w:r>
      <w:r w:rsidR="00D525D7">
        <w:t>100</w:t>
      </w:r>
      <w:r w:rsidRPr="006B562C">
        <w:rPr>
          <w:spacing w:val="-3"/>
        </w:rPr>
        <w:t xml:space="preserve"> </w:t>
      </w:r>
      <w:r w:rsidRPr="006B562C">
        <w:t>stroke</w:t>
      </w:r>
      <w:r w:rsidRPr="006B562C">
        <w:rPr>
          <w:spacing w:val="-4"/>
        </w:rPr>
        <w:t xml:space="preserve"> </w:t>
      </w:r>
      <w:r w:rsidRPr="006B562C">
        <w:t>patients</w:t>
      </w:r>
      <w:r w:rsidRPr="006B562C">
        <w:rPr>
          <w:spacing w:val="-3"/>
        </w:rPr>
        <w:t xml:space="preserve"> </w:t>
      </w:r>
      <w:r w:rsidRPr="006B562C">
        <w:t>each</w:t>
      </w:r>
      <w:r w:rsidRPr="006B562C">
        <w:rPr>
          <w:spacing w:val="-3"/>
        </w:rPr>
        <w:t xml:space="preserve"> </w:t>
      </w:r>
      <w:r w:rsidRPr="006B562C">
        <w:t>year</w:t>
      </w:r>
      <w:r w:rsidRPr="006B562C">
        <w:rPr>
          <w:spacing w:val="-2"/>
        </w:rPr>
        <w:t xml:space="preserve"> </w:t>
      </w:r>
      <w:r w:rsidRPr="006B562C">
        <w:t>should,</w:t>
      </w:r>
      <w:r w:rsidRPr="006B562C">
        <w:rPr>
          <w:spacing w:val="-3"/>
        </w:rPr>
        <w:t xml:space="preserve"> </w:t>
      </w:r>
      <w:r w:rsidRPr="006B562C">
        <w:t>as</w:t>
      </w:r>
      <w:r w:rsidRPr="006B562C">
        <w:rPr>
          <w:spacing w:val="-4"/>
        </w:rPr>
        <w:t xml:space="preserve"> </w:t>
      </w:r>
      <w:r w:rsidRPr="006B562C">
        <w:t>a</w:t>
      </w:r>
      <w:r w:rsidRPr="006B562C">
        <w:rPr>
          <w:spacing w:val="-4"/>
        </w:rPr>
        <w:t xml:space="preserve"> </w:t>
      </w:r>
      <w:r w:rsidRPr="006B562C">
        <w:t>minimum, have Primary Stroke Centre capability.</w:t>
      </w:r>
    </w:p>
    <w:p w14:paraId="17968450" w14:textId="77777777" w:rsidR="00751EFB" w:rsidRPr="006B562C" w:rsidRDefault="008546A4">
      <w:pPr>
        <w:pStyle w:val="ListParagraph"/>
        <w:numPr>
          <w:ilvl w:val="0"/>
          <w:numId w:val="1"/>
        </w:numPr>
        <w:tabs>
          <w:tab w:val="left" w:pos="1419"/>
          <w:tab w:val="left" w:pos="1420"/>
        </w:tabs>
        <w:spacing w:before="1" w:line="237" w:lineRule="auto"/>
        <w:ind w:right="1096"/>
      </w:pPr>
      <w:r w:rsidRPr="006B562C">
        <w:t>Comprehensive</w:t>
      </w:r>
      <w:r w:rsidRPr="006B562C">
        <w:rPr>
          <w:spacing w:val="-3"/>
        </w:rPr>
        <w:t xml:space="preserve"> </w:t>
      </w:r>
      <w:r w:rsidRPr="006B562C">
        <w:t>Stroke</w:t>
      </w:r>
      <w:r w:rsidRPr="006B562C">
        <w:rPr>
          <w:spacing w:val="-4"/>
        </w:rPr>
        <w:t xml:space="preserve"> </w:t>
      </w:r>
      <w:r w:rsidRPr="006B562C">
        <w:t>Centres</w:t>
      </w:r>
      <w:r w:rsidRPr="006B562C">
        <w:rPr>
          <w:spacing w:val="-4"/>
        </w:rPr>
        <w:t xml:space="preserve"> </w:t>
      </w:r>
      <w:r w:rsidRPr="006B562C">
        <w:t>should</w:t>
      </w:r>
      <w:r w:rsidRPr="006B562C">
        <w:rPr>
          <w:spacing w:val="-2"/>
        </w:rPr>
        <w:t xml:space="preserve"> </w:t>
      </w:r>
      <w:r w:rsidRPr="006B562C">
        <w:t>be</w:t>
      </w:r>
      <w:r w:rsidRPr="006B562C">
        <w:rPr>
          <w:spacing w:val="-4"/>
        </w:rPr>
        <w:t xml:space="preserve"> </w:t>
      </w:r>
      <w:r w:rsidRPr="006B562C">
        <w:t>established</w:t>
      </w:r>
      <w:r w:rsidRPr="006B562C">
        <w:rPr>
          <w:spacing w:val="-2"/>
        </w:rPr>
        <w:t xml:space="preserve"> </w:t>
      </w:r>
      <w:r w:rsidRPr="006B562C">
        <w:t>so</w:t>
      </w:r>
      <w:r w:rsidRPr="006B562C">
        <w:rPr>
          <w:spacing w:val="-4"/>
        </w:rPr>
        <w:t xml:space="preserve"> </w:t>
      </w:r>
      <w:r w:rsidRPr="006B562C">
        <w:t>that</w:t>
      </w:r>
      <w:r w:rsidRPr="006B562C">
        <w:rPr>
          <w:spacing w:val="-3"/>
        </w:rPr>
        <w:t xml:space="preserve"> </w:t>
      </w:r>
      <w:r w:rsidRPr="006B562C">
        <w:t>equitable</w:t>
      </w:r>
      <w:r w:rsidRPr="006B562C">
        <w:rPr>
          <w:spacing w:val="-2"/>
        </w:rPr>
        <w:t xml:space="preserve"> </w:t>
      </w:r>
      <w:r w:rsidRPr="006B562C">
        <w:t>access</w:t>
      </w:r>
      <w:r w:rsidRPr="006B562C">
        <w:rPr>
          <w:spacing w:val="-4"/>
        </w:rPr>
        <w:t xml:space="preserve"> </w:t>
      </w:r>
      <w:r w:rsidRPr="006B562C">
        <w:t>to highly specialised hyperacute interventions is ensured.</w:t>
      </w:r>
    </w:p>
    <w:p w14:paraId="045EA225" w14:textId="77777777" w:rsidR="00751EFB" w:rsidRPr="006B562C" w:rsidRDefault="008546A4">
      <w:pPr>
        <w:pStyle w:val="ListParagraph"/>
        <w:numPr>
          <w:ilvl w:val="0"/>
          <w:numId w:val="1"/>
        </w:numPr>
        <w:tabs>
          <w:tab w:val="left" w:pos="1419"/>
          <w:tab w:val="left" w:pos="1420"/>
        </w:tabs>
        <w:spacing w:before="1"/>
        <w:ind w:right="939"/>
      </w:pPr>
      <w:r w:rsidRPr="006B562C">
        <w:t>There should be a system wide (regional and state) approach to map and develop stroke services to ensure equity of access</w:t>
      </w:r>
      <w:r w:rsidRPr="006B562C">
        <w:rPr>
          <w:spacing w:val="-1"/>
        </w:rPr>
        <w:t xml:space="preserve"> </w:t>
      </w:r>
      <w:r w:rsidRPr="006B562C">
        <w:t>for all Australians related to stroke care. This involves collaboration and coordination between prehospital and hospital systems ensuring patients with suspected stroke are delivered to stroke specialist centres,</w:t>
      </w:r>
      <w:r w:rsidRPr="006B562C">
        <w:rPr>
          <w:spacing w:val="-2"/>
        </w:rPr>
        <w:t xml:space="preserve"> </w:t>
      </w:r>
      <w:r w:rsidRPr="006B562C">
        <w:t>or</w:t>
      </w:r>
      <w:r w:rsidRPr="006B562C">
        <w:rPr>
          <w:spacing w:val="-3"/>
        </w:rPr>
        <w:t xml:space="preserve"> </w:t>
      </w:r>
      <w:r w:rsidRPr="006B562C">
        <w:t>to</w:t>
      </w:r>
      <w:r w:rsidRPr="006B562C">
        <w:rPr>
          <w:spacing w:val="-5"/>
        </w:rPr>
        <w:t xml:space="preserve"> </w:t>
      </w:r>
      <w:r w:rsidRPr="006B562C">
        <w:t>stroke-capable</w:t>
      </w:r>
      <w:r w:rsidRPr="006B562C">
        <w:rPr>
          <w:spacing w:val="-3"/>
        </w:rPr>
        <w:t xml:space="preserve"> </w:t>
      </w:r>
      <w:r w:rsidRPr="006B562C">
        <w:t>general</w:t>
      </w:r>
      <w:r w:rsidRPr="006B562C">
        <w:rPr>
          <w:spacing w:val="-3"/>
        </w:rPr>
        <w:t xml:space="preserve"> </w:t>
      </w:r>
      <w:r w:rsidRPr="006B562C">
        <w:t>hospitals</w:t>
      </w:r>
      <w:r w:rsidRPr="006B562C">
        <w:rPr>
          <w:spacing w:val="-5"/>
        </w:rPr>
        <w:t xml:space="preserve"> </w:t>
      </w:r>
      <w:r w:rsidRPr="006B562C">
        <w:t>with</w:t>
      </w:r>
      <w:r w:rsidRPr="006B562C">
        <w:rPr>
          <w:spacing w:val="-3"/>
        </w:rPr>
        <w:t xml:space="preserve"> </w:t>
      </w:r>
      <w:r w:rsidRPr="006B562C">
        <w:t>established</w:t>
      </w:r>
      <w:r w:rsidRPr="006B562C">
        <w:rPr>
          <w:spacing w:val="-3"/>
        </w:rPr>
        <w:t xml:space="preserve"> </w:t>
      </w:r>
      <w:r w:rsidRPr="006B562C">
        <w:t>telestroke</w:t>
      </w:r>
      <w:r w:rsidRPr="006B562C">
        <w:rPr>
          <w:spacing w:val="-7"/>
        </w:rPr>
        <w:t xml:space="preserve"> </w:t>
      </w:r>
      <w:r w:rsidRPr="006B562C">
        <w:t>systems.</w:t>
      </w:r>
    </w:p>
    <w:p w14:paraId="0BD880E1" w14:textId="7F93E4ED" w:rsidR="00FD7FDA" w:rsidRDefault="003F2AAF">
      <w:pPr>
        <w:pStyle w:val="ListParagraph"/>
        <w:numPr>
          <w:ilvl w:val="0"/>
          <w:numId w:val="1"/>
        </w:numPr>
        <w:tabs>
          <w:tab w:val="left" w:pos="1419"/>
          <w:tab w:val="left" w:pos="1420"/>
        </w:tabs>
        <w:ind w:right="729"/>
      </w:pPr>
      <w:r>
        <w:t xml:space="preserve">All hospitals that manage acute stroke should be collecting nationally agreed performance indicators based on the National Stroke Data Dictionary descriptors. Staff should have access to national benchmarking reports and an interdisciplinary team </w:t>
      </w:r>
      <w:r w:rsidR="00FD7FDA">
        <w:t xml:space="preserve">focused on monitoring </w:t>
      </w:r>
      <w:r w:rsidR="008A4654">
        <w:t xml:space="preserve">stroke performance </w:t>
      </w:r>
      <w:r>
        <w:t xml:space="preserve">should meet regularly (monthly) </w:t>
      </w:r>
      <w:r w:rsidR="00CB5148">
        <w:t xml:space="preserve">to </w:t>
      </w:r>
      <w:r>
        <w:t xml:space="preserve">develop and monitor an </w:t>
      </w:r>
      <w:r w:rsidR="00D525D7">
        <w:t>quality improvement</w:t>
      </w:r>
      <w:r>
        <w:t xml:space="preserve"> plan for priority areas.</w:t>
      </w:r>
    </w:p>
    <w:p w14:paraId="4FC662B9" w14:textId="33DEF7E3" w:rsidR="00751EFB" w:rsidRPr="006B562C" w:rsidRDefault="008546A4">
      <w:pPr>
        <w:pStyle w:val="ListParagraph"/>
        <w:numPr>
          <w:ilvl w:val="0"/>
          <w:numId w:val="1"/>
        </w:numPr>
        <w:tabs>
          <w:tab w:val="left" w:pos="1419"/>
          <w:tab w:val="left" w:pos="1420"/>
        </w:tabs>
        <w:ind w:right="729"/>
      </w:pPr>
      <w:r w:rsidRPr="006B562C">
        <w:t>Finally, this framework should be used in conjunction with the most recent Clinical Guidelines</w:t>
      </w:r>
      <w:r w:rsidRPr="006B562C">
        <w:rPr>
          <w:spacing w:val="-4"/>
        </w:rPr>
        <w:t xml:space="preserve"> </w:t>
      </w:r>
      <w:r w:rsidRPr="006B562C">
        <w:t>for</w:t>
      </w:r>
      <w:r w:rsidRPr="006B562C">
        <w:rPr>
          <w:spacing w:val="-3"/>
        </w:rPr>
        <w:t xml:space="preserve"> </w:t>
      </w:r>
      <w:r w:rsidRPr="006B562C">
        <w:t>Stroke</w:t>
      </w:r>
      <w:r w:rsidRPr="006B562C">
        <w:rPr>
          <w:spacing w:val="-2"/>
        </w:rPr>
        <w:t xml:space="preserve"> </w:t>
      </w:r>
      <w:r w:rsidRPr="006B562C">
        <w:t>Management</w:t>
      </w:r>
      <w:r w:rsidRPr="006B562C">
        <w:rPr>
          <w:spacing w:val="-3"/>
        </w:rPr>
        <w:t xml:space="preserve"> </w:t>
      </w:r>
      <w:r w:rsidRPr="006B562C">
        <w:t>to</w:t>
      </w:r>
      <w:r w:rsidRPr="006B562C">
        <w:rPr>
          <w:spacing w:val="-4"/>
        </w:rPr>
        <w:t xml:space="preserve"> </w:t>
      </w:r>
      <w:r w:rsidRPr="006B562C">
        <w:t>increase</w:t>
      </w:r>
      <w:r w:rsidRPr="006B562C">
        <w:rPr>
          <w:spacing w:val="-4"/>
        </w:rPr>
        <w:t xml:space="preserve"> </w:t>
      </w:r>
      <w:r w:rsidRPr="006B562C">
        <w:t>access</w:t>
      </w:r>
      <w:r w:rsidRPr="006B562C">
        <w:rPr>
          <w:spacing w:val="-4"/>
        </w:rPr>
        <w:t xml:space="preserve"> </w:t>
      </w:r>
      <w:r w:rsidRPr="006B562C">
        <w:t>to</w:t>
      </w:r>
      <w:r w:rsidRPr="006B562C">
        <w:rPr>
          <w:spacing w:val="-2"/>
        </w:rPr>
        <w:t xml:space="preserve"> </w:t>
      </w:r>
      <w:r w:rsidRPr="006B562C">
        <w:t>evidence-based</w:t>
      </w:r>
      <w:r w:rsidRPr="006B562C">
        <w:rPr>
          <w:spacing w:val="-4"/>
        </w:rPr>
        <w:t xml:space="preserve"> </w:t>
      </w:r>
      <w:r w:rsidRPr="006B562C">
        <w:t>stroke</w:t>
      </w:r>
      <w:r w:rsidRPr="006B562C">
        <w:rPr>
          <w:spacing w:val="-4"/>
        </w:rPr>
        <w:t xml:space="preserve"> </w:t>
      </w:r>
      <w:r w:rsidRPr="006B562C">
        <w:t>care throughout Australia.</w:t>
      </w:r>
    </w:p>
    <w:p w14:paraId="08C63BD0" w14:textId="77777777" w:rsidR="00751EFB" w:rsidRPr="006B562C" w:rsidRDefault="00751EFB">
      <w:pPr>
        <w:pStyle w:val="BodyText"/>
        <w:rPr>
          <w:sz w:val="24"/>
        </w:rPr>
      </w:pPr>
    </w:p>
    <w:p w14:paraId="37F13D8E" w14:textId="77777777" w:rsidR="00751EFB" w:rsidRPr="006B562C" w:rsidRDefault="00751EFB">
      <w:pPr>
        <w:pStyle w:val="BodyText"/>
        <w:rPr>
          <w:sz w:val="24"/>
        </w:rPr>
      </w:pPr>
    </w:p>
    <w:p w14:paraId="3CD343C2" w14:textId="77777777" w:rsidR="00751EFB" w:rsidRPr="006B562C" w:rsidRDefault="00751EFB">
      <w:pPr>
        <w:pStyle w:val="BodyText"/>
        <w:spacing w:before="1"/>
        <w:rPr>
          <w:sz w:val="21"/>
        </w:rPr>
      </w:pPr>
    </w:p>
    <w:p w14:paraId="0FDB34C8" w14:textId="77777777" w:rsidR="00751EFB" w:rsidRPr="006B562C" w:rsidRDefault="008546A4">
      <w:pPr>
        <w:pStyle w:val="Heading1"/>
        <w:spacing w:before="1"/>
      </w:pPr>
      <w:r w:rsidRPr="006B562C">
        <w:rPr>
          <w:spacing w:val="-2"/>
        </w:rPr>
        <w:t>Acknowledgements</w:t>
      </w:r>
    </w:p>
    <w:p w14:paraId="6784A52F" w14:textId="77777777" w:rsidR="00751EFB" w:rsidRPr="006B562C" w:rsidRDefault="008546A4">
      <w:pPr>
        <w:pStyle w:val="BodyText"/>
        <w:spacing w:before="60" w:line="259" w:lineRule="auto"/>
        <w:ind w:left="700" w:right="624"/>
      </w:pPr>
      <w:r w:rsidRPr="006B562C">
        <w:t>The</w:t>
      </w:r>
      <w:r w:rsidRPr="006B562C">
        <w:rPr>
          <w:spacing w:val="-4"/>
        </w:rPr>
        <w:t xml:space="preserve"> </w:t>
      </w:r>
      <w:r w:rsidRPr="006B562C">
        <w:t>Stroke</w:t>
      </w:r>
      <w:r w:rsidRPr="006B562C">
        <w:rPr>
          <w:spacing w:val="-2"/>
        </w:rPr>
        <w:t xml:space="preserve"> </w:t>
      </w:r>
      <w:r w:rsidRPr="006B562C">
        <w:t>Foundation</w:t>
      </w:r>
      <w:r w:rsidRPr="006B562C">
        <w:rPr>
          <w:spacing w:val="-4"/>
        </w:rPr>
        <w:t xml:space="preserve"> </w:t>
      </w:r>
      <w:r w:rsidRPr="006B562C">
        <w:t>gratefully</w:t>
      </w:r>
      <w:r w:rsidRPr="006B562C">
        <w:rPr>
          <w:spacing w:val="-4"/>
        </w:rPr>
        <w:t xml:space="preserve"> </w:t>
      </w:r>
      <w:r w:rsidRPr="006B562C">
        <w:t>acknowledges</w:t>
      </w:r>
      <w:r w:rsidRPr="006B562C">
        <w:rPr>
          <w:spacing w:val="-4"/>
        </w:rPr>
        <w:t xml:space="preserve"> </w:t>
      </w:r>
      <w:r w:rsidRPr="006B562C">
        <w:t>the</w:t>
      </w:r>
      <w:r w:rsidRPr="006B562C">
        <w:rPr>
          <w:spacing w:val="-2"/>
        </w:rPr>
        <w:t xml:space="preserve"> </w:t>
      </w:r>
      <w:r w:rsidRPr="006B562C">
        <w:t>significant</w:t>
      </w:r>
      <w:r w:rsidRPr="006B562C">
        <w:rPr>
          <w:spacing w:val="-1"/>
        </w:rPr>
        <w:t xml:space="preserve"> </w:t>
      </w:r>
      <w:r w:rsidRPr="006B562C">
        <w:t>input</w:t>
      </w:r>
      <w:r w:rsidRPr="006B562C">
        <w:rPr>
          <w:spacing w:val="-3"/>
        </w:rPr>
        <w:t xml:space="preserve"> </w:t>
      </w:r>
      <w:r w:rsidRPr="006B562C">
        <w:t>from</w:t>
      </w:r>
      <w:r w:rsidRPr="006B562C">
        <w:rPr>
          <w:spacing w:val="-3"/>
        </w:rPr>
        <w:t xml:space="preserve"> </w:t>
      </w:r>
      <w:r w:rsidRPr="006B562C">
        <w:t>many</w:t>
      </w:r>
      <w:r w:rsidRPr="006B562C">
        <w:rPr>
          <w:spacing w:val="-6"/>
        </w:rPr>
        <w:t xml:space="preserve"> </w:t>
      </w:r>
      <w:r w:rsidRPr="006B562C">
        <w:t>key</w:t>
      </w:r>
      <w:r w:rsidRPr="006B562C">
        <w:rPr>
          <w:spacing w:val="-4"/>
        </w:rPr>
        <w:t xml:space="preserve"> </w:t>
      </w:r>
      <w:r w:rsidRPr="006B562C">
        <w:t>people over time who have helped shape this document including:</w:t>
      </w:r>
    </w:p>
    <w:p w14:paraId="66C1F5AE" w14:textId="77777777" w:rsidR="00751EFB" w:rsidRPr="006B562C" w:rsidRDefault="008546A4">
      <w:pPr>
        <w:pStyle w:val="ListParagraph"/>
        <w:numPr>
          <w:ilvl w:val="0"/>
          <w:numId w:val="1"/>
        </w:numPr>
        <w:tabs>
          <w:tab w:val="left" w:pos="1419"/>
          <w:tab w:val="left" w:pos="1420"/>
        </w:tabs>
        <w:spacing w:before="161" w:line="268" w:lineRule="exact"/>
      </w:pPr>
      <w:r w:rsidRPr="006B562C">
        <w:t>The</w:t>
      </w:r>
      <w:r w:rsidRPr="006B562C">
        <w:rPr>
          <w:spacing w:val="-7"/>
        </w:rPr>
        <w:t xml:space="preserve"> </w:t>
      </w:r>
      <w:r w:rsidRPr="006B562C">
        <w:t>Stroke</w:t>
      </w:r>
      <w:r w:rsidRPr="006B562C">
        <w:rPr>
          <w:spacing w:val="-5"/>
        </w:rPr>
        <w:t xml:space="preserve"> </w:t>
      </w:r>
      <w:r w:rsidRPr="006B562C">
        <w:t>Foundation</w:t>
      </w:r>
      <w:r w:rsidRPr="006B562C">
        <w:rPr>
          <w:spacing w:val="-7"/>
        </w:rPr>
        <w:t xml:space="preserve"> </w:t>
      </w:r>
      <w:r w:rsidRPr="006B562C">
        <w:t>Clinical</w:t>
      </w:r>
      <w:r w:rsidRPr="006B562C">
        <w:rPr>
          <w:spacing w:val="-5"/>
        </w:rPr>
        <w:t xml:space="preserve"> </w:t>
      </w:r>
      <w:r w:rsidRPr="006B562C">
        <w:rPr>
          <w:spacing w:val="-2"/>
        </w:rPr>
        <w:t>Council</w:t>
      </w:r>
    </w:p>
    <w:p w14:paraId="39FB0CD9" w14:textId="77777777" w:rsidR="00751EFB" w:rsidRPr="006B562C" w:rsidRDefault="008546A4">
      <w:pPr>
        <w:pStyle w:val="ListParagraph"/>
        <w:numPr>
          <w:ilvl w:val="0"/>
          <w:numId w:val="1"/>
        </w:numPr>
        <w:tabs>
          <w:tab w:val="left" w:pos="1419"/>
          <w:tab w:val="left" w:pos="1420"/>
        </w:tabs>
        <w:spacing w:line="268" w:lineRule="exact"/>
      </w:pPr>
      <w:r w:rsidRPr="006B562C">
        <w:t>Members</w:t>
      </w:r>
      <w:r w:rsidRPr="006B562C">
        <w:rPr>
          <w:spacing w:val="-5"/>
        </w:rPr>
        <w:t xml:space="preserve"> </w:t>
      </w:r>
      <w:r w:rsidRPr="006B562C">
        <w:t>of</w:t>
      </w:r>
      <w:r w:rsidRPr="006B562C">
        <w:rPr>
          <w:spacing w:val="-4"/>
        </w:rPr>
        <w:t xml:space="preserve"> </w:t>
      </w:r>
      <w:r w:rsidRPr="006B562C">
        <w:t>the</w:t>
      </w:r>
      <w:r w:rsidRPr="006B562C">
        <w:rPr>
          <w:spacing w:val="-6"/>
        </w:rPr>
        <w:t xml:space="preserve"> </w:t>
      </w:r>
      <w:r w:rsidRPr="006B562C">
        <w:t>Australian</w:t>
      </w:r>
      <w:r w:rsidRPr="006B562C">
        <w:rPr>
          <w:spacing w:val="-5"/>
        </w:rPr>
        <w:t xml:space="preserve"> </w:t>
      </w:r>
      <w:r w:rsidRPr="006B562C">
        <w:t>Stroke</w:t>
      </w:r>
      <w:r w:rsidRPr="006B562C">
        <w:rPr>
          <w:spacing w:val="-4"/>
        </w:rPr>
        <w:t xml:space="preserve"> </w:t>
      </w:r>
      <w:r w:rsidRPr="006B562C">
        <w:rPr>
          <w:spacing w:val="-2"/>
        </w:rPr>
        <w:t>Coalition</w:t>
      </w:r>
    </w:p>
    <w:p w14:paraId="370AF7BF" w14:textId="39A02284" w:rsidR="006B2140" w:rsidRDefault="003A73D0">
      <w:pPr>
        <w:pStyle w:val="ListParagraph"/>
        <w:numPr>
          <w:ilvl w:val="0"/>
          <w:numId w:val="1"/>
        </w:numPr>
        <w:tabs>
          <w:tab w:val="left" w:pos="1419"/>
          <w:tab w:val="left" w:pos="1420"/>
        </w:tabs>
        <w:ind w:right="1168"/>
      </w:pPr>
      <w:r>
        <w:t>Professor Timothy Kleinig (curre</w:t>
      </w:r>
      <w:r w:rsidR="006B2140">
        <w:t xml:space="preserve">nt president of the Australian and New Zealand </w:t>
      </w:r>
      <w:r w:rsidR="001B41C6">
        <w:t>Stroke Organisation)</w:t>
      </w:r>
    </w:p>
    <w:p w14:paraId="6F28A53D" w14:textId="21117D91" w:rsidR="00751EFB" w:rsidRPr="006B562C" w:rsidRDefault="008546A4">
      <w:pPr>
        <w:pStyle w:val="ListParagraph"/>
        <w:numPr>
          <w:ilvl w:val="0"/>
          <w:numId w:val="1"/>
        </w:numPr>
        <w:tabs>
          <w:tab w:val="left" w:pos="1419"/>
          <w:tab w:val="left" w:pos="1420"/>
        </w:tabs>
        <w:ind w:right="1168"/>
      </w:pPr>
      <w:r w:rsidRPr="006B562C">
        <w:t>Professor</w:t>
      </w:r>
      <w:r w:rsidRPr="006B562C">
        <w:rPr>
          <w:spacing w:val="-1"/>
        </w:rPr>
        <w:t xml:space="preserve"> </w:t>
      </w:r>
      <w:r w:rsidRPr="006B562C">
        <w:t>Dominique</w:t>
      </w:r>
      <w:r w:rsidRPr="006B562C">
        <w:rPr>
          <w:spacing w:val="-5"/>
        </w:rPr>
        <w:t xml:space="preserve"> </w:t>
      </w:r>
      <w:r w:rsidRPr="006B562C">
        <w:t>Cadilhac</w:t>
      </w:r>
      <w:r w:rsidRPr="006B562C">
        <w:rPr>
          <w:spacing w:val="-3"/>
        </w:rPr>
        <w:t xml:space="preserve"> </w:t>
      </w:r>
      <w:r w:rsidR="003B3C92">
        <w:rPr>
          <w:spacing w:val="-3"/>
        </w:rPr>
        <w:t>(</w:t>
      </w:r>
      <w:r w:rsidR="00ED6339">
        <w:rPr>
          <w:spacing w:val="-3"/>
        </w:rPr>
        <w:t xml:space="preserve">Data Custodian of the AuSCR) </w:t>
      </w:r>
      <w:r w:rsidRPr="006B562C">
        <w:t>and</w:t>
      </w:r>
      <w:r w:rsidRPr="006B562C">
        <w:rPr>
          <w:spacing w:val="-3"/>
        </w:rPr>
        <w:t xml:space="preserve"> </w:t>
      </w:r>
      <w:r w:rsidRPr="006B562C">
        <w:t>staff</w:t>
      </w:r>
      <w:r w:rsidRPr="006B562C">
        <w:rPr>
          <w:spacing w:val="-4"/>
        </w:rPr>
        <w:t xml:space="preserve"> </w:t>
      </w:r>
      <w:r w:rsidRPr="006B562C">
        <w:t>from</w:t>
      </w:r>
      <w:r w:rsidRPr="006B562C">
        <w:rPr>
          <w:spacing w:val="-4"/>
        </w:rPr>
        <w:t xml:space="preserve"> </w:t>
      </w:r>
      <w:r w:rsidRPr="006B562C">
        <w:t>the</w:t>
      </w:r>
      <w:r w:rsidRPr="006B562C">
        <w:rPr>
          <w:spacing w:val="-5"/>
        </w:rPr>
        <w:t xml:space="preserve"> </w:t>
      </w:r>
      <w:r w:rsidRPr="006B562C">
        <w:t>Translational</w:t>
      </w:r>
      <w:r w:rsidRPr="006B562C">
        <w:rPr>
          <w:spacing w:val="-3"/>
        </w:rPr>
        <w:t xml:space="preserve"> </w:t>
      </w:r>
      <w:r w:rsidRPr="006B562C">
        <w:t>Public</w:t>
      </w:r>
      <w:r w:rsidRPr="006B562C">
        <w:rPr>
          <w:spacing w:val="-3"/>
        </w:rPr>
        <w:t xml:space="preserve"> </w:t>
      </w:r>
      <w:r w:rsidRPr="006B562C">
        <w:t>Health</w:t>
      </w:r>
      <w:r w:rsidRPr="006B562C">
        <w:rPr>
          <w:spacing w:val="-3"/>
        </w:rPr>
        <w:t xml:space="preserve"> </w:t>
      </w:r>
      <w:r w:rsidRPr="006B562C">
        <w:t>and Evaluation Division, Stroke &amp; Ageing Research, School of Clinical Sciences at Monash Health, Monash University who analyse the audit data</w:t>
      </w:r>
    </w:p>
    <w:p w14:paraId="05580F26" w14:textId="77777777" w:rsidR="00751EFB" w:rsidRPr="006B562C" w:rsidRDefault="008546A4">
      <w:pPr>
        <w:pStyle w:val="ListParagraph"/>
        <w:numPr>
          <w:ilvl w:val="0"/>
          <w:numId w:val="1"/>
        </w:numPr>
        <w:tabs>
          <w:tab w:val="left" w:pos="1419"/>
          <w:tab w:val="left" w:pos="1420"/>
        </w:tabs>
        <w:ind w:right="828"/>
      </w:pPr>
      <w:r w:rsidRPr="006B562C">
        <w:t>State</w:t>
      </w:r>
      <w:r w:rsidRPr="006B562C">
        <w:rPr>
          <w:spacing w:val="-3"/>
        </w:rPr>
        <w:t xml:space="preserve"> </w:t>
      </w:r>
      <w:r w:rsidRPr="006B562C">
        <w:t>and</w:t>
      </w:r>
      <w:r w:rsidRPr="006B562C">
        <w:rPr>
          <w:spacing w:val="-3"/>
        </w:rPr>
        <w:t xml:space="preserve"> </w:t>
      </w:r>
      <w:r w:rsidRPr="006B562C">
        <w:t>national</w:t>
      </w:r>
      <w:r w:rsidRPr="006B562C">
        <w:rPr>
          <w:spacing w:val="-3"/>
        </w:rPr>
        <w:t xml:space="preserve"> </w:t>
      </w:r>
      <w:r w:rsidRPr="006B562C">
        <w:t>representatives</w:t>
      </w:r>
      <w:r w:rsidRPr="006B562C">
        <w:rPr>
          <w:spacing w:val="-3"/>
        </w:rPr>
        <w:t xml:space="preserve"> </w:t>
      </w:r>
      <w:r w:rsidRPr="006B562C">
        <w:t>who</w:t>
      </w:r>
      <w:r w:rsidRPr="006B562C">
        <w:rPr>
          <w:spacing w:val="-3"/>
        </w:rPr>
        <w:t xml:space="preserve"> </w:t>
      </w:r>
      <w:r w:rsidRPr="006B562C">
        <w:t>have</w:t>
      </w:r>
      <w:r w:rsidRPr="006B562C">
        <w:rPr>
          <w:spacing w:val="-3"/>
        </w:rPr>
        <w:t xml:space="preserve"> </w:t>
      </w:r>
      <w:r w:rsidRPr="006B562C">
        <w:t>contributed</w:t>
      </w:r>
      <w:r w:rsidRPr="006B562C">
        <w:rPr>
          <w:spacing w:val="-5"/>
        </w:rPr>
        <w:t xml:space="preserve"> </w:t>
      </w:r>
      <w:r w:rsidRPr="006B562C">
        <w:t>to</w:t>
      </w:r>
      <w:r w:rsidRPr="006B562C">
        <w:rPr>
          <w:spacing w:val="-5"/>
        </w:rPr>
        <w:t xml:space="preserve"> </w:t>
      </w:r>
      <w:r w:rsidRPr="006B562C">
        <w:t>this</w:t>
      </w:r>
      <w:r w:rsidRPr="006B562C">
        <w:rPr>
          <w:spacing w:val="-5"/>
        </w:rPr>
        <w:t xml:space="preserve"> </w:t>
      </w:r>
      <w:r w:rsidRPr="006B562C">
        <w:t>update</w:t>
      </w:r>
      <w:r w:rsidRPr="006B562C">
        <w:rPr>
          <w:spacing w:val="-5"/>
        </w:rPr>
        <w:t xml:space="preserve"> </w:t>
      </w:r>
      <w:r w:rsidRPr="006B562C">
        <w:t>and</w:t>
      </w:r>
      <w:r w:rsidRPr="006B562C">
        <w:rPr>
          <w:spacing w:val="-3"/>
        </w:rPr>
        <w:t xml:space="preserve"> </w:t>
      </w:r>
      <w:r w:rsidRPr="006B562C">
        <w:t>previous versions of the framework.</w:t>
      </w:r>
    </w:p>
    <w:p w14:paraId="1E49CD32" w14:textId="77777777" w:rsidR="00751EFB" w:rsidRPr="006B562C" w:rsidRDefault="00751EFB">
      <w:pPr>
        <w:sectPr w:rsidR="00751EFB" w:rsidRPr="006B562C">
          <w:pgSz w:w="11910" w:h="16840"/>
          <w:pgMar w:top="1900" w:right="720" w:bottom="780" w:left="740" w:header="0" w:footer="584" w:gutter="0"/>
          <w:cols w:space="720"/>
        </w:sectPr>
      </w:pPr>
    </w:p>
    <w:p w14:paraId="1051A6F9" w14:textId="77777777" w:rsidR="00751EFB" w:rsidRPr="006B562C" w:rsidRDefault="008546A4">
      <w:pPr>
        <w:pStyle w:val="Heading1"/>
        <w:spacing w:before="78"/>
      </w:pPr>
      <w:r w:rsidRPr="006B562C">
        <w:rPr>
          <w:spacing w:val="-2"/>
        </w:rPr>
        <w:lastRenderedPageBreak/>
        <w:t>References</w:t>
      </w:r>
    </w:p>
    <w:p w14:paraId="22695974" w14:textId="77777777" w:rsidR="00FA7E9F" w:rsidRPr="006B562C" w:rsidRDefault="00E00AD1">
      <w:pPr>
        <w:spacing w:before="62" w:line="256" w:lineRule="auto"/>
        <w:ind w:left="1060" w:right="782" w:hanging="360"/>
        <w:rPr>
          <w:sz w:val="18"/>
        </w:rPr>
      </w:pPr>
      <w:r w:rsidRPr="006B562C">
        <w:rPr>
          <w:sz w:val="18"/>
        </w:rPr>
        <w:t xml:space="preserve">Adeoye O, Nyström KV, Yavagal DR, Luciano J, Nogueira RG, Zorowitz RD, Khalessi AA, Bushnell C, Barsan WG, Panagos P, Alberts MJ, Tiner AC, Schwamm LH, Jauch EC. Recommendations for the Establishment of Stroke Systems of Care: A 2019 Update. Stroke. 2019 Jul;50(7):e187-e210. Erratum in: Stroke. 2020 Apr;51(4):e70. </w:t>
      </w:r>
    </w:p>
    <w:p w14:paraId="277F4D97" w14:textId="00E31355" w:rsidR="00751EFB" w:rsidRPr="006B562C" w:rsidRDefault="008546A4">
      <w:pPr>
        <w:spacing w:before="62" w:line="256" w:lineRule="auto"/>
        <w:ind w:left="1060" w:right="782" w:hanging="360"/>
        <w:rPr>
          <w:sz w:val="18"/>
        </w:rPr>
      </w:pPr>
      <w:r w:rsidRPr="006B562C">
        <w:rPr>
          <w:sz w:val="18"/>
        </w:rPr>
        <w:t>Alberts MJ, Latchaw RE, Jagoda A, Weschler LR et al. Revised and Updated Recommendations for the Establishment</w:t>
      </w:r>
      <w:r w:rsidRPr="006B562C">
        <w:rPr>
          <w:spacing w:val="-3"/>
          <w:sz w:val="18"/>
        </w:rPr>
        <w:t xml:space="preserve"> </w:t>
      </w:r>
      <w:r w:rsidRPr="006B562C">
        <w:rPr>
          <w:sz w:val="18"/>
        </w:rPr>
        <w:t>of</w:t>
      </w:r>
      <w:r w:rsidRPr="006B562C">
        <w:rPr>
          <w:spacing w:val="-3"/>
          <w:sz w:val="18"/>
        </w:rPr>
        <w:t xml:space="preserve"> </w:t>
      </w:r>
      <w:r w:rsidRPr="006B562C">
        <w:rPr>
          <w:sz w:val="18"/>
        </w:rPr>
        <w:t>Primary</w:t>
      </w:r>
      <w:r w:rsidRPr="006B562C">
        <w:rPr>
          <w:spacing w:val="-4"/>
          <w:sz w:val="18"/>
        </w:rPr>
        <w:t xml:space="preserve"> </w:t>
      </w:r>
      <w:r w:rsidRPr="006B562C">
        <w:rPr>
          <w:sz w:val="18"/>
        </w:rPr>
        <w:t>Stroke</w:t>
      </w:r>
      <w:r w:rsidRPr="006B562C">
        <w:rPr>
          <w:spacing w:val="-3"/>
          <w:sz w:val="18"/>
        </w:rPr>
        <w:t xml:space="preserve"> </w:t>
      </w:r>
      <w:r w:rsidRPr="006B562C">
        <w:rPr>
          <w:sz w:val="18"/>
        </w:rPr>
        <w:t>Centers.</w:t>
      </w:r>
      <w:r w:rsidRPr="006B562C">
        <w:rPr>
          <w:spacing w:val="-5"/>
          <w:sz w:val="18"/>
        </w:rPr>
        <w:t xml:space="preserve"> </w:t>
      </w:r>
      <w:r w:rsidRPr="006B562C">
        <w:rPr>
          <w:sz w:val="18"/>
        </w:rPr>
        <w:t>A</w:t>
      </w:r>
      <w:r w:rsidRPr="006B562C">
        <w:rPr>
          <w:spacing w:val="-4"/>
          <w:sz w:val="18"/>
        </w:rPr>
        <w:t xml:space="preserve"> </w:t>
      </w:r>
      <w:r w:rsidRPr="006B562C">
        <w:rPr>
          <w:sz w:val="18"/>
        </w:rPr>
        <w:t>summary</w:t>
      </w:r>
      <w:r w:rsidRPr="006B562C">
        <w:rPr>
          <w:spacing w:val="-4"/>
          <w:sz w:val="18"/>
        </w:rPr>
        <w:t xml:space="preserve"> </w:t>
      </w:r>
      <w:r w:rsidRPr="006B562C">
        <w:rPr>
          <w:sz w:val="18"/>
        </w:rPr>
        <w:t>statement</w:t>
      </w:r>
      <w:r w:rsidRPr="006B562C">
        <w:rPr>
          <w:spacing w:val="-5"/>
          <w:sz w:val="18"/>
        </w:rPr>
        <w:t xml:space="preserve"> </w:t>
      </w:r>
      <w:r w:rsidRPr="006B562C">
        <w:rPr>
          <w:sz w:val="18"/>
        </w:rPr>
        <w:t>from</w:t>
      </w:r>
      <w:r w:rsidRPr="006B562C">
        <w:rPr>
          <w:spacing w:val="-4"/>
          <w:sz w:val="18"/>
        </w:rPr>
        <w:t xml:space="preserve"> </w:t>
      </w:r>
      <w:r w:rsidRPr="006B562C">
        <w:rPr>
          <w:sz w:val="18"/>
        </w:rPr>
        <w:t>the</w:t>
      </w:r>
      <w:r w:rsidRPr="006B562C">
        <w:rPr>
          <w:spacing w:val="-3"/>
          <w:sz w:val="18"/>
        </w:rPr>
        <w:t xml:space="preserve"> </w:t>
      </w:r>
      <w:r w:rsidRPr="006B562C">
        <w:rPr>
          <w:sz w:val="18"/>
        </w:rPr>
        <w:t>Brain</w:t>
      </w:r>
      <w:r w:rsidRPr="006B562C">
        <w:rPr>
          <w:spacing w:val="-5"/>
          <w:sz w:val="18"/>
        </w:rPr>
        <w:t xml:space="preserve"> </w:t>
      </w:r>
      <w:r w:rsidRPr="006B562C">
        <w:rPr>
          <w:sz w:val="18"/>
        </w:rPr>
        <w:t>Attack Coalition.</w:t>
      </w:r>
      <w:r w:rsidRPr="006B562C">
        <w:rPr>
          <w:spacing w:val="-3"/>
          <w:sz w:val="18"/>
        </w:rPr>
        <w:t xml:space="preserve"> </w:t>
      </w:r>
      <w:r w:rsidRPr="006B562C">
        <w:rPr>
          <w:sz w:val="18"/>
        </w:rPr>
        <w:t>Stroke. 2011; 42:2651-2665.</w:t>
      </w:r>
    </w:p>
    <w:p w14:paraId="28A656DF" w14:textId="77777777" w:rsidR="00751EFB" w:rsidRPr="006B562C" w:rsidRDefault="008546A4">
      <w:pPr>
        <w:spacing w:before="164" w:line="256" w:lineRule="auto"/>
        <w:ind w:left="1060" w:right="1496" w:hanging="360"/>
        <w:jc w:val="both"/>
        <w:rPr>
          <w:sz w:val="18"/>
        </w:rPr>
      </w:pPr>
      <w:r w:rsidRPr="006B562C">
        <w:rPr>
          <w:sz w:val="18"/>
        </w:rPr>
        <w:t>Alberts</w:t>
      </w:r>
      <w:r w:rsidRPr="006B562C">
        <w:rPr>
          <w:spacing w:val="-1"/>
          <w:sz w:val="18"/>
        </w:rPr>
        <w:t xml:space="preserve"> </w:t>
      </w:r>
      <w:r w:rsidRPr="006B562C">
        <w:rPr>
          <w:sz w:val="18"/>
        </w:rPr>
        <w:t>MJ,</w:t>
      </w:r>
      <w:r w:rsidRPr="006B562C">
        <w:rPr>
          <w:spacing w:val="-2"/>
          <w:sz w:val="18"/>
        </w:rPr>
        <w:t xml:space="preserve"> </w:t>
      </w:r>
      <w:r w:rsidRPr="006B562C">
        <w:rPr>
          <w:sz w:val="18"/>
        </w:rPr>
        <w:t>Latchaw</w:t>
      </w:r>
      <w:r w:rsidRPr="006B562C">
        <w:rPr>
          <w:spacing w:val="-5"/>
          <w:sz w:val="18"/>
        </w:rPr>
        <w:t xml:space="preserve"> </w:t>
      </w:r>
      <w:r w:rsidRPr="006B562C">
        <w:rPr>
          <w:sz w:val="18"/>
        </w:rPr>
        <w:t>RE,</w:t>
      </w:r>
      <w:r w:rsidRPr="006B562C">
        <w:rPr>
          <w:spacing w:val="-2"/>
          <w:sz w:val="18"/>
        </w:rPr>
        <w:t xml:space="preserve"> </w:t>
      </w:r>
      <w:r w:rsidRPr="006B562C">
        <w:rPr>
          <w:sz w:val="18"/>
        </w:rPr>
        <w:t>Selman</w:t>
      </w:r>
      <w:r w:rsidRPr="006B562C">
        <w:rPr>
          <w:spacing w:val="-6"/>
          <w:sz w:val="18"/>
        </w:rPr>
        <w:t xml:space="preserve"> </w:t>
      </w:r>
      <w:r w:rsidRPr="006B562C">
        <w:rPr>
          <w:sz w:val="18"/>
        </w:rPr>
        <w:t>WR,</w:t>
      </w:r>
      <w:r w:rsidRPr="006B562C">
        <w:rPr>
          <w:spacing w:val="-2"/>
          <w:sz w:val="18"/>
        </w:rPr>
        <w:t xml:space="preserve"> </w:t>
      </w:r>
      <w:r w:rsidRPr="006B562C">
        <w:rPr>
          <w:sz w:val="18"/>
        </w:rPr>
        <w:t>Shephard T,</w:t>
      </w:r>
      <w:r w:rsidRPr="006B562C">
        <w:rPr>
          <w:spacing w:val="-2"/>
          <w:sz w:val="18"/>
        </w:rPr>
        <w:t xml:space="preserve"> </w:t>
      </w:r>
      <w:r w:rsidRPr="006B562C">
        <w:rPr>
          <w:sz w:val="18"/>
        </w:rPr>
        <w:t>Hadley</w:t>
      </w:r>
      <w:r w:rsidRPr="006B562C">
        <w:rPr>
          <w:spacing w:val="-3"/>
          <w:sz w:val="18"/>
        </w:rPr>
        <w:t xml:space="preserve"> </w:t>
      </w:r>
      <w:r w:rsidRPr="006B562C">
        <w:rPr>
          <w:sz w:val="18"/>
        </w:rPr>
        <w:t>MN,</w:t>
      </w:r>
      <w:r w:rsidRPr="006B562C">
        <w:rPr>
          <w:spacing w:val="-2"/>
          <w:sz w:val="18"/>
        </w:rPr>
        <w:t xml:space="preserve"> </w:t>
      </w:r>
      <w:r w:rsidRPr="006B562C">
        <w:rPr>
          <w:sz w:val="18"/>
        </w:rPr>
        <w:t>Brass</w:t>
      </w:r>
      <w:r w:rsidRPr="006B562C">
        <w:rPr>
          <w:spacing w:val="-3"/>
          <w:sz w:val="18"/>
        </w:rPr>
        <w:t xml:space="preserve"> </w:t>
      </w:r>
      <w:r w:rsidRPr="006B562C">
        <w:rPr>
          <w:sz w:val="18"/>
        </w:rPr>
        <w:t>LM,</w:t>
      </w:r>
      <w:r w:rsidRPr="006B562C">
        <w:rPr>
          <w:spacing w:val="-2"/>
          <w:sz w:val="18"/>
        </w:rPr>
        <w:t xml:space="preserve"> </w:t>
      </w:r>
      <w:r w:rsidRPr="006B562C">
        <w:rPr>
          <w:sz w:val="18"/>
        </w:rPr>
        <w:t>et</w:t>
      </w:r>
      <w:r w:rsidRPr="006B562C">
        <w:rPr>
          <w:spacing w:val="-2"/>
          <w:sz w:val="18"/>
        </w:rPr>
        <w:t xml:space="preserve"> </w:t>
      </w:r>
      <w:r w:rsidRPr="006B562C">
        <w:rPr>
          <w:sz w:val="18"/>
        </w:rPr>
        <w:t>al.;</w:t>
      </w:r>
      <w:r w:rsidRPr="006B562C">
        <w:rPr>
          <w:spacing w:val="-2"/>
          <w:sz w:val="18"/>
        </w:rPr>
        <w:t xml:space="preserve"> </w:t>
      </w:r>
      <w:r w:rsidRPr="006B562C">
        <w:rPr>
          <w:sz w:val="18"/>
        </w:rPr>
        <w:t>Brain</w:t>
      </w:r>
      <w:r w:rsidRPr="006B562C">
        <w:rPr>
          <w:spacing w:val="-2"/>
          <w:sz w:val="18"/>
        </w:rPr>
        <w:t xml:space="preserve"> </w:t>
      </w:r>
      <w:r w:rsidRPr="006B562C">
        <w:rPr>
          <w:sz w:val="18"/>
        </w:rPr>
        <w:t>Attack</w:t>
      </w:r>
      <w:r w:rsidRPr="006B562C">
        <w:rPr>
          <w:spacing w:val="-1"/>
          <w:sz w:val="18"/>
        </w:rPr>
        <w:t xml:space="preserve"> </w:t>
      </w:r>
      <w:r w:rsidRPr="006B562C">
        <w:rPr>
          <w:sz w:val="18"/>
        </w:rPr>
        <w:t>Coalition. Recommendations</w:t>
      </w:r>
      <w:r w:rsidRPr="006B562C">
        <w:rPr>
          <w:spacing w:val="-3"/>
          <w:sz w:val="18"/>
        </w:rPr>
        <w:t xml:space="preserve"> </w:t>
      </w:r>
      <w:r w:rsidRPr="006B562C">
        <w:rPr>
          <w:sz w:val="18"/>
        </w:rPr>
        <w:t>for</w:t>
      </w:r>
      <w:r w:rsidRPr="006B562C">
        <w:rPr>
          <w:spacing w:val="-6"/>
          <w:sz w:val="18"/>
        </w:rPr>
        <w:t xml:space="preserve"> </w:t>
      </w:r>
      <w:r w:rsidRPr="006B562C">
        <w:rPr>
          <w:sz w:val="18"/>
        </w:rPr>
        <w:t>comprehensive</w:t>
      </w:r>
      <w:r w:rsidRPr="006B562C">
        <w:rPr>
          <w:spacing w:val="-4"/>
          <w:sz w:val="18"/>
        </w:rPr>
        <w:t xml:space="preserve"> </w:t>
      </w:r>
      <w:r w:rsidRPr="006B562C">
        <w:rPr>
          <w:sz w:val="18"/>
        </w:rPr>
        <w:t>stroke</w:t>
      </w:r>
      <w:r w:rsidRPr="006B562C">
        <w:rPr>
          <w:spacing w:val="-5"/>
          <w:sz w:val="18"/>
        </w:rPr>
        <w:t xml:space="preserve"> </w:t>
      </w:r>
      <w:r w:rsidRPr="006B562C">
        <w:rPr>
          <w:sz w:val="18"/>
        </w:rPr>
        <w:t>centers:</w:t>
      </w:r>
      <w:r w:rsidRPr="006B562C">
        <w:rPr>
          <w:spacing w:val="-4"/>
          <w:sz w:val="18"/>
        </w:rPr>
        <w:t xml:space="preserve"> </w:t>
      </w:r>
      <w:r w:rsidRPr="006B562C">
        <w:rPr>
          <w:sz w:val="18"/>
        </w:rPr>
        <w:t>a</w:t>
      </w:r>
      <w:r w:rsidRPr="006B562C">
        <w:rPr>
          <w:spacing w:val="-5"/>
          <w:sz w:val="18"/>
        </w:rPr>
        <w:t xml:space="preserve"> </w:t>
      </w:r>
      <w:r w:rsidRPr="006B562C">
        <w:rPr>
          <w:sz w:val="18"/>
        </w:rPr>
        <w:t>consensus</w:t>
      </w:r>
      <w:r w:rsidRPr="006B562C">
        <w:rPr>
          <w:spacing w:val="-5"/>
          <w:sz w:val="18"/>
        </w:rPr>
        <w:t xml:space="preserve"> </w:t>
      </w:r>
      <w:r w:rsidRPr="006B562C">
        <w:rPr>
          <w:sz w:val="18"/>
        </w:rPr>
        <w:t>statement</w:t>
      </w:r>
      <w:r w:rsidRPr="006B562C">
        <w:rPr>
          <w:spacing w:val="-4"/>
          <w:sz w:val="18"/>
        </w:rPr>
        <w:t xml:space="preserve"> </w:t>
      </w:r>
      <w:r w:rsidRPr="006B562C">
        <w:rPr>
          <w:sz w:val="18"/>
        </w:rPr>
        <w:t>from</w:t>
      </w:r>
      <w:r w:rsidRPr="006B562C">
        <w:rPr>
          <w:spacing w:val="-3"/>
          <w:sz w:val="18"/>
        </w:rPr>
        <w:t xml:space="preserve"> </w:t>
      </w:r>
      <w:r w:rsidRPr="006B562C">
        <w:rPr>
          <w:sz w:val="18"/>
        </w:rPr>
        <w:t>the</w:t>
      </w:r>
      <w:r w:rsidRPr="006B562C">
        <w:rPr>
          <w:spacing w:val="-4"/>
          <w:sz w:val="18"/>
        </w:rPr>
        <w:t xml:space="preserve"> </w:t>
      </w:r>
      <w:r w:rsidRPr="006B562C">
        <w:rPr>
          <w:sz w:val="18"/>
        </w:rPr>
        <w:t>Brain</w:t>
      </w:r>
      <w:r w:rsidRPr="006B562C">
        <w:rPr>
          <w:spacing w:val="-4"/>
          <w:sz w:val="18"/>
        </w:rPr>
        <w:t xml:space="preserve"> </w:t>
      </w:r>
      <w:r w:rsidRPr="006B562C">
        <w:rPr>
          <w:sz w:val="18"/>
        </w:rPr>
        <w:t>Attack Coalition. Stroke. 2005 Jul;36(7):1597-616.</w:t>
      </w:r>
    </w:p>
    <w:p w14:paraId="1D6CCEE3" w14:textId="5F59A655" w:rsidR="003A0675" w:rsidRDefault="0058327A" w:rsidP="00570D32">
      <w:pPr>
        <w:spacing w:before="166" w:line="256" w:lineRule="auto"/>
        <w:ind w:left="1060" w:right="624" w:hanging="360"/>
        <w:rPr>
          <w:sz w:val="18"/>
        </w:rPr>
      </w:pPr>
      <w:r w:rsidRPr="0058327A">
        <w:rPr>
          <w:sz w:val="18"/>
        </w:rPr>
        <w:t>Cadilhac, D.A., Kilkenny, M.F., Andrew, N.E. </w:t>
      </w:r>
      <w:r w:rsidRPr="0058327A">
        <w:rPr>
          <w:i/>
          <w:iCs/>
          <w:sz w:val="18"/>
        </w:rPr>
        <w:t>et al.</w:t>
      </w:r>
      <w:r w:rsidRPr="0058327A">
        <w:rPr>
          <w:sz w:val="18"/>
        </w:rPr>
        <w:t> Hospitals admitting at least 100 patients with stroke a year should have a stroke unit: a case study from Australia. </w:t>
      </w:r>
      <w:r w:rsidRPr="0058327A">
        <w:rPr>
          <w:i/>
          <w:iCs/>
          <w:sz w:val="18"/>
        </w:rPr>
        <w:t>BMC Health Serv Res</w:t>
      </w:r>
      <w:r w:rsidRPr="0058327A">
        <w:rPr>
          <w:sz w:val="18"/>
        </w:rPr>
        <w:t> </w:t>
      </w:r>
      <w:r w:rsidRPr="0058327A">
        <w:rPr>
          <w:b/>
          <w:bCs/>
          <w:sz w:val="18"/>
        </w:rPr>
        <w:t>17</w:t>
      </w:r>
      <w:r w:rsidRPr="0058327A">
        <w:rPr>
          <w:sz w:val="18"/>
        </w:rPr>
        <w:t xml:space="preserve">, 212 (2017). </w:t>
      </w:r>
    </w:p>
    <w:p w14:paraId="34B227A6" w14:textId="5A522BF2" w:rsidR="00570D32" w:rsidRPr="006B562C" w:rsidRDefault="00570D32" w:rsidP="00570D32">
      <w:pPr>
        <w:spacing w:before="166" w:line="256" w:lineRule="auto"/>
        <w:ind w:left="1060" w:right="624" w:hanging="360"/>
        <w:rPr>
          <w:sz w:val="18"/>
        </w:rPr>
      </w:pPr>
      <w:r w:rsidRPr="006B562C">
        <w:rPr>
          <w:sz w:val="18"/>
        </w:rPr>
        <w:t xml:space="preserve">Cadilhac DA, Bravata DM, Bettger J, Mikulik R, Norrving B, Uvere E, et al. Stroke learning health systems: A topical narrative review with case examples. </w:t>
      </w:r>
      <w:r w:rsidRPr="006B562C">
        <w:rPr>
          <w:i/>
          <w:sz w:val="18"/>
        </w:rPr>
        <w:t>Stroke</w:t>
      </w:r>
      <w:r w:rsidRPr="006B562C">
        <w:rPr>
          <w:sz w:val="18"/>
        </w:rPr>
        <w:t>. 2023;54:1148–1159.</w:t>
      </w:r>
    </w:p>
    <w:p w14:paraId="12591F3E" w14:textId="4D4B5007" w:rsidR="00570D32" w:rsidRPr="006B562C" w:rsidRDefault="00570D32" w:rsidP="00570D32">
      <w:pPr>
        <w:spacing w:before="166" w:line="256" w:lineRule="auto"/>
        <w:ind w:left="1060" w:right="624" w:hanging="360"/>
        <w:rPr>
          <w:sz w:val="18"/>
        </w:rPr>
      </w:pPr>
      <w:r w:rsidRPr="006B562C">
        <w:rPr>
          <w:sz w:val="18"/>
        </w:rPr>
        <w:t xml:space="preserve">Cadilhac DA, Grimley R, Kilkenny MF, Andrew NE, Lannin NA, Hill K, et al. Multicenter, prospective, controlled, before-and-after, quality improvement study (stroke123) of acute stroke care. </w:t>
      </w:r>
      <w:r w:rsidRPr="006B562C">
        <w:rPr>
          <w:i/>
          <w:sz w:val="18"/>
        </w:rPr>
        <w:t>Stroke</w:t>
      </w:r>
      <w:r w:rsidRPr="006B562C">
        <w:rPr>
          <w:sz w:val="18"/>
        </w:rPr>
        <w:t>. 2019;50:1525-1530.</w:t>
      </w:r>
    </w:p>
    <w:p w14:paraId="5A6978D7" w14:textId="77777777" w:rsidR="00533EA6" w:rsidRDefault="00533EA6" w:rsidP="00E00AD1">
      <w:pPr>
        <w:spacing w:before="166" w:line="256" w:lineRule="auto"/>
        <w:ind w:left="1060" w:right="624" w:hanging="360"/>
        <w:rPr>
          <w:sz w:val="18"/>
        </w:rPr>
      </w:pPr>
      <w:r w:rsidRPr="00533EA6">
        <w:rPr>
          <w:sz w:val="18"/>
        </w:rPr>
        <w:t>Cadilhac DA, Dewey HM, Denisenko S, Bladin CF, Meretoja A. Changes in acute hospital costs after employing clinical facilitators to improve stroke care in Victoria, Australia. BMC Health Serv Res. 2019 Jan 18;19(1):41. doi: 10.1186/s12913-018-3836-9.</w:t>
      </w:r>
    </w:p>
    <w:p w14:paraId="218B22BC" w14:textId="77777777" w:rsidR="00586293" w:rsidRDefault="00586293" w:rsidP="00E00AD1">
      <w:pPr>
        <w:spacing w:before="166" w:line="256" w:lineRule="auto"/>
        <w:ind w:left="1060" w:right="624" w:hanging="360"/>
        <w:rPr>
          <w:sz w:val="18"/>
        </w:rPr>
      </w:pPr>
      <w:r w:rsidRPr="00586293">
        <w:rPr>
          <w:sz w:val="18"/>
        </w:rPr>
        <w:t>Cadilhac DA, Purvis T, Kilkenny MF, Longworth M, Mohr K, Pollack M, Levi CR; New South Wales Strokes Services Coordinating Commitee; Agency for Clinical Innovation. Evaluation of rural stroke services: does implementation of coordinators and pathways improve care in rural hospitals? Stroke. 2013 Oct;44(10):2848-53. doi: 10.1161/STROKEAHA.113.001258.</w:t>
      </w:r>
    </w:p>
    <w:p w14:paraId="3A79BF0B" w14:textId="3D813997" w:rsidR="00E00AD1" w:rsidRPr="006B562C" w:rsidRDefault="00E00AD1" w:rsidP="00E00AD1">
      <w:pPr>
        <w:spacing w:before="166" w:line="256" w:lineRule="auto"/>
        <w:ind w:left="1060" w:right="624" w:hanging="360"/>
        <w:rPr>
          <w:sz w:val="18"/>
        </w:rPr>
      </w:pPr>
      <w:r w:rsidRPr="006B562C">
        <w:rPr>
          <w:sz w:val="18"/>
        </w:rPr>
        <w:t xml:space="preserve">Dusenbury W, Mathiesen C, Whaley M, Adeoye O, Leslie-Mazwi T, Williams S, Velasco C, Shah SP, Gonzales NR, Alexandrov AW; American Heart Association Council on Cardiovascular and Stroke Nursing and the Stroke Council. Ideal Foundational Requirements for Stroke Program Development and Growth: A Scientific Statement From the American Heart Association. Stroke. 2023 Apr;54(4):e175-e187. </w:t>
      </w:r>
    </w:p>
    <w:p w14:paraId="2BF7A37E" w14:textId="6CEE45DD" w:rsidR="00C13CD4" w:rsidRPr="006B562C" w:rsidRDefault="00C13CD4" w:rsidP="00C13CD4">
      <w:pPr>
        <w:spacing w:before="179" w:line="256" w:lineRule="auto"/>
        <w:ind w:left="1060" w:right="864" w:hanging="360"/>
        <w:rPr>
          <w:sz w:val="18"/>
        </w:rPr>
      </w:pPr>
      <w:r w:rsidRPr="006B562C">
        <w:rPr>
          <w:sz w:val="18"/>
        </w:rPr>
        <w:t xml:space="preserve">Enticott JC, Melder A, Johnson A, Jones A, Shaw T, Keech W, et al. A learning health system framework to operationalize health data to improve quality care: An Australian perspective. </w:t>
      </w:r>
      <w:r w:rsidRPr="006B562C">
        <w:rPr>
          <w:i/>
          <w:sz w:val="18"/>
        </w:rPr>
        <w:t>Front Med (Lausanne)</w:t>
      </w:r>
      <w:r w:rsidRPr="006B562C">
        <w:rPr>
          <w:sz w:val="18"/>
        </w:rPr>
        <w:t>. 2021;8:730021.</w:t>
      </w:r>
    </w:p>
    <w:p w14:paraId="07E79883" w14:textId="77777777" w:rsidR="00751EFB" w:rsidRPr="006B562C" w:rsidRDefault="008546A4">
      <w:pPr>
        <w:spacing w:before="179" w:line="256" w:lineRule="auto"/>
        <w:ind w:left="1060" w:right="864" w:hanging="360"/>
        <w:rPr>
          <w:sz w:val="18"/>
        </w:rPr>
      </w:pPr>
      <w:r w:rsidRPr="006B562C">
        <w:rPr>
          <w:sz w:val="18"/>
        </w:rPr>
        <w:t>Fonarow GC, Zhao X, Smith EE, Saver JL, Reeves MJ, Bhatt DL, et al. Door-to-needle times for tissue plasminogen</w:t>
      </w:r>
      <w:r w:rsidRPr="006B562C">
        <w:rPr>
          <w:spacing w:val="-3"/>
          <w:sz w:val="18"/>
        </w:rPr>
        <w:t xml:space="preserve"> </w:t>
      </w:r>
      <w:r w:rsidRPr="006B562C">
        <w:rPr>
          <w:sz w:val="18"/>
        </w:rPr>
        <w:t>activator</w:t>
      </w:r>
      <w:r w:rsidRPr="006B562C">
        <w:rPr>
          <w:spacing w:val="-6"/>
          <w:sz w:val="18"/>
        </w:rPr>
        <w:t xml:space="preserve"> </w:t>
      </w:r>
      <w:r w:rsidRPr="006B562C">
        <w:rPr>
          <w:sz w:val="18"/>
        </w:rPr>
        <w:t>administration</w:t>
      </w:r>
      <w:r w:rsidRPr="006B562C">
        <w:rPr>
          <w:spacing w:val="-3"/>
          <w:sz w:val="18"/>
        </w:rPr>
        <w:t xml:space="preserve"> </w:t>
      </w:r>
      <w:r w:rsidRPr="006B562C">
        <w:rPr>
          <w:sz w:val="18"/>
        </w:rPr>
        <w:t>and</w:t>
      </w:r>
      <w:r w:rsidRPr="006B562C">
        <w:rPr>
          <w:spacing w:val="-3"/>
          <w:sz w:val="18"/>
        </w:rPr>
        <w:t xml:space="preserve"> </w:t>
      </w:r>
      <w:r w:rsidRPr="006B562C">
        <w:rPr>
          <w:sz w:val="18"/>
        </w:rPr>
        <w:t>clinical</w:t>
      </w:r>
      <w:r w:rsidRPr="006B562C">
        <w:rPr>
          <w:spacing w:val="-3"/>
          <w:sz w:val="18"/>
        </w:rPr>
        <w:t xml:space="preserve"> </w:t>
      </w:r>
      <w:r w:rsidRPr="006B562C">
        <w:rPr>
          <w:sz w:val="18"/>
        </w:rPr>
        <w:t>outcomes</w:t>
      </w:r>
      <w:r w:rsidRPr="006B562C">
        <w:rPr>
          <w:spacing w:val="-2"/>
          <w:sz w:val="18"/>
        </w:rPr>
        <w:t xml:space="preserve"> </w:t>
      </w:r>
      <w:r w:rsidRPr="006B562C">
        <w:rPr>
          <w:sz w:val="18"/>
        </w:rPr>
        <w:t>in</w:t>
      </w:r>
      <w:r w:rsidRPr="006B562C">
        <w:rPr>
          <w:spacing w:val="-3"/>
          <w:sz w:val="18"/>
        </w:rPr>
        <w:t xml:space="preserve"> </w:t>
      </w:r>
      <w:r w:rsidRPr="006B562C">
        <w:rPr>
          <w:sz w:val="18"/>
        </w:rPr>
        <w:t>acute</w:t>
      </w:r>
      <w:r w:rsidRPr="006B562C">
        <w:rPr>
          <w:spacing w:val="-3"/>
          <w:sz w:val="18"/>
        </w:rPr>
        <w:t xml:space="preserve"> </w:t>
      </w:r>
      <w:r w:rsidRPr="006B562C">
        <w:rPr>
          <w:sz w:val="18"/>
        </w:rPr>
        <w:t>ischemic stroke</w:t>
      </w:r>
      <w:r w:rsidRPr="006B562C">
        <w:rPr>
          <w:spacing w:val="-4"/>
          <w:sz w:val="18"/>
        </w:rPr>
        <w:t xml:space="preserve"> </w:t>
      </w:r>
      <w:r w:rsidRPr="006B562C">
        <w:rPr>
          <w:sz w:val="18"/>
        </w:rPr>
        <w:t>before</w:t>
      </w:r>
      <w:r w:rsidRPr="006B562C">
        <w:rPr>
          <w:spacing w:val="-5"/>
          <w:sz w:val="18"/>
        </w:rPr>
        <w:t xml:space="preserve"> </w:t>
      </w:r>
      <w:r w:rsidRPr="006B562C">
        <w:rPr>
          <w:sz w:val="18"/>
        </w:rPr>
        <w:t>and</w:t>
      </w:r>
      <w:r w:rsidRPr="006B562C">
        <w:rPr>
          <w:spacing w:val="-3"/>
          <w:sz w:val="18"/>
        </w:rPr>
        <w:t xml:space="preserve"> </w:t>
      </w:r>
      <w:r w:rsidRPr="006B562C">
        <w:rPr>
          <w:sz w:val="18"/>
        </w:rPr>
        <w:t>after</w:t>
      </w:r>
      <w:r w:rsidRPr="006B562C">
        <w:rPr>
          <w:spacing w:val="-6"/>
          <w:sz w:val="18"/>
        </w:rPr>
        <w:t xml:space="preserve"> </w:t>
      </w:r>
      <w:r w:rsidRPr="006B562C">
        <w:rPr>
          <w:sz w:val="18"/>
        </w:rPr>
        <w:t>a quality improvement initiative. JAMA. 2014 Apr 23-30;311(16):1632-40.</w:t>
      </w:r>
    </w:p>
    <w:p w14:paraId="5AD28B7E" w14:textId="77777777" w:rsidR="00751EFB" w:rsidRPr="006B562C" w:rsidRDefault="008546A4">
      <w:pPr>
        <w:spacing w:before="166" w:line="256" w:lineRule="auto"/>
        <w:ind w:left="1060" w:right="758" w:hanging="360"/>
        <w:jc w:val="both"/>
        <w:rPr>
          <w:sz w:val="18"/>
        </w:rPr>
      </w:pPr>
      <w:r w:rsidRPr="006B562C">
        <w:rPr>
          <w:sz w:val="18"/>
        </w:rPr>
        <w:t>Govan</w:t>
      </w:r>
      <w:r w:rsidRPr="006B562C">
        <w:rPr>
          <w:spacing w:val="-3"/>
          <w:sz w:val="18"/>
        </w:rPr>
        <w:t xml:space="preserve"> </w:t>
      </w:r>
      <w:r w:rsidRPr="006B562C">
        <w:rPr>
          <w:sz w:val="18"/>
        </w:rPr>
        <w:t>L,</w:t>
      </w:r>
      <w:r w:rsidRPr="006B562C">
        <w:rPr>
          <w:spacing w:val="-3"/>
          <w:sz w:val="18"/>
        </w:rPr>
        <w:t xml:space="preserve"> </w:t>
      </w:r>
      <w:r w:rsidRPr="006B562C">
        <w:rPr>
          <w:sz w:val="18"/>
        </w:rPr>
        <w:t>Langhorne</w:t>
      </w:r>
      <w:r w:rsidRPr="006B562C">
        <w:rPr>
          <w:spacing w:val="-3"/>
          <w:sz w:val="18"/>
        </w:rPr>
        <w:t xml:space="preserve"> </w:t>
      </w:r>
      <w:r w:rsidRPr="006B562C">
        <w:rPr>
          <w:sz w:val="18"/>
        </w:rPr>
        <w:t>P,</w:t>
      </w:r>
      <w:r w:rsidRPr="006B562C">
        <w:rPr>
          <w:spacing w:val="-9"/>
          <w:sz w:val="18"/>
        </w:rPr>
        <w:t xml:space="preserve"> </w:t>
      </w:r>
      <w:r w:rsidRPr="006B562C">
        <w:rPr>
          <w:sz w:val="18"/>
        </w:rPr>
        <w:t>Weir</w:t>
      </w:r>
      <w:r w:rsidRPr="006B562C">
        <w:rPr>
          <w:spacing w:val="-7"/>
          <w:sz w:val="18"/>
        </w:rPr>
        <w:t xml:space="preserve"> </w:t>
      </w:r>
      <w:r w:rsidRPr="006B562C">
        <w:rPr>
          <w:sz w:val="18"/>
        </w:rPr>
        <w:t>CJ;</w:t>
      </w:r>
      <w:r w:rsidRPr="006B562C">
        <w:rPr>
          <w:spacing w:val="-3"/>
          <w:sz w:val="18"/>
        </w:rPr>
        <w:t xml:space="preserve"> </w:t>
      </w:r>
      <w:r w:rsidRPr="006B562C">
        <w:rPr>
          <w:sz w:val="18"/>
        </w:rPr>
        <w:t>Stroke</w:t>
      </w:r>
      <w:r w:rsidRPr="006B562C">
        <w:rPr>
          <w:spacing w:val="-3"/>
          <w:sz w:val="18"/>
        </w:rPr>
        <w:t xml:space="preserve"> </w:t>
      </w:r>
      <w:r w:rsidRPr="006B562C">
        <w:rPr>
          <w:sz w:val="18"/>
        </w:rPr>
        <w:t>Unit</w:t>
      </w:r>
      <w:r w:rsidRPr="006B562C">
        <w:rPr>
          <w:spacing w:val="-3"/>
          <w:sz w:val="18"/>
        </w:rPr>
        <w:t xml:space="preserve"> </w:t>
      </w:r>
      <w:r w:rsidRPr="006B562C">
        <w:rPr>
          <w:sz w:val="18"/>
        </w:rPr>
        <w:t>Trialists</w:t>
      </w:r>
      <w:r w:rsidRPr="006B562C">
        <w:rPr>
          <w:spacing w:val="-4"/>
          <w:sz w:val="18"/>
        </w:rPr>
        <w:t xml:space="preserve"> </w:t>
      </w:r>
      <w:r w:rsidRPr="006B562C">
        <w:rPr>
          <w:sz w:val="18"/>
        </w:rPr>
        <w:t>Collaboration.</w:t>
      </w:r>
      <w:r w:rsidRPr="006B562C">
        <w:rPr>
          <w:spacing w:val="-3"/>
          <w:sz w:val="18"/>
        </w:rPr>
        <w:t xml:space="preserve"> </w:t>
      </w:r>
      <w:r w:rsidRPr="006B562C">
        <w:rPr>
          <w:sz w:val="18"/>
        </w:rPr>
        <w:t>Does</w:t>
      </w:r>
      <w:r w:rsidRPr="006B562C">
        <w:rPr>
          <w:spacing w:val="-2"/>
          <w:sz w:val="18"/>
        </w:rPr>
        <w:t xml:space="preserve"> </w:t>
      </w:r>
      <w:r w:rsidRPr="006B562C">
        <w:rPr>
          <w:sz w:val="18"/>
        </w:rPr>
        <w:t>the</w:t>
      </w:r>
      <w:r w:rsidRPr="006B562C">
        <w:rPr>
          <w:spacing w:val="-3"/>
          <w:sz w:val="18"/>
        </w:rPr>
        <w:t xml:space="preserve"> </w:t>
      </w:r>
      <w:r w:rsidRPr="006B562C">
        <w:rPr>
          <w:sz w:val="18"/>
        </w:rPr>
        <w:t>prevention</w:t>
      </w:r>
      <w:r w:rsidRPr="006B562C">
        <w:rPr>
          <w:spacing w:val="-3"/>
          <w:sz w:val="18"/>
        </w:rPr>
        <w:t xml:space="preserve"> </w:t>
      </w:r>
      <w:r w:rsidRPr="006B562C">
        <w:rPr>
          <w:sz w:val="18"/>
        </w:rPr>
        <w:t>of</w:t>
      </w:r>
      <w:r w:rsidRPr="006B562C">
        <w:rPr>
          <w:spacing w:val="-3"/>
          <w:sz w:val="18"/>
        </w:rPr>
        <w:t xml:space="preserve"> </w:t>
      </w:r>
      <w:r w:rsidRPr="006B562C">
        <w:rPr>
          <w:sz w:val="18"/>
        </w:rPr>
        <w:t>complications</w:t>
      </w:r>
      <w:r w:rsidRPr="006B562C">
        <w:rPr>
          <w:spacing w:val="-2"/>
          <w:sz w:val="18"/>
        </w:rPr>
        <w:t xml:space="preserve"> </w:t>
      </w:r>
      <w:r w:rsidRPr="006B562C">
        <w:rPr>
          <w:sz w:val="18"/>
        </w:rPr>
        <w:t>explain the survival benefit of</w:t>
      </w:r>
      <w:r w:rsidRPr="006B562C">
        <w:rPr>
          <w:spacing w:val="-1"/>
          <w:sz w:val="18"/>
        </w:rPr>
        <w:t xml:space="preserve"> </w:t>
      </w:r>
      <w:r w:rsidRPr="006B562C">
        <w:rPr>
          <w:sz w:val="18"/>
        </w:rPr>
        <w:t>organized inpatient (stroke unit)</w:t>
      </w:r>
      <w:r w:rsidRPr="006B562C">
        <w:rPr>
          <w:spacing w:val="-2"/>
          <w:sz w:val="18"/>
        </w:rPr>
        <w:t xml:space="preserve"> </w:t>
      </w:r>
      <w:r w:rsidRPr="006B562C">
        <w:rPr>
          <w:sz w:val="18"/>
        </w:rPr>
        <w:t>care?:</w:t>
      </w:r>
      <w:r w:rsidRPr="006B562C">
        <w:rPr>
          <w:spacing w:val="-1"/>
          <w:sz w:val="18"/>
        </w:rPr>
        <w:t xml:space="preserve"> </w:t>
      </w:r>
      <w:r w:rsidRPr="006B562C">
        <w:rPr>
          <w:sz w:val="18"/>
        </w:rPr>
        <w:t>further</w:t>
      </w:r>
      <w:r w:rsidRPr="006B562C">
        <w:rPr>
          <w:spacing w:val="-2"/>
          <w:sz w:val="18"/>
        </w:rPr>
        <w:t xml:space="preserve"> </w:t>
      </w:r>
      <w:r w:rsidRPr="006B562C">
        <w:rPr>
          <w:sz w:val="18"/>
        </w:rPr>
        <w:t>analysis of a</w:t>
      </w:r>
      <w:r w:rsidRPr="006B562C">
        <w:rPr>
          <w:spacing w:val="-1"/>
          <w:sz w:val="18"/>
        </w:rPr>
        <w:t xml:space="preserve"> </w:t>
      </w:r>
      <w:r w:rsidRPr="006B562C">
        <w:rPr>
          <w:sz w:val="18"/>
        </w:rPr>
        <w:t>systematic review. Stroke. 2007 Sep;38(9):2536-40.</w:t>
      </w:r>
    </w:p>
    <w:p w14:paraId="158024E9" w14:textId="0DC0C37B" w:rsidR="00CE5CB5" w:rsidRPr="006B562C" w:rsidRDefault="00CE5CB5" w:rsidP="00CE5CB5">
      <w:pPr>
        <w:spacing w:before="166" w:line="254" w:lineRule="auto"/>
        <w:ind w:left="1060" w:right="749" w:hanging="360"/>
        <w:jc w:val="both"/>
        <w:rPr>
          <w:sz w:val="18"/>
        </w:rPr>
      </w:pPr>
      <w:r w:rsidRPr="006B562C">
        <w:rPr>
          <w:sz w:val="18"/>
        </w:rPr>
        <w:t>Kilkenny MF, Bravata DM. Quality Improvement. Stroke. 2021 May;52(5):1866-1870.</w:t>
      </w:r>
    </w:p>
    <w:p w14:paraId="540B8CB5" w14:textId="77777777" w:rsidR="00751EFB" w:rsidRPr="006B562C" w:rsidRDefault="008546A4">
      <w:pPr>
        <w:spacing w:before="166" w:line="254" w:lineRule="auto"/>
        <w:ind w:left="1060" w:right="749" w:hanging="360"/>
        <w:jc w:val="both"/>
        <w:rPr>
          <w:sz w:val="18"/>
        </w:rPr>
      </w:pPr>
      <w:r w:rsidRPr="006B562C">
        <w:rPr>
          <w:sz w:val="18"/>
        </w:rPr>
        <w:t>Langhorne</w:t>
      </w:r>
      <w:r w:rsidRPr="006B562C">
        <w:rPr>
          <w:spacing w:val="-2"/>
          <w:sz w:val="18"/>
        </w:rPr>
        <w:t xml:space="preserve"> </w:t>
      </w:r>
      <w:r w:rsidRPr="006B562C">
        <w:rPr>
          <w:sz w:val="18"/>
        </w:rPr>
        <w:t>P,</w:t>
      </w:r>
      <w:r w:rsidRPr="006B562C">
        <w:rPr>
          <w:spacing w:val="-2"/>
          <w:sz w:val="18"/>
        </w:rPr>
        <w:t xml:space="preserve"> </w:t>
      </w:r>
      <w:r w:rsidRPr="006B562C">
        <w:rPr>
          <w:sz w:val="18"/>
        </w:rPr>
        <w:t>Pollock</w:t>
      </w:r>
      <w:r w:rsidRPr="006B562C">
        <w:rPr>
          <w:spacing w:val="-1"/>
          <w:sz w:val="18"/>
        </w:rPr>
        <w:t xml:space="preserve"> </w:t>
      </w:r>
      <w:r w:rsidRPr="006B562C">
        <w:rPr>
          <w:sz w:val="18"/>
        </w:rPr>
        <w:t>A</w:t>
      </w:r>
      <w:r w:rsidRPr="006B562C">
        <w:rPr>
          <w:spacing w:val="-5"/>
          <w:sz w:val="18"/>
        </w:rPr>
        <w:t xml:space="preserve"> </w:t>
      </w:r>
      <w:r w:rsidRPr="006B562C">
        <w:rPr>
          <w:sz w:val="18"/>
        </w:rPr>
        <w:t>in</w:t>
      </w:r>
      <w:r w:rsidRPr="006B562C">
        <w:rPr>
          <w:spacing w:val="-4"/>
          <w:sz w:val="18"/>
        </w:rPr>
        <w:t xml:space="preserve"> </w:t>
      </w:r>
      <w:r w:rsidRPr="006B562C">
        <w:rPr>
          <w:sz w:val="18"/>
        </w:rPr>
        <w:t>collaboration</w:t>
      </w:r>
      <w:r w:rsidRPr="006B562C">
        <w:rPr>
          <w:spacing w:val="-2"/>
          <w:sz w:val="18"/>
        </w:rPr>
        <w:t xml:space="preserve"> </w:t>
      </w:r>
      <w:r w:rsidRPr="006B562C">
        <w:rPr>
          <w:sz w:val="18"/>
        </w:rPr>
        <w:t>with</w:t>
      </w:r>
      <w:r w:rsidRPr="006B562C">
        <w:rPr>
          <w:spacing w:val="-2"/>
          <w:sz w:val="18"/>
        </w:rPr>
        <w:t xml:space="preserve"> </w:t>
      </w:r>
      <w:r w:rsidRPr="006B562C">
        <w:rPr>
          <w:sz w:val="18"/>
        </w:rPr>
        <w:t>The</w:t>
      </w:r>
      <w:r w:rsidRPr="006B562C">
        <w:rPr>
          <w:spacing w:val="-2"/>
          <w:sz w:val="18"/>
        </w:rPr>
        <w:t xml:space="preserve"> </w:t>
      </w:r>
      <w:r w:rsidRPr="006B562C">
        <w:rPr>
          <w:sz w:val="18"/>
        </w:rPr>
        <w:t>Stroke</w:t>
      </w:r>
      <w:r w:rsidRPr="006B562C">
        <w:rPr>
          <w:spacing w:val="-2"/>
          <w:sz w:val="18"/>
        </w:rPr>
        <w:t xml:space="preserve"> </w:t>
      </w:r>
      <w:r w:rsidRPr="006B562C">
        <w:rPr>
          <w:sz w:val="18"/>
        </w:rPr>
        <w:t>Unit</w:t>
      </w:r>
      <w:r w:rsidRPr="006B562C">
        <w:rPr>
          <w:spacing w:val="-4"/>
          <w:sz w:val="18"/>
        </w:rPr>
        <w:t xml:space="preserve"> </w:t>
      </w:r>
      <w:r w:rsidRPr="006B562C">
        <w:rPr>
          <w:sz w:val="18"/>
        </w:rPr>
        <w:t>Trialists’</w:t>
      </w:r>
      <w:r w:rsidRPr="006B562C">
        <w:rPr>
          <w:spacing w:val="-2"/>
          <w:sz w:val="18"/>
        </w:rPr>
        <w:t xml:space="preserve"> </w:t>
      </w:r>
      <w:r w:rsidRPr="006B562C">
        <w:rPr>
          <w:sz w:val="18"/>
        </w:rPr>
        <w:t>Collaboration. What</w:t>
      </w:r>
      <w:r w:rsidRPr="006B562C">
        <w:rPr>
          <w:spacing w:val="-4"/>
          <w:sz w:val="18"/>
        </w:rPr>
        <w:t xml:space="preserve"> </w:t>
      </w:r>
      <w:r w:rsidRPr="006B562C">
        <w:rPr>
          <w:sz w:val="18"/>
        </w:rPr>
        <w:t>are</w:t>
      </w:r>
      <w:r w:rsidRPr="006B562C">
        <w:rPr>
          <w:spacing w:val="-2"/>
          <w:sz w:val="18"/>
        </w:rPr>
        <w:t xml:space="preserve"> </w:t>
      </w:r>
      <w:r w:rsidRPr="006B562C">
        <w:rPr>
          <w:sz w:val="18"/>
        </w:rPr>
        <w:t>the</w:t>
      </w:r>
      <w:r w:rsidRPr="006B562C">
        <w:rPr>
          <w:spacing w:val="-4"/>
          <w:sz w:val="18"/>
        </w:rPr>
        <w:t xml:space="preserve"> </w:t>
      </w:r>
      <w:r w:rsidRPr="006B562C">
        <w:rPr>
          <w:sz w:val="18"/>
        </w:rPr>
        <w:t>components</w:t>
      </w:r>
      <w:r w:rsidRPr="006B562C">
        <w:rPr>
          <w:spacing w:val="-1"/>
          <w:sz w:val="18"/>
        </w:rPr>
        <w:t xml:space="preserve"> </w:t>
      </w:r>
      <w:r w:rsidRPr="006B562C">
        <w:rPr>
          <w:sz w:val="18"/>
        </w:rPr>
        <w:t xml:space="preserve">of effective stroke unit care? </w:t>
      </w:r>
      <w:r w:rsidRPr="006B562C">
        <w:rPr>
          <w:i/>
          <w:sz w:val="18"/>
        </w:rPr>
        <w:t xml:space="preserve">Age and Ageing </w:t>
      </w:r>
      <w:r w:rsidRPr="006B562C">
        <w:rPr>
          <w:sz w:val="18"/>
        </w:rPr>
        <w:t>2002;31:365-371</w:t>
      </w:r>
    </w:p>
    <w:p w14:paraId="3C71D467" w14:textId="0DFD660C" w:rsidR="00CE5CB5" w:rsidRPr="006B562C" w:rsidRDefault="00EE4619">
      <w:pPr>
        <w:spacing w:before="169" w:line="254" w:lineRule="auto"/>
        <w:ind w:left="1060" w:right="756" w:hanging="360"/>
        <w:jc w:val="both"/>
        <w:rPr>
          <w:sz w:val="18"/>
        </w:rPr>
      </w:pPr>
      <w:r w:rsidRPr="006B562C">
        <w:rPr>
          <w:sz w:val="18"/>
        </w:rPr>
        <w:t xml:space="preserve">Langhorne P, Ramachandra S; Stroke Unit Trialists' Collaboration. Organised inpatient (stroke unit) care for stroke: network meta-analysis. Cochrane Database Syst Rev. 2020 Apr 23;4(4):CD000197. doi: 10.1002/14651858.CD000197.pub4. </w:t>
      </w:r>
    </w:p>
    <w:p w14:paraId="5FF4CF6A" w14:textId="77777777" w:rsidR="00751EFB" w:rsidRPr="006B562C" w:rsidRDefault="008546A4">
      <w:pPr>
        <w:spacing w:before="168" w:line="256" w:lineRule="auto"/>
        <w:ind w:left="1060" w:right="1012" w:hanging="360"/>
        <w:jc w:val="both"/>
        <w:rPr>
          <w:sz w:val="18"/>
        </w:rPr>
      </w:pPr>
      <w:r w:rsidRPr="006B562C">
        <w:rPr>
          <w:sz w:val="18"/>
        </w:rPr>
        <w:t>Man S, Zhao X, Uchino K, Hussain</w:t>
      </w:r>
      <w:r w:rsidRPr="006B562C">
        <w:rPr>
          <w:spacing w:val="-2"/>
          <w:sz w:val="18"/>
        </w:rPr>
        <w:t xml:space="preserve"> </w:t>
      </w:r>
      <w:r w:rsidRPr="006B562C">
        <w:rPr>
          <w:sz w:val="18"/>
        </w:rPr>
        <w:t>MS, Smith EE, Bhatt DL</w:t>
      </w:r>
      <w:r w:rsidRPr="006B562C">
        <w:rPr>
          <w:spacing w:val="-1"/>
          <w:sz w:val="18"/>
        </w:rPr>
        <w:t xml:space="preserve"> </w:t>
      </w:r>
      <w:r w:rsidRPr="006B562C">
        <w:rPr>
          <w:sz w:val="18"/>
        </w:rPr>
        <w:t>et al. Comparison of Acute Ischemic Stroke Care and</w:t>
      </w:r>
      <w:r w:rsidRPr="006B562C">
        <w:rPr>
          <w:spacing w:val="-4"/>
          <w:sz w:val="18"/>
        </w:rPr>
        <w:t xml:space="preserve"> </w:t>
      </w:r>
      <w:r w:rsidRPr="006B562C">
        <w:rPr>
          <w:sz w:val="18"/>
        </w:rPr>
        <w:t>Outcomes</w:t>
      </w:r>
      <w:r w:rsidRPr="006B562C">
        <w:rPr>
          <w:spacing w:val="-3"/>
          <w:sz w:val="18"/>
        </w:rPr>
        <w:t xml:space="preserve"> </w:t>
      </w:r>
      <w:r w:rsidRPr="006B562C">
        <w:rPr>
          <w:sz w:val="18"/>
        </w:rPr>
        <w:t>Between</w:t>
      </w:r>
      <w:r w:rsidRPr="006B562C">
        <w:rPr>
          <w:spacing w:val="-4"/>
          <w:sz w:val="18"/>
        </w:rPr>
        <w:t xml:space="preserve"> </w:t>
      </w:r>
      <w:r w:rsidRPr="006B562C">
        <w:rPr>
          <w:sz w:val="18"/>
        </w:rPr>
        <w:t>Comprehensive StrokeCenters</w:t>
      </w:r>
      <w:r w:rsidRPr="006B562C">
        <w:rPr>
          <w:spacing w:val="-3"/>
          <w:sz w:val="18"/>
        </w:rPr>
        <w:t xml:space="preserve"> </w:t>
      </w:r>
      <w:r w:rsidRPr="006B562C">
        <w:rPr>
          <w:sz w:val="18"/>
        </w:rPr>
        <w:t>and</w:t>
      </w:r>
      <w:r w:rsidRPr="006B562C">
        <w:rPr>
          <w:spacing w:val="-6"/>
          <w:sz w:val="18"/>
        </w:rPr>
        <w:t xml:space="preserve"> </w:t>
      </w:r>
      <w:r w:rsidRPr="006B562C">
        <w:rPr>
          <w:sz w:val="18"/>
        </w:rPr>
        <w:t>Primary</w:t>
      </w:r>
      <w:r w:rsidRPr="006B562C">
        <w:rPr>
          <w:spacing w:val="-3"/>
          <w:sz w:val="18"/>
        </w:rPr>
        <w:t xml:space="preserve"> </w:t>
      </w:r>
      <w:r w:rsidRPr="006B562C">
        <w:rPr>
          <w:sz w:val="18"/>
        </w:rPr>
        <w:t>Stroke</w:t>
      </w:r>
      <w:r w:rsidRPr="006B562C">
        <w:rPr>
          <w:spacing w:val="-3"/>
          <w:sz w:val="18"/>
        </w:rPr>
        <w:t xml:space="preserve"> </w:t>
      </w:r>
      <w:r w:rsidRPr="006B562C">
        <w:rPr>
          <w:sz w:val="18"/>
        </w:rPr>
        <w:t>Centers</w:t>
      </w:r>
      <w:r w:rsidRPr="006B562C">
        <w:rPr>
          <w:spacing w:val="-3"/>
          <w:sz w:val="18"/>
        </w:rPr>
        <w:t xml:space="preserve"> </w:t>
      </w:r>
      <w:r w:rsidRPr="006B562C">
        <w:rPr>
          <w:sz w:val="18"/>
        </w:rPr>
        <w:t>in</w:t>
      </w:r>
      <w:r w:rsidRPr="006B562C">
        <w:rPr>
          <w:spacing w:val="-6"/>
          <w:sz w:val="18"/>
        </w:rPr>
        <w:t xml:space="preserve"> </w:t>
      </w:r>
      <w:r w:rsidRPr="006B562C">
        <w:rPr>
          <w:sz w:val="18"/>
        </w:rPr>
        <w:t>the</w:t>
      </w:r>
      <w:r w:rsidRPr="006B562C">
        <w:rPr>
          <w:spacing w:val="-6"/>
          <w:sz w:val="18"/>
        </w:rPr>
        <w:t xml:space="preserve"> </w:t>
      </w:r>
      <w:r w:rsidRPr="006B562C">
        <w:rPr>
          <w:sz w:val="18"/>
        </w:rPr>
        <w:t>United</w:t>
      </w:r>
      <w:r w:rsidRPr="006B562C">
        <w:rPr>
          <w:spacing w:val="-4"/>
          <w:sz w:val="18"/>
        </w:rPr>
        <w:t xml:space="preserve"> </w:t>
      </w:r>
      <w:r w:rsidRPr="006B562C">
        <w:rPr>
          <w:sz w:val="18"/>
        </w:rPr>
        <w:t>States. Circ Cardiovasc Qual Outcomes. 2018 Jun;11(6):e004512. doi: 10.1161/CIRCOUTCOMES.117.004512.</w:t>
      </w:r>
    </w:p>
    <w:p w14:paraId="4A96B5C0" w14:textId="77777777" w:rsidR="00C06CEB" w:rsidRDefault="00CB27F9" w:rsidP="001E5EFB">
      <w:pPr>
        <w:spacing w:before="168" w:line="256" w:lineRule="auto"/>
        <w:ind w:left="1060" w:right="1012" w:hanging="360"/>
        <w:jc w:val="both"/>
        <w:rPr>
          <w:sz w:val="18"/>
        </w:rPr>
      </w:pPr>
      <w:r w:rsidRPr="00CB27F9">
        <w:rPr>
          <w:sz w:val="18"/>
        </w:rPr>
        <w:t>Purvis T, Kilkenny MF, Middleton S, Cadilhac DA. Influence of stroke coordinators on delivery of acute stroke care and hospital outcomes: An observational study. Int J Stroke. 2018 Aug;13(6):585-591. doi: 10.1177/1747493017741382.</w:t>
      </w:r>
    </w:p>
    <w:p w14:paraId="7EEC7EDC" w14:textId="77777777" w:rsidR="00A63DB3" w:rsidRDefault="00A63DB3">
      <w:pPr>
        <w:spacing w:before="164" w:line="256" w:lineRule="auto"/>
        <w:ind w:left="1060" w:right="940" w:hanging="360"/>
        <w:rPr>
          <w:sz w:val="18"/>
        </w:rPr>
      </w:pPr>
      <w:r w:rsidRPr="00A63DB3">
        <w:rPr>
          <w:sz w:val="18"/>
        </w:rPr>
        <w:t>Purvis T, Hill K, Kilkenny M, Andrew N, Cadilhac D. Improved in-hospital outcomes and care for patients in stroke research: An observational study. Neurology. 2016 Jul 12;87(2):206-13. doi: 10.1212/WNL.0000000000002834.</w:t>
      </w:r>
    </w:p>
    <w:p w14:paraId="5789A0C5" w14:textId="0AFF4AFD" w:rsidR="00751EFB" w:rsidRPr="006B562C" w:rsidRDefault="008546A4">
      <w:pPr>
        <w:spacing w:before="164" w:line="256" w:lineRule="auto"/>
        <w:ind w:left="1060" w:right="940" w:hanging="360"/>
        <w:rPr>
          <w:sz w:val="18"/>
        </w:rPr>
      </w:pPr>
      <w:r w:rsidRPr="006B562C">
        <w:rPr>
          <w:sz w:val="18"/>
        </w:rPr>
        <w:lastRenderedPageBreak/>
        <w:t>Ramsay</w:t>
      </w:r>
      <w:r w:rsidRPr="006B562C">
        <w:rPr>
          <w:spacing w:val="-3"/>
          <w:sz w:val="18"/>
        </w:rPr>
        <w:t xml:space="preserve"> </w:t>
      </w:r>
      <w:r w:rsidRPr="006B562C">
        <w:rPr>
          <w:sz w:val="18"/>
        </w:rPr>
        <w:t>AI,</w:t>
      </w:r>
      <w:r w:rsidRPr="006B562C">
        <w:rPr>
          <w:spacing w:val="-4"/>
          <w:sz w:val="18"/>
        </w:rPr>
        <w:t xml:space="preserve"> </w:t>
      </w:r>
      <w:r w:rsidRPr="006B562C">
        <w:rPr>
          <w:sz w:val="18"/>
        </w:rPr>
        <w:t>Morris</w:t>
      </w:r>
      <w:r w:rsidRPr="006B562C">
        <w:rPr>
          <w:spacing w:val="-2"/>
          <w:sz w:val="18"/>
        </w:rPr>
        <w:t xml:space="preserve"> </w:t>
      </w:r>
      <w:r w:rsidRPr="006B562C">
        <w:rPr>
          <w:sz w:val="18"/>
        </w:rPr>
        <w:t>S,</w:t>
      </w:r>
      <w:r w:rsidRPr="006B562C">
        <w:rPr>
          <w:spacing w:val="-3"/>
          <w:sz w:val="18"/>
        </w:rPr>
        <w:t xml:space="preserve"> </w:t>
      </w:r>
      <w:r w:rsidRPr="006B562C">
        <w:rPr>
          <w:sz w:val="18"/>
        </w:rPr>
        <w:t>Hoffman</w:t>
      </w:r>
      <w:r w:rsidRPr="006B562C">
        <w:rPr>
          <w:spacing w:val="-4"/>
          <w:sz w:val="18"/>
        </w:rPr>
        <w:t xml:space="preserve"> </w:t>
      </w:r>
      <w:r w:rsidRPr="006B562C">
        <w:rPr>
          <w:sz w:val="18"/>
        </w:rPr>
        <w:t>A,</w:t>
      </w:r>
      <w:r w:rsidRPr="006B562C">
        <w:rPr>
          <w:spacing w:val="-3"/>
          <w:sz w:val="18"/>
        </w:rPr>
        <w:t xml:space="preserve"> </w:t>
      </w:r>
      <w:r w:rsidRPr="006B562C">
        <w:rPr>
          <w:sz w:val="18"/>
        </w:rPr>
        <w:t>Hunter</w:t>
      </w:r>
      <w:r w:rsidRPr="006B562C">
        <w:rPr>
          <w:spacing w:val="-3"/>
          <w:sz w:val="18"/>
        </w:rPr>
        <w:t xml:space="preserve"> </w:t>
      </w:r>
      <w:r w:rsidRPr="006B562C">
        <w:rPr>
          <w:sz w:val="18"/>
        </w:rPr>
        <w:t>RM,</w:t>
      </w:r>
      <w:r w:rsidRPr="006B562C">
        <w:rPr>
          <w:spacing w:val="-3"/>
          <w:sz w:val="18"/>
        </w:rPr>
        <w:t xml:space="preserve"> </w:t>
      </w:r>
      <w:r w:rsidRPr="006B562C">
        <w:rPr>
          <w:sz w:val="18"/>
        </w:rPr>
        <w:t>Boaden</w:t>
      </w:r>
      <w:r w:rsidRPr="006B562C">
        <w:rPr>
          <w:spacing w:val="-3"/>
          <w:sz w:val="18"/>
        </w:rPr>
        <w:t xml:space="preserve"> </w:t>
      </w:r>
      <w:r w:rsidRPr="006B562C">
        <w:rPr>
          <w:sz w:val="18"/>
        </w:rPr>
        <w:t>R,</w:t>
      </w:r>
      <w:r w:rsidRPr="006B562C">
        <w:rPr>
          <w:spacing w:val="-3"/>
          <w:sz w:val="18"/>
        </w:rPr>
        <w:t xml:space="preserve"> </w:t>
      </w:r>
      <w:r w:rsidRPr="006B562C">
        <w:rPr>
          <w:sz w:val="18"/>
        </w:rPr>
        <w:t>McKevitt</w:t>
      </w:r>
      <w:r w:rsidRPr="006B562C">
        <w:rPr>
          <w:spacing w:val="-3"/>
          <w:sz w:val="18"/>
        </w:rPr>
        <w:t xml:space="preserve"> </w:t>
      </w:r>
      <w:r w:rsidRPr="006B562C">
        <w:rPr>
          <w:sz w:val="18"/>
        </w:rPr>
        <w:t>C,</w:t>
      </w:r>
      <w:r w:rsidRPr="006B562C">
        <w:rPr>
          <w:spacing w:val="-3"/>
          <w:sz w:val="18"/>
        </w:rPr>
        <w:t xml:space="preserve"> </w:t>
      </w:r>
      <w:r w:rsidRPr="006B562C">
        <w:rPr>
          <w:sz w:val="18"/>
        </w:rPr>
        <w:t>et</w:t>
      </w:r>
      <w:r w:rsidRPr="006B562C">
        <w:rPr>
          <w:spacing w:val="-4"/>
          <w:sz w:val="18"/>
        </w:rPr>
        <w:t xml:space="preserve"> </w:t>
      </w:r>
      <w:r w:rsidRPr="006B562C">
        <w:rPr>
          <w:sz w:val="18"/>
        </w:rPr>
        <w:t>al.</w:t>
      </w:r>
      <w:r w:rsidRPr="006B562C">
        <w:rPr>
          <w:spacing w:val="-3"/>
          <w:sz w:val="18"/>
        </w:rPr>
        <w:t xml:space="preserve"> </w:t>
      </w:r>
      <w:r w:rsidRPr="006B562C">
        <w:rPr>
          <w:sz w:val="18"/>
        </w:rPr>
        <w:t>Effects</w:t>
      </w:r>
      <w:r w:rsidRPr="006B562C">
        <w:rPr>
          <w:spacing w:val="-2"/>
          <w:sz w:val="18"/>
        </w:rPr>
        <w:t xml:space="preserve"> </w:t>
      </w:r>
      <w:r w:rsidRPr="006B562C">
        <w:rPr>
          <w:sz w:val="18"/>
        </w:rPr>
        <w:t>of</w:t>
      </w:r>
      <w:r w:rsidRPr="006B562C">
        <w:rPr>
          <w:spacing w:val="-3"/>
          <w:sz w:val="18"/>
        </w:rPr>
        <w:t xml:space="preserve"> </w:t>
      </w:r>
      <w:r w:rsidRPr="006B562C">
        <w:rPr>
          <w:sz w:val="18"/>
        </w:rPr>
        <w:t>Centralizing</w:t>
      </w:r>
      <w:r w:rsidRPr="006B562C">
        <w:rPr>
          <w:spacing w:val="-4"/>
          <w:sz w:val="18"/>
        </w:rPr>
        <w:t xml:space="preserve"> </w:t>
      </w:r>
      <w:r w:rsidRPr="006B562C">
        <w:rPr>
          <w:sz w:val="18"/>
        </w:rPr>
        <w:t>Acute</w:t>
      </w:r>
      <w:r w:rsidRPr="006B562C">
        <w:rPr>
          <w:spacing w:val="-3"/>
          <w:sz w:val="18"/>
        </w:rPr>
        <w:t xml:space="preserve"> </w:t>
      </w:r>
      <w:r w:rsidRPr="006B562C">
        <w:rPr>
          <w:sz w:val="18"/>
        </w:rPr>
        <w:t xml:space="preserve">Stroke Services on Stroke Care Provision in Two Large Metropolitan Areas in England. Stroke. 2015 </w:t>
      </w:r>
      <w:r w:rsidRPr="006B562C">
        <w:rPr>
          <w:spacing w:val="-2"/>
          <w:sz w:val="18"/>
        </w:rPr>
        <w:t>Aug;46(8):2244-51</w:t>
      </w:r>
    </w:p>
    <w:p w14:paraId="7F36A30E" w14:textId="0E3F5934" w:rsidR="00734CE6" w:rsidRPr="006B562C" w:rsidRDefault="00734CE6">
      <w:pPr>
        <w:spacing w:before="166" w:line="256" w:lineRule="auto"/>
        <w:ind w:left="1060" w:right="782" w:hanging="360"/>
        <w:rPr>
          <w:sz w:val="18"/>
        </w:rPr>
      </w:pPr>
      <w:r w:rsidRPr="006B562C">
        <w:rPr>
          <w:sz w:val="18"/>
        </w:rPr>
        <w:t>Ringelstein EB, Chamorro A, Kaste M, Langhorne P, Leys D, Lyrer P, Thijs V, Thomassen L, Toni D; ESO Stroke Unit Certification Committee. European Stroke Organisation recommendations to establish a stroke unit and stroke center. Stroke. 2013 Mar;44(3):828-40.</w:t>
      </w:r>
    </w:p>
    <w:p w14:paraId="55E986E1" w14:textId="780F54D7" w:rsidR="00751EFB" w:rsidRPr="006B562C" w:rsidRDefault="008546A4">
      <w:pPr>
        <w:spacing w:before="166" w:line="256" w:lineRule="auto"/>
        <w:ind w:left="1060" w:right="782" w:hanging="360"/>
        <w:rPr>
          <w:sz w:val="18"/>
        </w:rPr>
      </w:pPr>
      <w:r w:rsidRPr="006B562C">
        <w:rPr>
          <w:sz w:val="18"/>
        </w:rPr>
        <w:t>Saposnik</w:t>
      </w:r>
      <w:r w:rsidRPr="006B562C">
        <w:rPr>
          <w:spacing w:val="-4"/>
          <w:sz w:val="18"/>
        </w:rPr>
        <w:t xml:space="preserve"> </w:t>
      </w:r>
      <w:r w:rsidRPr="006B562C">
        <w:rPr>
          <w:sz w:val="18"/>
        </w:rPr>
        <w:t>G,</w:t>
      </w:r>
      <w:r w:rsidRPr="006B562C">
        <w:rPr>
          <w:spacing w:val="-3"/>
          <w:sz w:val="18"/>
        </w:rPr>
        <w:t xml:space="preserve"> </w:t>
      </w:r>
      <w:r w:rsidRPr="006B562C">
        <w:rPr>
          <w:sz w:val="18"/>
        </w:rPr>
        <w:t>Baibergenova</w:t>
      </w:r>
      <w:r w:rsidRPr="006B562C">
        <w:rPr>
          <w:spacing w:val="-3"/>
          <w:sz w:val="18"/>
        </w:rPr>
        <w:t xml:space="preserve"> </w:t>
      </w:r>
      <w:r w:rsidRPr="006B562C">
        <w:rPr>
          <w:sz w:val="18"/>
        </w:rPr>
        <w:t>A,</w:t>
      </w:r>
      <w:r w:rsidRPr="006B562C">
        <w:rPr>
          <w:spacing w:val="-5"/>
          <w:sz w:val="18"/>
        </w:rPr>
        <w:t xml:space="preserve"> </w:t>
      </w:r>
      <w:r w:rsidRPr="006B562C">
        <w:rPr>
          <w:sz w:val="18"/>
        </w:rPr>
        <w:t>O’Donnell</w:t>
      </w:r>
      <w:r w:rsidRPr="006B562C">
        <w:rPr>
          <w:spacing w:val="-3"/>
          <w:sz w:val="18"/>
        </w:rPr>
        <w:t xml:space="preserve"> </w:t>
      </w:r>
      <w:r w:rsidRPr="006B562C">
        <w:rPr>
          <w:sz w:val="18"/>
        </w:rPr>
        <w:t>M,</w:t>
      </w:r>
      <w:r w:rsidRPr="006B562C">
        <w:rPr>
          <w:spacing w:val="-3"/>
          <w:sz w:val="18"/>
        </w:rPr>
        <w:t xml:space="preserve"> </w:t>
      </w:r>
      <w:r w:rsidRPr="006B562C">
        <w:rPr>
          <w:sz w:val="18"/>
        </w:rPr>
        <w:t>Hill</w:t>
      </w:r>
      <w:r w:rsidRPr="006B562C">
        <w:rPr>
          <w:spacing w:val="-3"/>
          <w:sz w:val="18"/>
        </w:rPr>
        <w:t xml:space="preserve"> </w:t>
      </w:r>
      <w:r w:rsidRPr="006B562C">
        <w:rPr>
          <w:sz w:val="18"/>
        </w:rPr>
        <w:t>MD,</w:t>
      </w:r>
      <w:r w:rsidRPr="006B562C">
        <w:rPr>
          <w:spacing w:val="-3"/>
          <w:sz w:val="18"/>
        </w:rPr>
        <w:t xml:space="preserve"> </w:t>
      </w:r>
      <w:r w:rsidRPr="006B562C">
        <w:rPr>
          <w:sz w:val="18"/>
        </w:rPr>
        <w:t>Kapral</w:t>
      </w:r>
      <w:r w:rsidRPr="006B562C">
        <w:rPr>
          <w:spacing w:val="-5"/>
          <w:sz w:val="18"/>
        </w:rPr>
        <w:t xml:space="preserve"> </w:t>
      </w:r>
      <w:r w:rsidRPr="006B562C">
        <w:rPr>
          <w:sz w:val="18"/>
        </w:rPr>
        <w:t>MK,</w:t>
      </w:r>
      <w:r w:rsidRPr="006B562C">
        <w:rPr>
          <w:spacing w:val="-3"/>
          <w:sz w:val="18"/>
        </w:rPr>
        <w:t xml:space="preserve"> </w:t>
      </w:r>
      <w:r w:rsidRPr="006B562C">
        <w:rPr>
          <w:sz w:val="18"/>
        </w:rPr>
        <w:t>Hachinski</w:t>
      </w:r>
      <w:r w:rsidRPr="006B562C">
        <w:rPr>
          <w:spacing w:val="-3"/>
          <w:sz w:val="18"/>
        </w:rPr>
        <w:t xml:space="preserve"> </w:t>
      </w:r>
      <w:r w:rsidRPr="006B562C">
        <w:rPr>
          <w:sz w:val="18"/>
        </w:rPr>
        <w:t>V;</w:t>
      </w:r>
      <w:r w:rsidRPr="006B562C">
        <w:rPr>
          <w:spacing w:val="-3"/>
          <w:sz w:val="18"/>
        </w:rPr>
        <w:t xml:space="preserve"> </w:t>
      </w:r>
      <w:r w:rsidRPr="006B562C">
        <w:rPr>
          <w:sz w:val="18"/>
        </w:rPr>
        <w:t>Stroke</w:t>
      </w:r>
      <w:r w:rsidRPr="006B562C">
        <w:rPr>
          <w:spacing w:val="-5"/>
          <w:sz w:val="18"/>
        </w:rPr>
        <w:t xml:space="preserve"> </w:t>
      </w:r>
      <w:r w:rsidRPr="006B562C">
        <w:rPr>
          <w:sz w:val="18"/>
        </w:rPr>
        <w:t>Outcome</w:t>
      </w:r>
      <w:r w:rsidRPr="006B562C">
        <w:rPr>
          <w:spacing w:val="-3"/>
          <w:sz w:val="18"/>
        </w:rPr>
        <w:t xml:space="preserve"> </w:t>
      </w:r>
      <w:r w:rsidRPr="006B562C">
        <w:rPr>
          <w:sz w:val="18"/>
        </w:rPr>
        <w:t>Research</w:t>
      </w:r>
      <w:r w:rsidRPr="006B562C">
        <w:rPr>
          <w:spacing w:val="-3"/>
          <w:sz w:val="18"/>
        </w:rPr>
        <w:t xml:space="preserve"> </w:t>
      </w:r>
      <w:r w:rsidRPr="006B562C">
        <w:rPr>
          <w:sz w:val="18"/>
        </w:rPr>
        <w:t xml:space="preserve">Canada (SORCan) Working Group. Hospital volume and stroke outcome: does it matter? </w:t>
      </w:r>
      <w:r w:rsidRPr="006B562C">
        <w:rPr>
          <w:i/>
          <w:sz w:val="18"/>
        </w:rPr>
        <w:t xml:space="preserve">Neurology </w:t>
      </w:r>
      <w:r w:rsidRPr="006B562C">
        <w:rPr>
          <w:sz w:val="18"/>
        </w:rPr>
        <w:t xml:space="preserve">2007, 69(11): </w:t>
      </w:r>
      <w:r w:rsidRPr="006B562C">
        <w:rPr>
          <w:spacing w:val="-2"/>
          <w:sz w:val="18"/>
        </w:rPr>
        <w:t>1142-51</w:t>
      </w:r>
    </w:p>
    <w:p w14:paraId="3BC1D818" w14:textId="77777777" w:rsidR="00751EFB" w:rsidRPr="006B562C" w:rsidRDefault="008546A4">
      <w:pPr>
        <w:spacing w:before="159" w:line="256" w:lineRule="auto"/>
        <w:ind w:left="1060" w:right="782" w:hanging="360"/>
        <w:rPr>
          <w:sz w:val="18"/>
        </w:rPr>
      </w:pPr>
      <w:r w:rsidRPr="006B562C">
        <w:rPr>
          <w:sz w:val="18"/>
        </w:rPr>
        <w:t>Schwamm LH, Chumbler N, Brown E, Fonarow GC, Berube D, Nystrom K et al. Recommendations for the Implementation</w:t>
      </w:r>
      <w:r w:rsidRPr="006B562C">
        <w:rPr>
          <w:spacing w:val="-5"/>
          <w:sz w:val="18"/>
        </w:rPr>
        <w:t xml:space="preserve"> </w:t>
      </w:r>
      <w:r w:rsidRPr="006B562C">
        <w:rPr>
          <w:sz w:val="18"/>
        </w:rPr>
        <w:t>of</w:t>
      </w:r>
      <w:r w:rsidRPr="006B562C">
        <w:rPr>
          <w:spacing w:val="-3"/>
          <w:sz w:val="18"/>
        </w:rPr>
        <w:t xml:space="preserve"> </w:t>
      </w:r>
      <w:r w:rsidRPr="006B562C">
        <w:rPr>
          <w:sz w:val="18"/>
        </w:rPr>
        <w:t>Telehealth</w:t>
      </w:r>
      <w:r w:rsidRPr="006B562C">
        <w:rPr>
          <w:spacing w:val="-3"/>
          <w:sz w:val="18"/>
        </w:rPr>
        <w:t xml:space="preserve"> </w:t>
      </w:r>
      <w:r w:rsidRPr="006B562C">
        <w:rPr>
          <w:sz w:val="18"/>
        </w:rPr>
        <w:t>in</w:t>
      </w:r>
      <w:r w:rsidRPr="006B562C">
        <w:rPr>
          <w:spacing w:val="-3"/>
          <w:sz w:val="18"/>
        </w:rPr>
        <w:t xml:space="preserve"> </w:t>
      </w:r>
      <w:r w:rsidRPr="006B562C">
        <w:rPr>
          <w:sz w:val="18"/>
        </w:rPr>
        <w:t>Cardiovascular</w:t>
      </w:r>
      <w:r w:rsidRPr="006B562C">
        <w:rPr>
          <w:spacing w:val="-6"/>
          <w:sz w:val="18"/>
        </w:rPr>
        <w:t xml:space="preserve"> </w:t>
      </w:r>
      <w:r w:rsidRPr="006B562C">
        <w:rPr>
          <w:sz w:val="18"/>
        </w:rPr>
        <w:t>and</w:t>
      </w:r>
      <w:r w:rsidRPr="006B562C">
        <w:rPr>
          <w:spacing w:val="-3"/>
          <w:sz w:val="18"/>
        </w:rPr>
        <w:t xml:space="preserve"> </w:t>
      </w:r>
      <w:r w:rsidRPr="006B562C">
        <w:rPr>
          <w:sz w:val="18"/>
        </w:rPr>
        <w:t>Stroke</w:t>
      </w:r>
      <w:r w:rsidRPr="006B562C">
        <w:rPr>
          <w:spacing w:val="-3"/>
          <w:sz w:val="18"/>
        </w:rPr>
        <w:t xml:space="preserve"> </w:t>
      </w:r>
      <w:r w:rsidRPr="006B562C">
        <w:rPr>
          <w:sz w:val="18"/>
        </w:rPr>
        <w:t>Care:</w:t>
      </w:r>
      <w:r w:rsidRPr="006B562C">
        <w:rPr>
          <w:spacing w:val="-3"/>
          <w:sz w:val="18"/>
        </w:rPr>
        <w:t xml:space="preserve"> </w:t>
      </w:r>
      <w:r w:rsidRPr="006B562C">
        <w:rPr>
          <w:sz w:val="18"/>
        </w:rPr>
        <w:t>A</w:t>
      </w:r>
      <w:r w:rsidRPr="006B562C">
        <w:rPr>
          <w:spacing w:val="-4"/>
          <w:sz w:val="18"/>
        </w:rPr>
        <w:t xml:space="preserve"> </w:t>
      </w:r>
      <w:r w:rsidRPr="006B562C">
        <w:rPr>
          <w:sz w:val="18"/>
        </w:rPr>
        <w:t>Policy</w:t>
      </w:r>
      <w:r w:rsidRPr="006B562C">
        <w:rPr>
          <w:spacing w:val="-4"/>
          <w:sz w:val="18"/>
        </w:rPr>
        <w:t xml:space="preserve"> </w:t>
      </w:r>
      <w:r w:rsidRPr="006B562C">
        <w:rPr>
          <w:sz w:val="18"/>
        </w:rPr>
        <w:t>Statement</w:t>
      </w:r>
      <w:r w:rsidRPr="006B562C">
        <w:rPr>
          <w:spacing w:val="-5"/>
          <w:sz w:val="18"/>
        </w:rPr>
        <w:t xml:space="preserve"> </w:t>
      </w:r>
      <w:r w:rsidRPr="006B562C">
        <w:rPr>
          <w:sz w:val="18"/>
        </w:rPr>
        <w:t>From</w:t>
      </w:r>
      <w:r w:rsidRPr="006B562C">
        <w:rPr>
          <w:spacing w:val="-4"/>
          <w:sz w:val="18"/>
        </w:rPr>
        <w:t xml:space="preserve"> </w:t>
      </w:r>
      <w:r w:rsidRPr="006B562C">
        <w:rPr>
          <w:sz w:val="18"/>
        </w:rPr>
        <w:t>the</w:t>
      </w:r>
      <w:r w:rsidRPr="006B562C">
        <w:rPr>
          <w:spacing w:val="-3"/>
          <w:sz w:val="18"/>
        </w:rPr>
        <w:t xml:space="preserve"> </w:t>
      </w:r>
      <w:r w:rsidRPr="006B562C">
        <w:rPr>
          <w:sz w:val="18"/>
        </w:rPr>
        <w:t>American Heart Association. Circulation. 2017 Feb 14;135(7):e24-e44.</w:t>
      </w:r>
    </w:p>
    <w:p w14:paraId="21A85DF4" w14:textId="77777777" w:rsidR="00C06CEB" w:rsidRPr="006B562C" w:rsidRDefault="00C06CEB" w:rsidP="00C06CEB">
      <w:pPr>
        <w:spacing w:before="168" w:line="256" w:lineRule="auto"/>
        <w:ind w:left="1060" w:right="1012" w:hanging="360"/>
        <w:jc w:val="both"/>
        <w:rPr>
          <w:sz w:val="18"/>
        </w:rPr>
      </w:pPr>
      <w:r w:rsidRPr="006B562C">
        <w:rPr>
          <w:sz w:val="18"/>
        </w:rPr>
        <w:t xml:space="preserve">Stroke Foundation. Living Clinical Guidelines for Stroke Management. Melbourne, Australia. Accessed July </w:t>
      </w:r>
      <w:r>
        <w:rPr>
          <w:sz w:val="18"/>
        </w:rPr>
        <w:t>2</w:t>
      </w:r>
      <w:r w:rsidRPr="006B562C">
        <w:rPr>
          <w:sz w:val="18"/>
        </w:rPr>
        <w:t xml:space="preserve">023. </w:t>
      </w:r>
    </w:p>
    <w:p w14:paraId="0D3CE975" w14:textId="77777777" w:rsidR="00751EFB" w:rsidRPr="006B562C" w:rsidRDefault="008546A4">
      <w:pPr>
        <w:spacing w:before="165" w:line="256" w:lineRule="auto"/>
        <w:ind w:left="1060" w:right="782" w:hanging="360"/>
        <w:rPr>
          <w:sz w:val="18"/>
        </w:rPr>
      </w:pPr>
      <w:r w:rsidRPr="006B562C">
        <w:rPr>
          <w:sz w:val="18"/>
        </w:rPr>
        <w:t>Wechsler LR, Demaerschalk BM, Schwamm LH, Adeoye OM, Audebert HJ, Fanale CV, et al. Telemedicine Quality</w:t>
      </w:r>
      <w:r w:rsidRPr="006B562C">
        <w:rPr>
          <w:spacing w:val="-5"/>
          <w:sz w:val="18"/>
        </w:rPr>
        <w:t xml:space="preserve"> </w:t>
      </w:r>
      <w:r w:rsidRPr="006B562C">
        <w:rPr>
          <w:sz w:val="18"/>
        </w:rPr>
        <w:t>and</w:t>
      </w:r>
      <w:r w:rsidRPr="006B562C">
        <w:rPr>
          <w:spacing w:val="-4"/>
          <w:sz w:val="18"/>
        </w:rPr>
        <w:t xml:space="preserve"> </w:t>
      </w:r>
      <w:r w:rsidRPr="006B562C">
        <w:rPr>
          <w:sz w:val="18"/>
        </w:rPr>
        <w:t>Outcomes</w:t>
      </w:r>
      <w:r w:rsidRPr="006B562C">
        <w:rPr>
          <w:spacing w:val="-3"/>
          <w:sz w:val="18"/>
        </w:rPr>
        <w:t xml:space="preserve"> </w:t>
      </w:r>
      <w:r w:rsidRPr="006B562C">
        <w:rPr>
          <w:sz w:val="18"/>
        </w:rPr>
        <w:t>in</w:t>
      </w:r>
      <w:r w:rsidRPr="006B562C">
        <w:rPr>
          <w:spacing w:val="-3"/>
          <w:sz w:val="18"/>
        </w:rPr>
        <w:t xml:space="preserve"> </w:t>
      </w:r>
      <w:r w:rsidRPr="006B562C">
        <w:rPr>
          <w:sz w:val="18"/>
        </w:rPr>
        <w:t>Stroke:</w:t>
      </w:r>
      <w:r w:rsidRPr="006B562C">
        <w:rPr>
          <w:spacing w:val="-4"/>
          <w:sz w:val="18"/>
        </w:rPr>
        <w:t xml:space="preserve"> </w:t>
      </w:r>
      <w:r w:rsidRPr="006B562C">
        <w:rPr>
          <w:sz w:val="18"/>
        </w:rPr>
        <w:t>A</w:t>
      </w:r>
      <w:r w:rsidRPr="006B562C">
        <w:rPr>
          <w:spacing w:val="-5"/>
          <w:sz w:val="18"/>
        </w:rPr>
        <w:t xml:space="preserve"> </w:t>
      </w:r>
      <w:r w:rsidRPr="006B562C">
        <w:rPr>
          <w:sz w:val="18"/>
        </w:rPr>
        <w:t>Scientific</w:t>
      </w:r>
      <w:r w:rsidRPr="006B562C">
        <w:rPr>
          <w:spacing w:val="-3"/>
          <w:sz w:val="18"/>
        </w:rPr>
        <w:t xml:space="preserve"> </w:t>
      </w:r>
      <w:r w:rsidRPr="006B562C">
        <w:rPr>
          <w:sz w:val="18"/>
        </w:rPr>
        <w:t>Statement</w:t>
      </w:r>
      <w:r w:rsidRPr="006B562C">
        <w:rPr>
          <w:spacing w:val="-4"/>
          <w:sz w:val="18"/>
        </w:rPr>
        <w:t xml:space="preserve"> </w:t>
      </w:r>
      <w:r w:rsidRPr="006B562C">
        <w:rPr>
          <w:sz w:val="18"/>
        </w:rPr>
        <w:t>for</w:t>
      </w:r>
      <w:r w:rsidRPr="006B562C">
        <w:rPr>
          <w:spacing w:val="-4"/>
          <w:sz w:val="18"/>
        </w:rPr>
        <w:t xml:space="preserve"> </w:t>
      </w:r>
      <w:r w:rsidRPr="006B562C">
        <w:rPr>
          <w:sz w:val="18"/>
        </w:rPr>
        <w:t>Healthcare</w:t>
      </w:r>
      <w:r w:rsidRPr="006B562C">
        <w:rPr>
          <w:spacing w:val="-6"/>
          <w:sz w:val="18"/>
        </w:rPr>
        <w:t xml:space="preserve"> </w:t>
      </w:r>
      <w:r w:rsidRPr="006B562C">
        <w:rPr>
          <w:sz w:val="18"/>
        </w:rPr>
        <w:t>Professionals</w:t>
      </w:r>
      <w:r w:rsidRPr="006B562C">
        <w:rPr>
          <w:spacing w:val="-5"/>
          <w:sz w:val="18"/>
        </w:rPr>
        <w:t xml:space="preserve"> </w:t>
      </w:r>
      <w:r w:rsidRPr="006B562C">
        <w:rPr>
          <w:sz w:val="18"/>
        </w:rPr>
        <w:t>From</w:t>
      </w:r>
      <w:r w:rsidRPr="006B562C">
        <w:rPr>
          <w:spacing w:val="-3"/>
          <w:sz w:val="18"/>
        </w:rPr>
        <w:t xml:space="preserve"> </w:t>
      </w:r>
      <w:r w:rsidRPr="006B562C">
        <w:rPr>
          <w:sz w:val="18"/>
        </w:rPr>
        <w:t>the</w:t>
      </w:r>
      <w:r w:rsidRPr="006B562C">
        <w:rPr>
          <w:spacing w:val="-4"/>
          <w:sz w:val="18"/>
        </w:rPr>
        <w:t xml:space="preserve"> </w:t>
      </w:r>
      <w:r w:rsidRPr="006B562C">
        <w:rPr>
          <w:sz w:val="18"/>
        </w:rPr>
        <w:t>American Heart Association/American Stroke Association. Stroke. 2017 Jan;48(1):e3-e25.</w:t>
      </w:r>
    </w:p>
    <w:p w14:paraId="6B31FC1C" w14:textId="77777777" w:rsidR="00A27982" w:rsidRPr="006B562C" w:rsidRDefault="00A27982">
      <w:pPr>
        <w:spacing w:line="256" w:lineRule="auto"/>
        <w:rPr>
          <w:rFonts w:ascii="Segoe UI" w:hAnsi="Segoe UI" w:cs="Segoe UI"/>
          <w:color w:val="212121"/>
          <w:shd w:val="clear" w:color="auto" w:fill="FFFFFF"/>
        </w:rPr>
      </w:pPr>
    </w:p>
    <w:p w14:paraId="5BCB38CB" w14:textId="77777777" w:rsidR="00751EFB" w:rsidRPr="006B562C" w:rsidRDefault="00751EFB">
      <w:pPr>
        <w:pStyle w:val="BodyText"/>
        <w:rPr>
          <w:sz w:val="20"/>
        </w:rPr>
      </w:pPr>
    </w:p>
    <w:p w14:paraId="1E4EA036" w14:textId="77777777" w:rsidR="00751EFB" w:rsidRPr="006B562C" w:rsidRDefault="00751EFB">
      <w:pPr>
        <w:pStyle w:val="BodyText"/>
        <w:rPr>
          <w:sz w:val="20"/>
        </w:rPr>
      </w:pPr>
    </w:p>
    <w:p w14:paraId="4964F0A3" w14:textId="77777777" w:rsidR="00751EFB" w:rsidRPr="006B562C" w:rsidRDefault="00751EFB">
      <w:pPr>
        <w:pStyle w:val="BodyText"/>
        <w:rPr>
          <w:sz w:val="20"/>
        </w:rPr>
      </w:pPr>
    </w:p>
    <w:p w14:paraId="40707FD2" w14:textId="77777777" w:rsidR="00751EFB" w:rsidRPr="006B562C" w:rsidRDefault="00751EFB">
      <w:pPr>
        <w:pStyle w:val="BodyText"/>
        <w:rPr>
          <w:sz w:val="20"/>
        </w:rPr>
      </w:pPr>
    </w:p>
    <w:p w14:paraId="36E476A1" w14:textId="77777777" w:rsidR="00751EFB" w:rsidRPr="006B562C" w:rsidRDefault="00751EFB">
      <w:pPr>
        <w:pStyle w:val="BodyText"/>
        <w:rPr>
          <w:sz w:val="20"/>
        </w:rPr>
      </w:pPr>
    </w:p>
    <w:p w14:paraId="75A7C212" w14:textId="77777777" w:rsidR="00751EFB" w:rsidRPr="006B562C" w:rsidRDefault="00751EFB">
      <w:pPr>
        <w:pStyle w:val="BodyText"/>
        <w:rPr>
          <w:sz w:val="20"/>
        </w:rPr>
      </w:pPr>
    </w:p>
    <w:p w14:paraId="3FCD2699" w14:textId="77777777" w:rsidR="00751EFB" w:rsidRPr="006B562C" w:rsidRDefault="00751EFB">
      <w:pPr>
        <w:pStyle w:val="BodyText"/>
        <w:rPr>
          <w:sz w:val="20"/>
        </w:rPr>
      </w:pPr>
    </w:p>
    <w:p w14:paraId="3C4E9160" w14:textId="77777777" w:rsidR="00751EFB" w:rsidRPr="006B562C" w:rsidRDefault="00751EFB">
      <w:pPr>
        <w:pStyle w:val="BodyText"/>
        <w:rPr>
          <w:sz w:val="20"/>
        </w:rPr>
      </w:pPr>
    </w:p>
    <w:p w14:paraId="2D2BE8E4" w14:textId="77777777" w:rsidR="00751EFB" w:rsidRPr="006B562C" w:rsidRDefault="00751EFB">
      <w:pPr>
        <w:pStyle w:val="BodyText"/>
        <w:rPr>
          <w:sz w:val="20"/>
        </w:rPr>
      </w:pPr>
    </w:p>
    <w:p w14:paraId="08924494" w14:textId="77777777" w:rsidR="00751EFB" w:rsidRPr="006B562C" w:rsidRDefault="00751EFB">
      <w:pPr>
        <w:pStyle w:val="BodyText"/>
        <w:rPr>
          <w:sz w:val="20"/>
        </w:rPr>
      </w:pPr>
    </w:p>
    <w:p w14:paraId="6E5D9BC2" w14:textId="77777777" w:rsidR="00751EFB" w:rsidRPr="006B562C" w:rsidRDefault="00751EFB">
      <w:pPr>
        <w:pStyle w:val="BodyText"/>
        <w:rPr>
          <w:sz w:val="20"/>
        </w:rPr>
      </w:pPr>
    </w:p>
    <w:p w14:paraId="182D51F2" w14:textId="77777777" w:rsidR="00751EFB" w:rsidRPr="006B562C" w:rsidRDefault="00751EFB">
      <w:pPr>
        <w:pStyle w:val="BodyText"/>
        <w:rPr>
          <w:sz w:val="20"/>
        </w:rPr>
      </w:pPr>
    </w:p>
    <w:p w14:paraId="1DAD7D1E" w14:textId="77777777" w:rsidR="00751EFB" w:rsidRPr="006B562C" w:rsidRDefault="00751EFB">
      <w:pPr>
        <w:pStyle w:val="BodyText"/>
        <w:rPr>
          <w:sz w:val="20"/>
        </w:rPr>
      </w:pPr>
    </w:p>
    <w:p w14:paraId="0AD4FAB7" w14:textId="77777777" w:rsidR="00751EFB" w:rsidRPr="006B562C" w:rsidRDefault="00751EFB">
      <w:pPr>
        <w:pStyle w:val="BodyText"/>
        <w:rPr>
          <w:sz w:val="20"/>
        </w:rPr>
      </w:pPr>
    </w:p>
    <w:p w14:paraId="27A2E37F" w14:textId="77777777" w:rsidR="00751EFB" w:rsidRPr="006B562C" w:rsidRDefault="00751EFB">
      <w:pPr>
        <w:pStyle w:val="BodyText"/>
        <w:rPr>
          <w:sz w:val="20"/>
        </w:rPr>
      </w:pPr>
    </w:p>
    <w:p w14:paraId="2EFE4EA3" w14:textId="77777777" w:rsidR="00751EFB" w:rsidRPr="006B562C" w:rsidRDefault="00751EFB">
      <w:pPr>
        <w:pStyle w:val="BodyText"/>
        <w:rPr>
          <w:sz w:val="20"/>
        </w:rPr>
      </w:pPr>
    </w:p>
    <w:p w14:paraId="6D1B9256" w14:textId="77777777" w:rsidR="00751EFB" w:rsidRPr="006B562C" w:rsidRDefault="00751EFB">
      <w:pPr>
        <w:pStyle w:val="BodyText"/>
        <w:rPr>
          <w:sz w:val="20"/>
        </w:rPr>
      </w:pPr>
    </w:p>
    <w:p w14:paraId="55C9E640" w14:textId="77777777" w:rsidR="00751EFB" w:rsidRPr="006B562C" w:rsidRDefault="00751EFB">
      <w:pPr>
        <w:pStyle w:val="BodyText"/>
        <w:spacing w:before="5"/>
        <w:rPr>
          <w:sz w:val="24"/>
        </w:rPr>
      </w:pPr>
    </w:p>
    <w:p w14:paraId="3D930C94" w14:textId="77777777" w:rsidR="00751EFB" w:rsidRPr="006B562C" w:rsidRDefault="008546A4">
      <w:pPr>
        <w:pStyle w:val="BodyText"/>
        <w:ind w:left="4012"/>
        <w:rPr>
          <w:sz w:val="20"/>
        </w:rPr>
      </w:pPr>
      <w:r w:rsidRPr="006B562C">
        <w:rPr>
          <w:noProof/>
          <w:sz w:val="20"/>
          <w:lang w:eastAsia="en-AU"/>
        </w:rPr>
        <w:drawing>
          <wp:inline distT="0" distB="0" distL="0" distR="0" wp14:anchorId="76D91AA2" wp14:editId="01DFA92C">
            <wp:extent cx="1527400"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2" cstate="print"/>
                    <a:stretch>
                      <a:fillRect/>
                    </a:stretch>
                  </pic:blipFill>
                  <pic:spPr>
                    <a:xfrm>
                      <a:off x="0" y="0"/>
                      <a:ext cx="1527400" cy="771525"/>
                    </a:xfrm>
                    <a:prstGeom prst="rect">
                      <a:avLst/>
                    </a:prstGeom>
                  </pic:spPr>
                </pic:pic>
              </a:graphicData>
            </a:graphic>
          </wp:inline>
        </w:drawing>
      </w:r>
    </w:p>
    <w:p w14:paraId="4D564FC0" w14:textId="77777777" w:rsidR="00751EFB" w:rsidRPr="006B562C" w:rsidRDefault="00751EFB">
      <w:pPr>
        <w:pStyle w:val="BodyText"/>
        <w:rPr>
          <w:sz w:val="20"/>
        </w:rPr>
      </w:pPr>
    </w:p>
    <w:p w14:paraId="033E4541" w14:textId="77777777" w:rsidR="00751EFB" w:rsidRPr="006B562C" w:rsidRDefault="00751EFB">
      <w:pPr>
        <w:pStyle w:val="BodyText"/>
        <w:rPr>
          <w:sz w:val="20"/>
        </w:rPr>
      </w:pPr>
    </w:p>
    <w:p w14:paraId="06F3938D" w14:textId="77777777" w:rsidR="00751EFB" w:rsidRPr="006B562C" w:rsidRDefault="00751EFB">
      <w:pPr>
        <w:pStyle w:val="BodyText"/>
        <w:rPr>
          <w:sz w:val="20"/>
        </w:rPr>
      </w:pPr>
    </w:p>
    <w:p w14:paraId="49703FE5" w14:textId="77777777" w:rsidR="00751EFB" w:rsidRPr="006B562C" w:rsidRDefault="00751EFB">
      <w:pPr>
        <w:pStyle w:val="BodyText"/>
        <w:rPr>
          <w:sz w:val="20"/>
        </w:rPr>
      </w:pPr>
    </w:p>
    <w:p w14:paraId="72502373" w14:textId="77777777" w:rsidR="00751EFB" w:rsidRPr="006B562C" w:rsidRDefault="00751EFB">
      <w:pPr>
        <w:pStyle w:val="BodyText"/>
        <w:rPr>
          <w:sz w:val="20"/>
        </w:rPr>
      </w:pPr>
    </w:p>
    <w:p w14:paraId="076CD995" w14:textId="77777777" w:rsidR="00751EFB" w:rsidRPr="006B562C" w:rsidRDefault="00751EFB">
      <w:pPr>
        <w:pStyle w:val="BodyText"/>
        <w:rPr>
          <w:sz w:val="20"/>
        </w:rPr>
      </w:pPr>
    </w:p>
    <w:p w14:paraId="75E3E4B2" w14:textId="77777777" w:rsidR="00751EFB" w:rsidRPr="006B562C" w:rsidRDefault="00751EFB">
      <w:pPr>
        <w:pStyle w:val="BodyText"/>
        <w:spacing w:before="4"/>
        <w:rPr>
          <w:sz w:val="19"/>
        </w:rPr>
      </w:pPr>
    </w:p>
    <w:p w14:paraId="42C96A03" w14:textId="77777777" w:rsidR="00751EFB" w:rsidRPr="006B562C" w:rsidRDefault="00751EFB">
      <w:pPr>
        <w:rPr>
          <w:sz w:val="19"/>
        </w:rPr>
        <w:sectPr w:rsidR="00751EFB" w:rsidRPr="006B562C">
          <w:footerReference w:type="default" r:id="rId23"/>
          <w:pgSz w:w="11910" w:h="16840"/>
          <w:pgMar w:top="1920" w:right="719" w:bottom="280" w:left="740" w:header="0" w:footer="0" w:gutter="0"/>
          <w:cols w:space="720"/>
        </w:sectPr>
      </w:pPr>
    </w:p>
    <w:p w14:paraId="43F4DDEA" w14:textId="77777777" w:rsidR="00751EFB" w:rsidRPr="006B562C" w:rsidRDefault="008546A4">
      <w:pPr>
        <w:spacing w:before="100"/>
        <w:ind w:left="110"/>
        <w:rPr>
          <w:rFonts w:ascii="Trebuchet MS"/>
          <w:b/>
          <w:sz w:val="20"/>
        </w:rPr>
      </w:pPr>
      <w:bookmarkStart w:id="2" w:name="National_ASSF_Cover_Back_0119.pdf_(p.13)"/>
      <w:bookmarkEnd w:id="2"/>
      <w:r w:rsidRPr="006B562C">
        <w:rPr>
          <w:rFonts w:ascii="Trebuchet MS"/>
          <w:b/>
          <w:color w:val="2D3341"/>
          <w:sz w:val="20"/>
        </w:rPr>
        <w:t>How</w:t>
      </w:r>
      <w:r w:rsidRPr="006B562C">
        <w:rPr>
          <w:rFonts w:ascii="Trebuchet MS"/>
          <w:b/>
          <w:color w:val="2D3341"/>
          <w:spacing w:val="17"/>
          <w:sz w:val="20"/>
        </w:rPr>
        <w:t xml:space="preserve"> </w:t>
      </w:r>
      <w:r w:rsidRPr="006B562C">
        <w:rPr>
          <w:rFonts w:ascii="Trebuchet MS"/>
          <w:b/>
          <w:color w:val="2D3341"/>
          <w:sz w:val="20"/>
        </w:rPr>
        <w:t>to</w:t>
      </w:r>
      <w:r w:rsidRPr="006B562C">
        <w:rPr>
          <w:rFonts w:ascii="Trebuchet MS"/>
          <w:b/>
          <w:color w:val="2D3341"/>
          <w:spacing w:val="17"/>
          <w:sz w:val="20"/>
        </w:rPr>
        <w:t xml:space="preserve"> </w:t>
      </w:r>
      <w:r w:rsidRPr="006B562C">
        <w:rPr>
          <w:rFonts w:ascii="Trebuchet MS"/>
          <w:b/>
          <w:color w:val="2D3341"/>
          <w:sz w:val="20"/>
        </w:rPr>
        <w:t>get</w:t>
      </w:r>
      <w:r w:rsidRPr="006B562C">
        <w:rPr>
          <w:rFonts w:ascii="Trebuchet MS"/>
          <w:b/>
          <w:color w:val="2D3341"/>
          <w:spacing w:val="17"/>
          <w:sz w:val="20"/>
        </w:rPr>
        <w:t xml:space="preserve"> </w:t>
      </w:r>
      <w:r w:rsidRPr="006B562C">
        <w:rPr>
          <w:rFonts w:ascii="Trebuchet MS"/>
          <w:b/>
          <w:color w:val="2D3341"/>
          <w:sz w:val="20"/>
        </w:rPr>
        <w:t>more</w:t>
      </w:r>
      <w:r w:rsidRPr="006B562C">
        <w:rPr>
          <w:rFonts w:ascii="Trebuchet MS"/>
          <w:b/>
          <w:color w:val="2D3341"/>
          <w:spacing w:val="17"/>
          <w:sz w:val="20"/>
        </w:rPr>
        <w:t xml:space="preserve"> </w:t>
      </w:r>
      <w:r w:rsidRPr="006B562C">
        <w:rPr>
          <w:rFonts w:ascii="Trebuchet MS"/>
          <w:b/>
          <w:color w:val="2D3341"/>
          <w:spacing w:val="-2"/>
          <w:sz w:val="20"/>
        </w:rPr>
        <w:t>involved</w:t>
      </w:r>
    </w:p>
    <w:p w14:paraId="23F23845" w14:textId="77777777" w:rsidR="00751EFB" w:rsidRPr="006B562C" w:rsidRDefault="008546A4">
      <w:pPr>
        <w:spacing w:before="65"/>
        <w:ind w:left="450"/>
        <w:rPr>
          <w:rFonts w:ascii="Trebuchet MS" w:hAnsi="Trebuchet MS"/>
          <w:sz w:val="20"/>
        </w:rPr>
      </w:pPr>
      <w:r w:rsidRPr="006B562C">
        <w:rPr>
          <w:noProof/>
          <w:lang w:eastAsia="en-AU"/>
        </w:rPr>
        <w:drawing>
          <wp:anchor distT="0" distB="0" distL="0" distR="0" simplePos="0" relativeHeight="251658242" behindDoc="0" locked="0" layoutInCell="1" allowOverlap="1" wp14:anchorId="7C69BB3F" wp14:editId="7F415DEA">
            <wp:simplePos x="0" y="0"/>
            <wp:positionH relativeFrom="page">
              <wp:posOffset>539995</wp:posOffset>
            </wp:positionH>
            <wp:positionV relativeFrom="paragraph">
              <wp:posOffset>54627</wp:posOffset>
            </wp:positionV>
            <wp:extent cx="144005" cy="108599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4" cstate="print"/>
                    <a:stretch>
                      <a:fillRect/>
                    </a:stretch>
                  </pic:blipFill>
                  <pic:spPr>
                    <a:xfrm>
                      <a:off x="0" y="0"/>
                      <a:ext cx="144005" cy="1085992"/>
                    </a:xfrm>
                    <a:prstGeom prst="rect">
                      <a:avLst/>
                    </a:prstGeom>
                  </pic:spPr>
                </pic:pic>
              </a:graphicData>
            </a:graphic>
          </wp:anchor>
        </w:drawing>
      </w:r>
      <w:r w:rsidRPr="006B562C">
        <w:rPr>
          <w:rFonts w:ascii="Trebuchet MS" w:hAnsi="Trebuchet MS"/>
          <w:b/>
          <w:color w:val="009373"/>
          <w:w w:val="105"/>
          <w:sz w:val="20"/>
        </w:rPr>
        <w:t>Give</w:t>
      </w:r>
      <w:r w:rsidRPr="006B562C">
        <w:rPr>
          <w:rFonts w:ascii="Trebuchet MS" w:hAnsi="Trebuchet MS"/>
          <w:b/>
          <w:color w:val="009373"/>
          <w:spacing w:val="-4"/>
          <w:w w:val="105"/>
          <w:sz w:val="20"/>
        </w:rPr>
        <w:t xml:space="preserve"> </w:t>
      </w:r>
      <w:r w:rsidRPr="006B562C">
        <w:rPr>
          <w:rFonts w:ascii="Trebuchet MS" w:hAnsi="Trebuchet MS"/>
          <w:b/>
          <w:color w:val="009373"/>
          <w:w w:val="105"/>
          <w:sz w:val="20"/>
        </w:rPr>
        <w:t>time</w:t>
      </w:r>
      <w:r w:rsidRPr="006B562C">
        <w:rPr>
          <w:rFonts w:ascii="Trebuchet MS" w:hAnsi="Trebuchet MS"/>
          <w:b/>
          <w:color w:val="009373"/>
          <w:spacing w:val="-6"/>
          <w:w w:val="105"/>
          <w:sz w:val="20"/>
        </w:rPr>
        <w:t xml:space="preserve"> </w:t>
      </w:r>
      <w:r w:rsidRPr="006B562C">
        <w:rPr>
          <w:rFonts w:ascii="Trebuchet MS" w:hAnsi="Trebuchet MS"/>
          <w:color w:val="2D3341"/>
          <w:w w:val="105"/>
          <w:sz w:val="20"/>
        </w:rPr>
        <w:t>–</w:t>
      </w:r>
      <w:r w:rsidRPr="006B562C">
        <w:rPr>
          <w:rFonts w:ascii="Trebuchet MS" w:hAnsi="Trebuchet MS"/>
          <w:color w:val="2D3341"/>
          <w:spacing w:val="-7"/>
          <w:w w:val="105"/>
          <w:sz w:val="20"/>
        </w:rPr>
        <w:t xml:space="preserve"> </w:t>
      </w:r>
      <w:r w:rsidRPr="006B562C">
        <w:rPr>
          <w:rFonts w:ascii="Trebuchet MS" w:hAnsi="Trebuchet MS"/>
          <w:color w:val="2D3341"/>
          <w:w w:val="105"/>
          <w:sz w:val="20"/>
        </w:rPr>
        <w:t>become</w:t>
      </w:r>
      <w:r w:rsidRPr="006B562C">
        <w:rPr>
          <w:rFonts w:ascii="Trebuchet MS" w:hAnsi="Trebuchet MS"/>
          <w:color w:val="2D3341"/>
          <w:spacing w:val="-6"/>
          <w:w w:val="105"/>
          <w:sz w:val="20"/>
        </w:rPr>
        <w:t xml:space="preserve"> </w:t>
      </w:r>
      <w:r w:rsidRPr="006B562C">
        <w:rPr>
          <w:rFonts w:ascii="Trebuchet MS" w:hAnsi="Trebuchet MS"/>
          <w:color w:val="2D3341"/>
          <w:w w:val="105"/>
          <w:sz w:val="20"/>
        </w:rPr>
        <w:t>a</w:t>
      </w:r>
      <w:r w:rsidRPr="006B562C">
        <w:rPr>
          <w:rFonts w:ascii="Trebuchet MS" w:hAnsi="Trebuchet MS"/>
          <w:color w:val="2D3341"/>
          <w:spacing w:val="-6"/>
          <w:w w:val="105"/>
          <w:sz w:val="20"/>
        </w:rPr>
        <w:t xml:space="preserve"> </w:t>
      </w:r>
      <w:r w:rsidRPr="006B562C">
        <w:rPr>
          <w:rFonts w:ascii="Trebuchet MS" w:hAnsi="Trebuchet MS"/>
          <w:color w:val="2D3341"/>
          <w:spacing w:val="-2"/>
          <w:w w:val="105"/>
          <w:sz w:val="20"/>
        </w:rPr>
        <w:t>volunteer.</w:t>
      </w:r>
    </w:p>
    <w:p w14:paraId="1E6575E0" w14:textId="77777777" w:rsidR="00751EFB" w:rsidRPr="006B562C" w:rsidRDefault="008546A4">
      <w:pPr>
        <w:spacing w:before="64"/>
        <w:ind w:left="450"/>
        <w:rPr>
          <w:rFonts w:ascii="Trebuchet MS" w:hAnsi="Trebuchet MS"/>
          <w:sz w:val="20"/>
        </w:rPr>
      </w:pPr>
      <w:r w:rsidRPr="006B562C">
        <w:rPr>
          <w:rFonts w:ascii="Trebuchet MS" w:hAnsi="Trebuchet MS"/>
          <w:b/>
          <w:color w:val="009373"/>
          <w:sz w:val="20"/>
        </w:rPr>
        <w:t>Raise</w:t>
      </w:r>
      <w:r w:rsidRPr="006B562C">
        <w:rPr>
          <w:rFonts w:ascii="Trebuchet MS" w:hAnsi="Trebuchet MS"/>
          <w:b/>
          <w:color w:val="009373"/>
          <w:spacing w:val="15"/>
          <w:sz w:val="20"/>
        </w:rPr>
        <w:t xml:space="preserve"> </w:t>
      </w:r>
      <w:r w:rsidRPr="006B562C">
        <w:rPr>
          <w:rFonts w:ascii="Trebuchet MS" w:hAnsi="Trebuchet MS"/>
          <w:b/>
          <w:color w:val="009373"/>
          <w:sz w:val="20"/>
        </w:rPr>
        <w:t>funds</w:t>
      </w:r>
      <w:r w:rsidRPr="006B562C">
        <w:rPr>
          <w:rFonts w:ascii="Trebuchet MS" w:hAnsi="Trebuchet MS"/>
          <w:b/>
          <w:color w:val="009373"/>
          <w:spacing w:val="11"/>
          <w:sz w:val="20"/>
        </w:rPr>
        <w:t xml:space="preserve"> </w:t>
      </w:r>
      <w:r w:rsidRPr="006B562C">
        <w:rPr>
          <w:rFonts w:ascii="Trebuchet MS" w:hAnsi="Trebuchet MS"/>
          <w:color w:val="2D3341"/>
          <w:sz w:val="20"/>
        </w:rPr>
        <w:t>–</w:t>
      </w:r>
      <w:r w:rsidRPr="006B562C">
        <w:rPr>
          <w:rFonts w:ascii="Trebuchet MS" w:hAnsi="Trebuchet MS"/>
          <w:color w:val="2D3341"/>
          <w:spacing w:val="12"/>
          <w:sz w:val="20"/>
        </w:rPr>
        <w:t xml:space="preserve"> </w:t>
      </w:r>
      <w:r w:rsidRPr="006B562C">
        <w:rPr>
          <w:rFonts w:ascii="Trebuchet MS" w:hAnsi="Trebuchet MS"/>
          <w:color w:val="2D3341"/>
          <w:sz w:val="20"/>
        </w:rPr>
        <w:t>donate</w:t>
      </w:r>
      <w:r w:rsidRPr="006B562C">
        <w:rPr>
          <w:rFonts w:ascii="Trebuchet MS" w:hAnsi="Trebuchet MS"/>
          <w:color w:val="2D3341"/>
          <w:spacing w:val="11"/>
          <w:sz w:val="20"/>
        </w:rPr>
        <w:t xml:space="preserve"> </w:t>
      </w:r>
      <w:r w:rsidRPr="006B562C">
        <w:rPr>
          <w:rFonts w:ascii="Trebuchet MS" w:hAnsi="Trebuchet MS"/>
          <w:color w:val="2D3341"/>
          <w:sz w:val="20"/>
        </w:rPr>
        <w:t>or</w:t>
      </w:r>
      <w:r w:rsidRPr="006B562C">
        <w:rPr>
          <w:rFonts w:ascii="Trebuchet MS" w:hAnsi="Trebuchet MS"/>
          <w:color w:val="2D3341"/>
          <w:spacing w:val="12"/>
          <w:sz w:val="20"/>
        </w:rPr>
        <w:t xml:space="preserve"> </w:t>
      </w:r>
      <w:r w:rsidRPr="006B562C">
        <w:rPr>
          <w:rFonts w:ascii="Trebuchet MS" w:hAnsi="Trebuchet MS"/>
          <w:color w:val="2D3341"/>
          <w:sz w:val="20"/>
        </w:rPr>
        <w:t>hold</w:t>
      </w:r>
      <w:r w:rsidRPr="006B562C">
        <w:rPr>
          <w:rFonts w:ascii="Trebuchet MS" w:hAnsi="Trebuchet MS"/>
          <w:color w:val="2D3341"/>
          <w:spacing w:val="12"/>
          <w:sz w:val="20"/>
        </w:rPr>
        <w:t xml:space="preserve"> </w:t>
      </w:r>
      <w:r w:rsidRPr="006B562C">
        <w:rPr>
          <w:rFonts w:ascii="Trebuchet MS" w:hAnsi="Trebuchet MS"/>
          <w:color w:val="2D3341"/>
          <w:sz w:val="20"/>
        </w:rPr>
        <w:t>a</w:t>
      </w:r>
      <w:r w:rsidRPr="006B562C">
        <w:rPr>
          <w:rFonts w:ascii="Trebuchet MS" w:hAnsi="Trebuchet MS"/>
          <w:color w:val="2D3341"/>
          <w:spacing w:val="11"/>
          <w:sz w:val="20"/>
        </w:rPr>
        <w:t xml:space="preserve"> </w:t>
      </w:r>
      <w:r w:rsidRPr="006B562C">
        <w:rPr>
          <w:rFonts w:ascii="Trebuchet MS" w:hAnsi="Trebuchet MS"/>
          <w:color w:val="2D3341"/>
          <w:sz w:val="20"/>
        </w:rPr>
        <w:t>fundraising</w:t>
      </w:r>
      <w:r w:rsidRPr="006B562C">
        <w:rPr>
          <w:rFonts w:ascii="Trebuchet MS" w:hAnsi="Trebuchet MS"/>
          <w:color w:val="2D3341"/>
          <w:spacing w:val="12"/>
          <w:sz w:val="20"/>
        </w:rPr>
        <w:t xml:space="preserve"> </w:t>
      </w:r>
      <w:r w:rsidRPr="006B562C">
        <w:rPr>
          <w:rFonts w:ascii="Trebuchet MS" w:hAnsi="Trebuchet MS"/>
          <w:color w:val="2D3341"/>
          <w:spacing w:val="-2"/>
          <w:sz w:val="20"/>
        </w:rPr>
        <w:t>event.</w:t>
      </w:r>
    </w:p>
    <w:p w14:paraId="3567DECE" w14:textId="77777777" w:rsidR="00751EFB" w:rsidRPr="006B562C" w:rsidRDefault="008546A4">
      <w:pPr>
        <w:spacing w:before="65"/>
        <w:ind w:left="450"/>
        <w:rPr>
          <w:rFonts w:ascii="Trebuchet MS" w:hAnsi="Trebuchet MS"/>
          <w:sz w:val="20"/>
        </w:rPr>
      </w:pPr>
      <w:r w:rsidRPr="006B562C">
        <w:rPr>
          <w:rFonts w:ascii="Trebuchet MS" w:hAnsi="Trebuchet MS"/>
          <w:b/>
          <w:color w:val="009373"/>
          <w:sz w:val="20"/>
        </w:rPr>
        <w:t>Speak</w:t>
      </w:r>
      <w:r w:rsidRPr="006B562C">
        <w:rPr>
          <w:rFonts w:ascii="Trebuchet MS" w:hAnsi="Trebuchet MS"/>
          <w:b/>
          <w:color w:val="009373"/>
          <w:spacing w:val="14"/>
          <w:sz w:val="20"/>
        </w:rPr>
        <w:t xml:space="preserve"> </w:t>
      </w:r>
      <w:r w:rsidRPr="006B562C">
        <w:rPr>
          <w:rFonts w:ascii="Trebuchet MS" w:hAnsi="Trebuchet MS"/>
          <w:b/>
          <w:color w:val="009373"/>
          <w:sz w:val="20"/>
        </w:rPr>
        <w:t>up</w:t>
      </w:r>
      <w:r w:rsidRPr="006B562C">
        <w:rPr>
          <w:rFonts w:ascii="Trebuchet MS" w:hAnsi="Trebuchet MS"/>
          <w:b/>
          <w:color w:val="009373"/>
          <w:spacing w:val="11"/>
          <w:sz w:val="20"/>
        </w:rPr>
        <w:t xml:space="preserve"> </w:t>
      </w:r>
      <w:r w:rsidRPr="006B562C">
        <w:rPr>
          <w:rFonts w:ascii="Trebuchet MS" w:hAnsi="Trebuchet MS"/>
          <w:color w:val="2D3341"/>
          <w:sz w:val="20"/>
        </w:rPr>
        <w:t>–</w:t>
      </w:r>
      <w:r w:rsidRPr="006B562C">
        <w:rPr>
          <w:rFonts w:ascii="Trebuchet MS" w:hAnsi="Trebuchet MS"/>
          <w:color w:val="2D3341"/>
          <w:spacing w:val="11"/>
          <w:sz w:val="20"/>
        </w:rPr>
        <w:t xml:space="preserve"> </w:t>
      </w:r>
      <w:r w:rsidRPr="006B562C">
        <w:rPr>
          <w:rFonts w:ascii="Trebuchet MS" w:hAnsi="Trebuchet MS"/>
          <w:color w:val="2D3341"/>
          <w:sz w:val="20"/>
        </w:rPr>
        <w:t>join</w:t>
      </w:r>
      <w:r w:rsidRPr="006B562C">
        <w:rPr>
          <w:rFonts w:ascii="Trebuchet MS" w:hAnsi="Trebuchet MS"/>
          <w:color w:val="2D3341"/>
          <w:spacing w:val="10"/>
          <w:sz w:val="20"/>
        </w:rPr>
        <w:t xml:space="preserve"> </w:t>
      </w:r>
      <w:r w:rsidRPr="006B562C">
        <w:rPr>
          <w:rFonts w:ascii="Trebuchet MS" w:hAnsi="Trebuchet MS"/>
          <w:color w:val="2D3341"/>
          <w:sz w:val="20"/>
        </w:rPr>
        <w:t>our</w:t>
      </w:r>
      <w:r w:rsidRPr="006B562C">
        <w:rPr>
          <w:rFonts w:ascii="Trebuchet MS" w:hAnsi="Trebuchet MS"/>
          <w:color w:val="2D3341"/>
          <w:spacing w:val="11"/>
          <w:sz w:val="20"/>
        </w:rPr>
        <w:t xml:space="preserve"> </w:t>
      </w:r>
      <w:r w:rsidRPr="006B562C">
        <w:rPr>
          <w:rFonts w:ascii="Trebuchet MS" w:hAnsi="Trebuchet MS"/>
          <w:color w:val="2D3341"/>
          <w:sz w:val="20"/>
        </w:rPr>
        <w:t>advocacy</w:t>
      </w:r>
      <w:r w:rsidRPr="006B562C">
        <w:rPr>
          <w:rFonts w:ascii="Trebuchet MS" w:hAnsi="Trebuchet MS"/>
          <w:color w:val="2D3341"/>
          <w:spacing w:val="11"/>
          <w:sz w:val="20"/>
        </w:rPr>
        <w:t xml:space="preserve"> </w:t>
      </w:r>
      <w:r w:rsidRPr="006B562C">
        <w:rPr>
          <w:rFonts w:ascii="Trebuchet MS" w:hAnsi="Trebuchet MS"/>
          <w:color w:val="2D3341"/>
          <w:spacing w:val="-2"/>
          <w:sz w:val="20"/>
        </w:rPr>
        <w:t>team.</w:t>
      </w:r>
    </w:p>
    <w:p w14:paraId="6CDB42CD" w14:textId="77777777" w:rsidR="00751EFB" w:rsidRPr="006B562C" w:rsidRDefault="008546A4">
      <w:pPr>
        <w:spacing w:before="64"/>
        <w:ind w:left="450"/>
        <w:rPr>
          <w:rFonts w:ascii="Trebuchet MS" w:hAnsi="Trebuchet MS"/>
          <w:sz w:val="20"/>
        </w:rPr>
      </w:pPr>
      <w:r w:rsidRPr="006B562C">
        <w:rPr>
          <w:rFonts w:ascii="Trebuchet MS" w:hAnsi="Trebuchet MS"/>
          <w:b/>
          <w:color w:val="009373"/>
          <w:sz w:val="20"/>
        </w:rPr>
        <w:t>Leave</w:t>
      </w:r>
      <w:r w:rsidRPr="006B562C">
        <w:rPr>
          <w:rFonts w:ascii="Trebuchet MS" w:hAnsi="Trebuchet MS"/>
          <w:b/>
          <w:color w:val="009373"/>
          <w:spacing w:val="7"/>
          <w:sz w:val="20"/>
        </w:rPr>
        <w:t xml:space="preserve"> </w:t>
      </w:r>
      <w:r w:rsidRPr="006B562C">
        <w:rPr>
          <w:rFonts w:ascii="Trebuchet MS" w:hAnsi="Trebuchet MS"/>
          <w:b/>
          <w:color w:val="009373"/>
          <w:sz w:val="20"/>
        </w:rPr>
        <w:t>a</w:t>
      </w:r>
      <w:r w:rsidRPr="006B562C">
        <w:rPr>
          <w:rFonts w:ascii="Trebuchet MS" w:hAnsi="Trebuchet MS"/>
          <w:b/>
          <w:color w:val="009373"/>
          <w:spacing w:val="8"/>
          <w:sz w:val="20"/>
        </w:rPr>
        <w:t xml:space="preserve"> </w:t>
      </w:r>
      <w:r w:rsidRPr="006B562C">
        <w:rPr>
          <w:rFonts w:ascii="Trebuchet MS" w:hAnsi="Trebuchet MS"/>
          <w:b/>
          <w:color w:val="009373"/>
          <w:sz w:val="20"/>
        </w:rPr>
        <w:t>lasting</w:t>
      </w:r>
      <w:r w:rsidRPr="006B562C">
        <w:rPr>
          <w:rFonts w:ascii="Trebuchet MS" w:hAnsi="Trebuchet MS"/>
          <w:b/>
          <w:color w:val="009373"/>
          <w:spacing w:val="8"/>
          <w:sz w:val="20"/>
        </w:rPr>
        <w:t xml:space="preserve"> </w:t>
      </w:r>
      <w:r w:rsidRPr="006B562C">
        <w:rPr>
          <w:rFonts w:ascii="Trebuchet MS" w:hAnsi="Trebuchet MS"/>
          <w:b/>
          <w:color w:val="009373"/>
          <w:sz w:val="20"/>
        </w:rPr>
        <w:t>legacy</w:t>
      </w:r>
      <w:r w:rsidRPr="006B562C">
        <w:rPr>
          <w:rFonts w:ascii="Trebuchet MS" w:hAnsi="Trebuchet MS"/>
          <w:b/>
          <w:color w:val="009373"/>
          <w:spacing w:val="5"/>
          <w:sz w:val="20"/>
        </w:rPr>
        <w:t xml:space="preserve"> </w:t>
      </w:r>
      <w:r w:rsidRPr="006B562C">
        <w:rPr>
          <w:rFonts w:ascii="Trebuchet MS" w:hAnsi="Trebuchet MS"/>
          <w:color w:val="2D3341"/>
          <w:sz w:val="20"/>
        </w:rPr>
        <w:t>–</w:t>
      </w:r>
      <w:r w:rsidRPr="006B562C">
        <w:rPr>
          <w:rFonts w:ascii="Trebuchet MS" w:hAnsi="Trebuchet MS"/>
          <w:color w:val="2D3341"/>
          <w:spacing w:val="4"/>
          <w:sz w:val="20"/>
        </w:rPr>
        <w:t xml:space="preserve"> </w:t>
      </w:r>
      <w:r w:rsidRPr="006B562C">
        <w:rPr>
          <w:rFonts w:ascii="Trebuchet MS" w:hAnsi="Trebuchet MS"/>
          <w:color w:val="2D3341"/>
          <w:sz w:val="20"/>
        </w:rPr>
        <w:t>include</w:t>
      </w:r>
      <w:r w:rsidRPr="006B562C">
        <w:rPr>
          <w:rFonts w:ascii="Trebuchet MS" w:hAnsi="Trebuchet MS"/>
          <w:color w:val="2D3341"/>
          <w:spacing w:val="5"/>
          <w:sz w:val="20"/>
        </w:rPr>
        <w:t xml:space="preserve"> </w:t>
      </w:r>
      <w:r w:rsidRPr="006B562C">
        <w:rPr>
          <w:rFonts w:ascii="Trebuchet MS" w:hAnsi="Trebuchet MS"/>
          <w:color w:val="2D3341"/>
          <w:sz w:val="20"/>
        </w:rPr>
        <w:t>a</w:t>
      </w:r>
      <w:r w:rsidRPr="006B562C">
        <w:rPr>
          <w:rFonts w:ascii="Trebuchet MS" w:hAnsi="Trebuchet MS"/>
          <w:color w:val="2D3341"/>
          <w:spacing w:val="5"/>
          <w:sz w:val="20"/>
        </w:rPr>
        <w:t xml:space="preserve"> </w:t>
      </w:r>
      <w:r w:rsidRPr="006B562C">
        <w:rPr>
          <w:rFonts w:ascii="Trebuchet MS" w:hAnsi="Trebuchet MS"/>
          <w:color w:val="2D3341"/>
          <w:sz w:val="20"/>
        </w:rPr>
        <w:t>gift</w:t>
      </w:r>
      <w:r w:rsidRPr="006B562C">
        <w:rPr>
          <w:rFonts w:ascii="Trebuchet MS" w:hAnsi="Trebuchet MS"/>
          <w:color w:val="2D3341"/>
          <w:spacing w:val="4"/>
          <w:sz w:val="20"/>
        </w:rPr>
        <w:t xml:space="preserve"> </w:t>
      </w:r>
      <w:r w:rsidRPr="006B562C">
        <w:rPr>
          <w:rFonts w:ascii="Trebuchet MS" w:hAnsi="Trebuchet MS"/>
          <w:color w:val="2D3341"/>
          <w:sz w:val="20"/>
        </w:rPr>
        <w:t>in</w:t>
      </w:r>
      <w:r w:rsidRPr="006B562C">
        <w:rPr>
          <w:rFonts w:ascii="Trebuchet MS" w:hAnsi="Trebuchet MS"/>
          <w:color w:val="2D3341"/>
          <w:spacing w:val="5"/>
          <w:sz w:val="20"/>
        </w:rPr>
        <w:t xml:space="preserve"> </w:t>
      </w:r>
      <w:r w:rsidRPr="006B562C">
        <w:rPr>
          <w:rFonts w:ascii="Trebuchet MS" w:hAnsi="Trebuchet MS"/>
          <w:color w:val="2D3341"/>
          <w:sz w:val="20"/>
        </w:rPr>
        <w:t>your</w:t>
      </w:r>
      <w:r w:rsidRPr="006B562C">
        <w:rPr>
          <w:rFonts w:ascii="Trebuchet MS" w:hAnsi="Trebuchet MS"/>
          <w:color w:val="2D3341"/>
          <w:spacing w:val="5"/>
          <w:sz w:val="20"/>
        </w:rPr>
        <w:t xml:space="preserve"> </w:t>
      </w:r>
      <w:r w:rsidRPr="006B562C">
        <w:rPr>
          <w:rFonts w:ascii="Trebuchet MS" w:hAnsi="Trebuchet MS"/>
          <w:color w:val="2D3341"/>
          <w:spacing w:val="-2"/>
          <w:sz w:val="20"/>
        </w:rPr>
        <w:t>Will.</w:t>
      </w:r>
    </w:p>
    <w:p w14:paraId="329E94A1" w14:textId="77777777" w:rsidR="00751EFB" w:rsidRPr="006B562C" w:rsidRDefault="008546A4">
      <w:pPr>
        <w:spacing w:before="65"/>
        <w:ind w:left="450"/>
        <w:rPr>
          <w:rFonts w:ascii="Trebuchet MS" w:hAnsi="Trebuchet MS"/>
          <w:sz w:val="20"/>
        </w:rPr>
      </w:pPr>
      <w:r w:rsidRPr="006B562C">
        <w:rPr>
          <w:rFonts w:ascii="Trebuchet MS" w:hAnsi="Trebuchet MS"/>
          <w:b/>
          <w:color w:val="009373"/>
          <w:sz w:val="20"/>
        </w:rPr>
        <w:t>Know</w:t>
      </w:r>
      <w:r w:rsidRPr="006B562C">
        <w:rPr>
          <w:rFonts w:ascii="Trebuchet MS" w:hAnsi="Trebuchet MS"/>
          <w:b/>
          <w:color w:val="009373"/>
          <w:spacing w:val="11"/>
          <w:sz w:val="20"/>
        </w:rPr>
        <w:t xml:space="preserve"> </w:t>
      </w:r>
      <w:r w:rsidRPr="006B562C">
        <w:rPr>
          <w:rFonts w:ascii="Trebuchet MS" w:hAnsi="Trebuchet MS"/>
          <w:b/>
          <w:color w:val="009373"/>
          <w:sz w:val="20"/>
        </w:rPr>
        <w:t>your</w:t>
      </w:r>
      <w:r w:rsidRPr="006B562C">
        <w:rPr>
          <w:rFonts w:ascii="Trebuchet MS" w:hAnsi="Trebuchet MS"/>
          <w:b/>
          <w:color w:val="009373"/>
          <w:spacing w:val="11"/>
          <w:sz w:val="20"/>
        </w:rPr>
        <w:t xml:space="preserve"> </w:t>
      </w:r>
      <w:r w:rsidRPr="006B562C">
        <w:rPr>
          <w:rFonts w:ascii="Trebuchet MS" w:hAnsi="Trebuchet MS"/>
          <w:b/>
          <w:color w:val="009373"/>
          <w:sz w:val="20"/>
        </w:rPr>
        <w:t>numbers</w:t>
      </w:r>
      <w:r w:rsidRPr="006B562C">
        <w:rPr>
          <w:rFonts w:ascii="Trebuchet MS" w:hAnsi="Trebuchet MS"/>
          <w:b/>
          <w:color w:val="009373"/>
          <w:spacing w:val="9"/>
          <w:sz w:val="20"/>
        </w:rPr>
        <w:t xml:space="preserve"> </w:t>
      </w:r>
      <w:r w:rsidRPr="006B562C">
        <w:rPr>
          <w:rFonts w:ascii="Trebuchet MS" w:hAnsi="Trebuchet MS"/>
          <w:color w:val="2D3341"/>
          <w:sz w:val="20"/>
        </w:rPr>
        <w:t>–</w:t>
      </w:r>
      <w:r w:rsidRPr="006B562C">
        <w:rPr>
          <w:rFonts w:ascii="Trebuchet MS" w:hAnsi="Trebuchet MS"/>
          <w:color w:val="2D3341"/>
          <w:spacing w:val="8"/>
          <w:sz w:val="20"/>
        </w:rPr>
        <w:t xml:space="preserve"> </w:t>
      </w:r>
      <w:r w:rsidRPr="006B562C">
        <w:rPr>
          <w:rFonts w:ascii="Trebuchet MS" w:hAnsi="Trebuchet MS"/>
          <w:color w:val="2D3341"/>
          <w:sz w:val="20"/>
        </w:rPr>
        <w:t>check</w:t>
      </w:r>
      <w:r w:rsidRPr="006B562C">
        <w:rPr>
          <w:rFonts w:ascii="Trebuchet MS" w:hAnsi="Trebuchet MS"/>
          <w:color w:val="2D3341"/>
          <w:spacing w:val="8"/>
          <w:sz w:val="20"/>
        </w:rPr>
        <w:t xml:space="preserve"> </w:t>
      </w:r>
      <w:r w:rsidRPr="006B562C">
        <w:rPr>
          <w:rFonts w:ascii="Trebuchet MS" w:hAnsi="Trebuchet MS"/>
          <w:color w:val="2D3341"/>
          <w:sz w:val="20"/>
        </w:rPr>
        <w:t>your</w:t>
      </w:r>
      <w:r w:rsidRPr="006B562C">
        <w:rPr>
          <w:rFonts w:ascii="Trebuchet MS" w:hAnsi="Trebuchet MS"/>
          <w:color w:val="2D3341"/>
          <w:spacing w:val="8"/>
          <w:sz w:val="20"/>
        </w:rPr>
        <w:t xml:space="preserve"> </w:t>
      </w:r>
      <w:r w:rsidRPr="006B562C">
        <w:rPr>
          <w:rFonts w:ascii="Trebuchet MS" w:hAnsi="Trebuchet MS"/>
          <w:color w:val="2D3341"/>
          <w:sz w:val="20"/>
        </w:rPr>
        <w:t>health</w:t>
      </w:r>
      <w:r w:rsidRPr="006B562C">
        <w:rPr>
          <w:rFonts w:ascii="Trebuchet MS" w:hAnsi="Trebuchet MS"/>
          <w:color w:val="2D3341"/>
          <w:spacing w:val="8"/>
          <w:sz w:val="20"/>
        </w:rPr>
        <w:t xml:space="preserve"> </w:t>
      </w:r>
      <w:r w:rsidRPr="006B562C">
        <w:rPr>
          <w:rFonts w:ascii="Trebuchet MS" w:hAnsi="Trebuchet MS"/>
          <w:color w:val="2D3341"/>
          <w:spacing w:val="-2"/>
          <w:sz w:val="20"/>
        </w:rPr>
        <w:t>regularly.</w:t>
      </w:r>
    </w:p>
    <w:p w14:paraId="08B8BC88" w14:textId="7163CA31" w:rsidR="00751EFB" w:rsidRPr="006B562C" w:rsidRDefault="008546A4">
      <w:pPr>
        <w:spacing w:before="64"/>
        <w:ind w:left="450"/>
        <w:rPr>
          <w:rFonts w:ascii="Trebuchet MS" w:hAnsi="Trebuchet MS"/>
          <w:sz w:val="20"/>
        </w:rPr>
      </w:pPr>
      <w:r w:rsidRPr="006B562C">
        <w:rPr>
          <w:rFonts w:ascii="Trebuchet MS" w:hAnsi="Trebuchet MS"/>
          <w:b/>
          <w:color w:val="009373"/>
          <w:sz w:val="20"/>
        </w:rPr>
        <w:t>Stay</w:t>
      </w:r>
      <w:r w:rsidRPr="006B562C">
        <w:rPr>
          <w:rFonts w:ascii="Trebuchet MS" w:hAnsi="Trebuchet MS"/>
          <w:b/>
          <w:color w:val="009373"/>
          <w:spacing w:val="16"/>
          <w:sz w:val="20"/>
        </w:rPr>
        <w:t xml:space="preserve"> </w:t>
      </w:r>
      <w:r w:rsidRPr="006B562C">
        <w:rPr>
          <w:rFonts w:ascii="Trebuchet MS" w:hAnsi="Trebuchet MS"/>
          <w:b/>
          <w:color w:val="009373"/>
          <w:sz w:val="20"/>
        </w:rPr>
        <w:t>informed</w:t>
      </w:r>
      <w:r w:rsidRPr="006B562C">
        <w:rPr>
          <w:rFonts w:ascii="Trebuchet MS" w:hAnsi="Trebuchet MS"/>
          <w:b/>
          <w:color w:val="009373"/>
          <w:spacing w:val="14"/>
          <w:sz w:val="20"/>
        </w:rPr>
        <w:t xml:space="preserve"> </w:t>
      </w:r>
      <w:r w:rsidRPr="006B562C">
        <w:rPr>
          <w:rFonts w:ascii="Trebuchet MS" w:hAnsi="Trebuchet MS"/>
          <w:color w:val="2D3341"/>
          <w:sz w:val="20"/>
        </w:rPr>
        <w:t>–</w:t>
      </w:r>
      <w:r w:rsidRPr="006B562C">
        <w:rPr>
          <w:rFonts w:ascii="Trebuchet MS" w:hAnsi="Trebuchet MS"/>
          <w:color w:val="2D3341"/>
          <w:spacing w:val="13"/>
          <w:sz w:val="20"/>
        </w:rPr>
        <w:t xml:space="preserve"> </w:t>
      </w:r>
      <w:r w:rsidRPr="006B562C">
        <w:rPr>
          <w:rFonts w:ascii="Trebuchet MS" w:hAnsi="Trebuchet MS"/>
          <w:color w:val="2D3341"/>
          <w:sz w:val="20"/>
        </w:rPr>
        <w:t>keep</w:t>
      </w:r>
      <w:r w:rsidRPr="006B562C">
        <w:rPr>
          <w:rFonts w:ascii="Trebuchet MS" w:hAnsi="Trebuchet MS"/>
          <w:color w:val="2D3341"/>
          <w:spacing w:val="13"/>
          <w:sz w:val="20"/>
        </w:rPr>
        <w:t xml:space="preserve"> </w:t>
      </w:r>
      <w:r w:rsidRPr="006B562C">
        <w:rPr>
          <w:rFonts w:ascii="Trebuchet MS" w:hAnsi="Trebuchet MS"/>
          <w:color w:val="2D3341"/>
          <w:sz w:val="20"/>
        </w:rPr>
        <w:t>up-to-date</w:t>
      </w:r>
      <w:r w:rsidRPr="006B562C">
        <w:rPr>
          <w:rFonts w:ascii="Trebuchet MS" w:hAnsi="Trebuchet MS"/>
          <w:color w:val="2D3341"/>
          <w:spacing w:val="13"/>
          <w:sz w:val="20"/>
        </w:rPr>
        <w:t xml:space="preserve"> </w:t>
      </w:r>
      <w:r w:rsidRPr="006B562C">
        <w:rPr>
          <w:rFonts w:ascii="Trebuchet MS" w:hAnsi="Trebuchet MS"/>
          <w:color w:val="2D3341"/>
          <w:sz w:val="20"/>
        </w:rPr>
        <w:t>and</w:t>
      </w:r>
      <w:r w:rsidRPr="006B562C">
        <w:rPr>
          <w:rFonts w:ascii="Trebuchet MS" w:hAnsi="Trebuchet MS"/>
          <w:color w:val="2D3341"/>
          <w:spacing w:val="13"/>
          <w:sz w:val="20"/>
        </w:rPr>
        <w:t xml:space="preserve"> </w:t>
      </w:r>
      <w:r w:rsidRPr="006B562C">
        <w:rPr>
          <w:rFonts w:ascii="Trebuchet MS" w:hAnsi="Trebuchet MS"/>
          <w:color w:val="2D3341"/>
          <w:sz w:val="20"/>
        </w:rPr>
        <w:t>share</w:t>
      </w:r>
      <w:r w:rsidRPr="006B562C">
        <w:rPr>
          <w:rFonts w:ascii="Trebuchet MS" w:hAnsi="Trebuchet MS"/>
          <w:color w:val="2D3341"/>
          <w:spacing w:val="13"/>
          <w:sz w:val="20"/>
        </w:rPr>
        <w:t xml:space="preserve"> </w:t>
      </w:r>
      <w:r w:rsidRPr="006B562C">
        <w:rPr>
          <w:rFonts w:ascii="Trebuchet MS" w:hAnsi="Trebuchet MS"/>
          <w:color w:val="2D3341"/>
          <w:sz w:val="20"/>
        </w:rPr>
        <w:t>our</w:t>
      </w:r>
      <w:r w:rsidRPr="006B562C">
        <w:rPr>
          <w:rFonts w:ascii="Trebuchet MS" w:hAnsi="Trebuchet MS"/>
          <w:color w:val="2D3341"/>
          <w:spacing w:val="13"/>
          <w:sz w:val="20"/>
        </w:rPr>
        <w:t xml:space="preserve"> </w:t>
      </w:r>
      <w:r w:rsidRPr="006B562C">
        <w:rPr>
          <w:rFonts w:ascii="Trebuchet MS" w:hAnsi="Trebuchet MS"/>
          <w:color w:val="2D3341"/>
          <w:spacing w:val="-2"/>
          <w:sz w:val="20"/>
        </w:rPr>
        <w:t>message.</w:t>
      </w:r>
    </w:p>
    <w:p w14:paraId="3225714B" w14:textId="77777777" w:rsidR="00751EFB" w:rsidRPr="006B562C" w:rsidRDefault="008546A4">
      <w:pPr>
        <w:spacing w:before="100"/>
        <w:ind w:left="55"/>
        <w:rPr>
          <w:rFonts w:ascii="Trebuchet MS"/>
          <w:b/>
          <w:sz w:val="20"/>
        </w:rPr>
      </w:pPr>
      <w:r w:rsidRPr="006B562C">
        <w:br w:type="column"/>
      </w:r>
      <w:r w:rsidRPr="006B562C">
        <w:rPr>
          <w:rFonts w:ascii="Trebuchet MS"/>
          <w:b/>
          <w:color w:val="2D3341"/>
          <w:sz w:val="20"/>
        </w:rPr>
        <w:t>Contact</w:t>
      </w:r>
      <w:r w:rsidRPr="006B562C">
        <w:rPr>
          <w:rFonts w:ascii="Trebuchet MS"/>
          <w:b/>
          <w:color w:val="2D3341"/>
          <w:spacing w:val="19"/>
          <w:sz w:val="20"/>
        </w:rPr>
        <w:t xml:space="preserve"> </w:t>
      </w:r>
      <w:r w:rsidRPr="006B562C">
        <w:rPr>
          <w:rFonts w:ascii="Trebuchet MS"/>
          <w:b/>
          <w:color w:val="2D3341"/>
          <w:spacing w:val="-5"/>
          <w:sz w:val="20"/>
        </w:rPr>
        <w:t>us</w:t>
      </w:r>
    </w:p>
    <w:p w14:paraId="61781373" w14:textId="77777777" w:rsidR="00751EFB" w:rsidRPr="006B562C" w:rsidRDefault="008546A4">
      <w:pPr>
        <w:spacing w:before="56"/>
        <w:ind w:left="55"/>
        <w:rPr>
          <w:rFonts w:ascii="Trebuchet MS"/>
          <w:b/>
          <w:sz w:val="20"/>
        </w:rPr>
      </w:pPr>
      <w:r w:rsidRPr="006B562C">
        <w:rPr>
          <w:noProof/>
          <w:position w:val="-2"/>
          <w:lang w:eastAsia="en-AU"/>
        </w:rPr>
        <w:drawing>
          <wp:inline distT="0" distB="0" distL="0" distR="0" wp14:anchorId="2DBE5359" wp14:editId="7990445C">
            <wp:extent cx="143992" cy="144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5" cstate="print"/>
                    <a:stretch>
                      <a:fillRect/>
                    </a:stretch>
                  </pic:blipFill>
                  <pic:spPr>
                    <a:xfrm>
                      <a:off x="0" y="0"/>
                      <a:ext cx="143992" cy="144005"/>
                    </a:xfrm>
                    <a:prstGeom prst="rect">
                      <a:avLst/>
                    </a:prstGeom>
                  </pic:spPr>
                </pic:pic>
              </a:graphicData>
            </a:graphic>
          </wp:inline>
        </w:drawing>
      </w:r>
      <w:r w:rsidRPr="006B562C">
        <w:rPr>
          <w:rFonts w:ascii="Times New Roman"/>
          <w:spacing w:val="80"/>
          <w:sz w:val="20"/>
        </w:rPr>
        <w:t xml:space="preserve"> </w:t>
      </w:r>
      <w:r w:rsidRPr="006B562C">
        <w:rPr>
          <w:rFonts w:ascii="Trebuchet MS"/>
          <w:b/>
          <w:color w:val="009373"/>
          <w:sz w:val="20"/>
        </w:rPr>
        <w:t>StrokeLine</w:t>
      </w:r>
      <w:r w:rsidRPr="006B562C">
        <w:rPr>
          <w:rFonts w:ascii="Trebuchet MS"/>
          <w:b/>
          <w:color w:val="009373"/>
          <w:spacing w:val="24"/>
          <w:sz w:val="20"/>
        </w:rPr>
        <w:t xml:space="preserve"> </w:t>
      </w:r>
      <w:r w:rsidRPr="006B562C">
        <w:rPr>
          <w:rFonts w:ascii="Trebuchet MS"/>
          <w:b/>
          <w:color w:val="009373"/>
          <w:sz w:val="20"/>
        </w:rPr>
        <w:t>1800</w:t>
      </w:r>
      <w:r w:rsidRPr="006B562C">
        <w:rPr>
          <w:rFonts w:ascii="Trebuchet MS"/>
          <w:b/>
          <w:color w:val="009373"/>
          <w:spacing w:val="24"/>
          <w:sz w:val="20"/>
        </w:rPr>
        <w:t xml:space="preserve"> </w:t>
      </w:r>
      <w:r w:rsidRPr="006B562C">
        <w:rPr>
          <w:rFonts w:ascii="Trebuchet MS"/>
          <w:b/>
          <w:color w:val="009373"/>
          <w:sz w:val="20"/>
        </w:rPr>
        <w:t>STROKE</w:t>
      </w:r>
      <w:r w:rsidRPr="006B562C">
        <w:rPr>
          <w:rFonts w:ascii="Trebuchet MS"/>
          <w:b/>
          <w:color w:val="009373"/>
          <w:spacing w:val="24"/>
          <w:sz w:val="20"/>
        </w:rPr>
        <w:t xml:space="preserve"> </w:t>
      </w:r>
      <w:r w:rsidRPr="006B562C">
        <w:rPr>
          <w:rFonts w:ascii="Trebuchet MS"/>
          <w:b/>
          <w:color w:val="009373"/>
          <w:sz w:val="20"/>
        </w:rPr>
        <w:t>(1800</w:t>
      </w:r>
      <w:r w:rsidRPr="006B562C">
        <w:rPr>
          <w:rFonts w:ascii="Trebuchet MS"/>
          <w:b/>
          <w:color w:val="009373"/>
          <w:spacing w:val="24"/>
          <w:sz w:val="20"/>
        </w:rPr>
        <w:t xml:space="preserve"> </w:t>
      </w:r>
      <w:r w:rsidRPr="006B562C">
        <w:rPr>
          <w:rFonts w:ascii="Trebuchet MS"/>
          <w:b/>
          <w:color w:val="009373"/>
          <w:sz w:val="20"/>
        </w:rPr>
        <w:t>787</w:t>
      </w:r>
      <w:r w:rsidRPr="006B562C">
        <w:rPr>
          <w:rFonts w:ascii="Trebuchet MS"/>
          <w:b/>
          <w:color w:val="009373"/>
          <w:spacing w:val="24"/>
          <w:sz w:val="20"/>
        </w:rPr>
        <w:t xml:space="preserve"> </w:t>
      </w:r>
      <w:r w:rsidRPr="006B562C">
        <w:rPr>
          <w:rFonts w:ascii="Trebuchet MS"/>
          <w:b/>
          <w:color w:val="009373"/>
          <w:sz w:val="20"/>
        </w:rPr>
        <w:t>653)</w:t>
      </w:r>
    </w:p>
    <w:p w14:paraId="568F0E60" w14:textId="77777777" w:rsidR="00751EFB" w:rsidRPr="006B562C" w:rsidRDefault="008546A4">
      <w:pPr>
        <w:spacing w:before="64" w:line="307" w:lineRule="auto"/>
        <w:ind w:left="55" w:right="1822"/>
        <w:rPr>
          <w:rFonts w:ascii="Trebuchet MS"/>
          <w:b/>
          <w:sz w:val="20"/>
        </w:rPr>
      </w:pPr>
      <w:r w:rsidRPr="006B562C">
        <w:rPr>
          <w:noProof/>
          <w:position w:val="-2"/>
          <w:lang w:eastAsia="en-AU"/>
        </w:rPr>
        <w:drawing>
          <wp:inline distT="0" distB="0" distL="0" distR="0" wp14:anchorId="2E9B851E" wp14:editId="1F4EA7F1">
            <wp:extent cx="144005" cy="1171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6" cstate="print"/>
                    <a:stretch>
                      <a:fillRect/>
                    </a:stretch>
                  </pic:blipFill>
                  <pic:spPr>
                    <a:xfrm>
                      <a:off x="0" y="0"/>
                      <a:ext cx="144005" cy="117157"/>
                    </a:xfrm>
                    <a:prstGeom prst="rect">
                      <a:avLst/>
                    </a:prstGeom>
                  </pic:spPr>
                </pic:pic>
              </a:graphicData>
            </a:graphic>
          </wp:inline>
        </w:drawing>
      </w:r>
      <w:r w:rsidRPr="006B562C">
        <w:rPr>
          <w:rFonts w:ascii="Times New Roman"/>
          <w:spacing w:val="40"/>
          <w:sz w:val="20"/>
        </w:rPr>
        <w:t xml:space="preserve"> </w:t>
      </w:r>
      <w:r w:rsidRPr="006B562C">
        <w:rPr>
          <w:rFonts w:ascii="Trebuchet MS"/>
          <w:b/>
          <w:color w:val="009373"/>
          <w:sz w:val="20"/>
        </w:rPr>
        <w:t xml:space="preserve">strokefoundation.org.au </w:t>
      </w:r>
      <w:r w:rsidRPr="006B562C">
        <w:rPr>
          <w:rFonts w:ascii="Trebuchet MS"/>
          <w:b/>
          <w:noProof/>
          <w:color w:val="009373"/>
          <w:position w:val="-3"/>
          <w:sz w:val="20"/>
          <w:lang w:eastAsia="en-AU"/>
        </w:rPr>
        <w:drawing>
          <wp:inline distT="0" distB="0" distL="0" distR="0" wp14:anchorId="278D8C70" wp14:editId="7C516DE4">
            <wp:extent cx="144005" cy="144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7" cstate="print"/>
                    <a:stretch>
                      <a:fillRect/>
                    </a:stretch>
                  </pic:blipFill>
                  <pic:spPr>
                    <a:xfrm>
                      <a:off x="0" y="0"/>
                      <a:ext cx="144005" cy="144005"/>
                    </a:xfrm>
                    <a:prstGeom prst="rect">
                      <a:avLst/>
                    </a:prstGeom>
                  </pic:spPr>
                </pic:pic>
              </a:graphicData>
            </a:graphic>
          </wp:inline>
        </w:drawing>
      </w:r>
      <w:r w:rsidRPr="006B562C">
        <w:rPr>
          <w:rFonts w:ascii="Times New Roman"/>
          <w:color w:val="009373"/>
          <w:spacing w:val="40"/>
          <w:sz w:val="20"/>
        </w:rPr>
        <w:t xml:space="preserve"> </w:t>
      </w:r>
      <w:r w:rsidRPr="006B562C">
        <w:rPr>
          <w:rFonts w:ascii="Trebuchet MS"/>
          <w:b/>
          <w:color w:val="009373"/>
          <w:sz w:val="20"/>
        </w:rPr>
        <w:t>/strokefoundation</w:t>
      </w:r>
    </w:p>
    <w:p w14:paraId="49274C6B" w14:textId="77777777" w:rsidR="00751EFB" w:rsidRPr="006B562C" w:rsidRDefault="008546A4">
      <w:pPr>
        <w:spacing w:line="307" w:lineRule="auto"/>
        <w:ind w:left="396" w:right="2242" w:hanging="341"/>
        <w:rPr>
          <w:rFonts w:ascii="Trebuchet MS"/>
          <w:b/>
          <w:sz w:val="20"/>
        </w:rPr>
      </w:pPr>
      <w:r w:rsidRPr="006B562C">
        <w:rPr>
          <w:noProof/>
          <w:lang w:eastAsia="en-AU"/>
        </w:rPr>
        <w:drawing>
          <wp:anchor distT="0" distB="0" distL="0" distR="0" simplePos="0" relativeHeight="251658244" behindDoc="1" locked="0" layoutInCell="1" allowOverlap="1" wp14:anchorId="5AF1AF6D" wp14:editId="04E3BC26">
            <wp:simplePos x="0" y="0"/>
            <wp:positionH relativeFrom="page">
              <wp:posOffset>4172484</wp:posOffset>
            </wp:positionH>
            <wp:positionV relativeFrom="paragraph">
              <wp:posOffset>201742</wp:posOffset>
            </wp:positionV>
            <wp:extent cx="143834" cy="1440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8" cstate="print"/>
                    <a:stretch>
                      <a:fillRect/>
                    </a:stretch>
                  </pic:blipFill>
                  <pic:spPr>
                    <a:xfrm>
                      <a:off x="0" y="0"/>
                      <a:ext cx="143834" cy="144005"/>
                    </a:xfrm>
                    <a:prstGeom prst="rect">
                      <a:avLst/>
                    </a:prstGeom>
                  </pic:spPr>
                </pic:pic>
              </a:graphicData>
            </a:graphic>
          </wp:anchor>
        </w:drawing>
      </w:r>
      <w:r w:rsidRPr="006B562C">
        <w:rPr>
          <w:noProof/>
          <w:position w:val="-2"/>
          <w:lang w:eastAsia="en-AU"/>
        </w:rPr>
        <w:drawing>
          <wp:inline distT="0" distB="0" distL="0" distR="0" wp14:anchorId="2FB59F39" wp14:editId="65AA27FE">
            <wp:extent cx="144005" cy="1170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29" cstate="print"/>
                    <a:stretch>
                      <a:fillRect/>
                    </a:stretch>
                  </pic:blipFill>
                  <pic:spPr>
                    <a:xfrm>
                      <a:off x="0" y="0"/>
                      <a:ext cx="144005" cy="117030"/>
                    </a:xfrm>
                    <a:prstGeom prst="rect">
                      <a:avLst/>
                    </a:prstGeom>
                  </pic:spPr>
                </pic:pic>
              </a:graphicData>
            </a:graphic>
          </wp:inline>
        </w:drawing>
      </w:r>
      <w:r w:rsidRPr="006B562C">
        <w:rPr>
          <w:rFonts w:ascii="Times New Roman"/>
          <w:spacing w:val="40"/>
          <w:sz w:val="20"/>
        </w:rPr>
        <w:t xml:space="preserve"> </w:t>
      </w:r>
      <w:r w:rsidRPr="006B562C">
        <w:rPr>
          <w:rFonts w:ascii="Trebuchet MS"/>
          <w:b/>
          <w:color w:val="009373"/>
          <w:sz w:val="20"/>
        </w:rPr>
        <w:t xml:space="preserve">@strokefdn </w:t>
      </w:r>
      <w:r w:rsidRPr="006B562C">
        <w:rPr>
          <w:rFonts w:ascii="Trebuchet MS"/>
          <w:b/>
          <w:color w:val="009373"/>
          <w:spacing w:val="-2"/>
          <w:sz w:val="20"/>
        </w:rPr>
        <w:t>@strokefdn</w:t>
      </w:r>
    </w:p>
    <w:p w14:paraId="03AB9305" w14:textId="77777777" w:rsidR="00751EFB" w:rsidRPr="006B562C" w:rsidRDefault="00751EFB">
      <w:pPr>
        <w:spacing w:line="307" w:lineRule="auto"/>
        <w:rPr>
          <w:rFonts w:ascii="Trebuchet MS"/>
          <w:sz w:val="20"/>
        </w:rPr>
        <w:sectPr w:rsidR="00751EFB" w:rsidRPr="006B562C">
          <w:type w:val="continuous"/>
          <w:pgSz w:w="11910" w:h="16840"/>
          <w:pgMar w:top="860" w:right="719" w:bottom="0" w:left="740" w:header="0" w:footer="0" w:gutter="0"/>
          <w:cols w:num="2" w:space="720" w:equalWidth="0">
            <w:col w:w="5735" w:space="40"/>
            <w:col w:w="4676"/>
          </w:cols>
        </w:sectPr>
      </w:pPr>
    </w:p>
    <w:p w14:paraId="6833DABD" w14:textId="77777777" w:rsidR="008546A4" w:rsidRDefault="008546A4"/>
    <w:sectPr w:rsidR="008546A4">
      <w:type w:val="continuous"/>
      <w:pgSz w:w="11910" w:h="16840"/>
      <w:pgMar w:top="860" w:right="719" w:bottom="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13A8" w14:textId="77777777" w:rsidR="008B669F" w:rsidRPr="006B562C" w:rsidRDefault="008B669F">
      <w:r w:rsidRPr="006B562C">
        <w:separator/>
      </w:r>
    </w:p>
  </w:endnote>
  <w:endnote w:type="continuationSeparator" w:id="0">
    <w:p w14:paraId="194D113C" w14:textId="77777777" w:rsidR="008B669F" w:rsidRPr="006B562C" w:rsidRDefault="008B669F">
      <w:r w:rsidRPr="006B562C">
        <w:continuationSeparator/>
      </w:r>
    </w:p>
  </w:endnote>
  <w:endnote w:type="continuationNotice" w:id="1">
    <w:p w14:paraId="1B8D5DC5" w14:textId="77777777" w:rsidR="008B669F" w:rsidRPr="006B562C" w:rsidRDefault="008B6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596F" w14:textId="4C1065D2" w:rsidR="002109E3" w:rsidRPr="006B562C" w:rsidRDefault="002109E3">
    <w:pPr>
      <w:pStyle w:val="BodyText"/>
      <w:spacing w:line="14" w:lineRule="auto"/>
      <w:rPr>
        <w:sz w:val="20"/>
      </w:rPr>
    </w:pPr>
    <w:r w:rsidRPr="006B562C">
      <w:rPr>
        <w:noProof/>
        <w:lang w:eastAsia="en-AU"/>
      </w:rPr>
      <mc:AlternateContent>
        <mc:Choice Requires="wps">
          <w:drawing>
            <wp:anchor distT="0" distB="0" distL="114300" distR="114300" simplePos="0" relativeHeight="251657216" behindDoc="1" locked="0" layoutInCell="1" allowOverlap="1" wp14:anchorId="48C15B78" wp14:editId="25B92D6D">
              <wp:simplePos x="0" y="0"/>
              <wp:positionH relativeFrom="page">
                <wp:posOffset>6129020</wp:posOffset>
              </wp:positionH>
              <wp:positionV relativeFrom="page">
                <wp:posOffset>10182225</wp:posOffset>
              </wp:positionV>
              <wp:extent cx="528955" cy="1244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DE4D5" w14:textId="171A3E95" w:rsidR="002109E3" w:rsidRPr="006B562C" w:rsidRDefault="002109E3">
                          <w:pPr>
                            <w:spacing w:before="14"/>
                            <w:ind w:left="20"/>
                            <w:rPr>
                              <w:b/>
                              <w:sz w:val="14"/>
                            </w:rPr>
                          </w:pPr>
                          <w:r w:rsidRPr="006B562C">
                            <w:rPr>
                              <w:sz w:val="14"/>
                            </w:rPr>
                            <w:t>Page</w:t>
                          </w:r>
                          <w:r w:rsidRPr="006B562C">
                            <w:rPr>
                              <w:spacing w:val="-2"/>
                              <w:sz w:val="14"/>
                            </w:rPr>
                            <w:t xml:space="preserve"> </w:t>
                          </w:r>
                          <w:r w:rsidRPr="006B562C">
                            <w:rPr>
                              <w:b/>
                              <w:sz w:val="14"/>
                            </w:rPr>
                            <w:fldChar w:fldCharType="begin"/>
                          </w:r>
                          <w:r w:rsidRPr="006B562C">
                            <w:rPr>
                              <w:b/>
                              <w:sz w:val="14"/>
                            </w:rPr>
                            <w:instrText xml:space="preserve"> PAGE </w:instrText>
                          </w:r>
                          <w:r w:rsidRPr="006B562C">
                            <w:rPr>
                              <w:b/>
                              <w:sz w:val="14"/>
                            </w:rPr>
                            <w:fldChar w:fldCharType="separate"/>
                          </w:r>
                          <w:r w:rsidR="00DF5478" w:rsidRPr="006B562C">
                            <w:rPr>
                              <w:b/>
                              <w:sz w:val="14"/>
                            </w:rPr>
                            <w:t>15</w:t>
                          </w:r>
                          <w:r w:rsidRPr="006B562C">
                            <w:rPr>
                              <w:b/>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15B78" id="_x0000_t202" coordsize="21600,21600" o:spt="202" path="m,l,21600r21600,l21600,xe">
              <v:stroke joinstyle="miter"/>
              <v:path gradientshapeok="t" o:connecttype="rect"/>
            </v:shapetype>
            <v:shape id="Text Box 6" o:spid="_x0000_s1043" type="#_x0000_t202" style="position:absolute;margin-left:482.6pt;margin-top:801.75pt;width:41.65pt;height: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" filled="f" stroked="f">
              <v:textbox inset="0,0,0,0">
                <w:txbxContent>
                  <w:p w14:paraId="0A2DE4D5" w14:textId="171A3E95" w:rsidR="002109E3" w:rsidRPr="006B562C" w:rsidRDefault="002109E3">
                    <w:pPr>
                      <w:spacing w:before="14"/>
                      <w:ind w:left="20"/>
                      <w:rPr>
                        <w:b/>
                        <w:sz w:val="14"/>
                      </w:rPr>
                    </w:pPr>
                    <w:r w:rsidRPr="006B562C">
                      <w:rPr>
                        <w:sz w:val="14"/>
                      </w:rPr>
                      <w:t>Page</w:t>
                    </w:r>
                    <w:r w:rsidRPr="006B562C">
                      <w:rPr>
                        <w:spacing w:val="-2"/>
                        <w:sz w:val="14"/>
                      </w:rPr>
                      <w:t xml:space="preserve"> </w:t>
                    </w:r>
                    <w:r w:rsidRPr="006B562C">
                      <w:rPr>
                        <w:b/>
                        <w:sz w:val="14"/>
                      </w:rPr>
                      <w:fldChar w:fldCharType="begin"/>
                    </w:r>
                    <w:r w:rsidRPr="006B562C">
                      <w:rPr>
                        <w:b/>
                        <w:sz w:val="14"/>
                      </w:rPr>
                      <w:instrText xml:space="preserve"> PAGE </w:instrText>
                    </w:r>
                    <w:r w:rsidRPr="006B562C">
                      <w:rPr>
                        <w:b/>
                        <w:sz w:val="14"/>
                      </w:rPr>
                      <w:fldChar w:fldCharType="separate"/>
                    </w:r>
                    <w:r w:rsidR="00DF5478" w:rsidRPr="006B562C">
                      <w:rPr>
                        <w:b/>
                        <w:sz w:val="14"/>
                      </w:rPr>
                      <w:t>15</w:t>
                    </w:r>
                    <w:r w:rsidRPr="006B562C">
                      <w:rPr>
                        <w:b/>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D078" w14:textId="77777777" w:rsidR="002109E3" w:rsidRPr="006B562C" w:rsidRDefault="002109E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3C0F" w14:textId="77777777" w:rsidR="008B669F" w:rsidRPr="006B562C" w:rsidRDefault="008B669F">
      <w:r w:rsidRPr="006B562C">
        <w:separator/>
      </w:r>
    </w:p>
  </w:footnote>
  <w:footnote w:type="continuationSeparator" w:id="0">
    <w:p w14:paraId="707A1884" w14:textId="77777777" w:rsidR="008B669F" w:rsidRPr="006B562C" w:rsidRDefault="008B669F">
      <w:r w:rsidRPr="006B562C">
        <w:continuationSeparator/>
      </w:r>
    </w:p>
  </w:footnote>
  <w:footnote w:type="continuationNotice" w:id="1">
    <w:p w14:paraId="2FFE07BE" w14:textId="77777777" w:rsidR="008B669F" w:rsidRPr="006B562C" w:rsidRDefault="008B6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879081"/>
      <w:docPartObj>
        <w:docPartGallery w:val="Watermarks"/>
        <w:docPartUnique/>
      </w:docPartObj>
    </w:sdtPr>
    <w:sdtContent>
      <w:p w14:paraId="6D0EE2DA" w14:textId="4ECC8997" w:rsidR="00A56F5E" w:rsidRPr="006B562C" w:rsidRDefault="00000000">
        <w:pPr>
          <w:pStyle w:val="Header"/>
        </w:pPr>
        <w:r>
          <w:pict w14:anchorId="1A6C9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D96"/>
    <w:multiLevelType w:val="hybridMultilevel"/>
    <w:tmpl w:val="1D102EF4"/>
    <w:lvl w:ilvl="0" w:tplc="CF8A5828">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60B802B4">
      <w:numFmt w:val="bullet"/>
      <w:lvlText w:val="•"/>
      <w:lvlJc w:val="left"/>
      <w:pPr>
        <w:ind w:left="1640" w:hanging="360"/>
      </w:pPr>
      <w:rPr>
        <w:rFonts w:hint="default"/>
        <w:lang w:val="en-US" w:eastAsia="en-US" w:bidi="ar-SA"/>
      </w:rPr>
    </w:lvl>
    <w:lvl w:ilvl="2" w:tplc="23A274C0">
      <w:numFmt w:val="bullet"/>
      <w:lvlText w:val="•"/>
      <w:lvlJc w:val="left"/>
      <w:pPr>
        <w:ind w:left="2461" w:hanging="360"/>
      </w:pPr>
      <w:rPr>
        <w:rFonts w:hint="default"/>
        <w:lang w:val="en-US" w:eastAsia="en-US" w:bidi="ar-SA"/>
      </w:rPr>
    </w:lvl>
    <w:lvl w:ilvl="3" w:tplc="8D0458DE">
      <w:numFmt w:val="bullet"/>
      <w:lvlText w:val="•"/>
      <w:lvlJc w:val="left"/>
      <w:pPr>
        <w:ind w:left="3282" w:hanging="360"/>
      </w:pPr>
      <w:rPr>
        <w:rFonts w:hint="default"/>
        <w:lang w:val="en-US" w:eastAsia="en-US" w:bidi="ar-SA"/>
      </w:rPr>
    </w:lvl>
    <w:lvl w:ilvl="4" w:tplc="A574CBA0">
      <w:numFmt w:val="bullet"/>
      <w:lvlText w:val="•"/>
      <w:lvlJc w:val="left"/>
      <w:pPr>
        <w:ind w:left="4103" w:hanging="360"/>
      </w:pPr>
      <w:rPr>
        <w:rFonts w:hint="default"/>
        <w:lang w:val="en-US" w:eastAsia="en-US" w:bidi="ar-SA"/>
      </w:rPr>
    </w:lvl>
    <w:lvl w:ilvl="5" w:tplc="4834855C">
      <w:numFmt w:val="bullet"/>
      <w:lvlText w:val="•"/>
      <w:lvlJc w:val="left"/>
      <w:pPr>
        <w:ind w:left="4924" w:hanging="360"/>
      </w:pPr>
      <w:rPr>
        <w:rFonts w:hint="default"/>
        <w:lang w:val="en-US" w:eastAsia="en-US" w:bidi="ar-SA"/>
      </w:rPr>
    </w:lvl>
    <w:lvl w:ilvl="6" w:tplc="8440182A">
      <w:numFmt w:val="bullet"/>
      <w:lvlText w:val="•"/>
      <w:lvlJc w:val="left"/>
      <w:pPr>
        <w:ind w:left="5744" w:hanging="360"/>
      </w:pPr>
      <w:rPr>
        <w:rFonts w:hint="default"/>
        <w:lang w:val="en-US" w:eastAsia="en-US" w:bidi="ar-SA"/>
      </w:rPr>
    </w:lvl>
    <w:lvl w:ilvl="7" w:tplc="40A45B4E">
      <w:numFmt w:val="bullet"/>
      <w:lvlText w:val="•"/>
      <w:lvlJc w:val="left"/>
      <w:pPr>
        <w:ind w:left="6565" w:hanging="360"/>
      </w:pPr>
      <w:rPr>
        <w:rFonts w:hint="default"/>
        <w:lang w:val="en-US" w:eastAsia="en-US" w:bidi="ar-SA"/>
      </w:rPr>
    </w:lvl>
    <w:lvl w:ilvl="8" w:tplc="4D94ADE0">
      <w:numFmt w:val="bullet"/>
      <w:lvlText w:val="•"/>
      <w:lvlJc w:val="left"/>
      <w:pPr>
        <w:ind w:left="7386" w:hanging="360"/>
      </w:pPr>
      <w:rPr>
        <w:rFonts w:hint="default"/>
        <w:lang w:val="en-US" w:eastAsia="en-US" w:bidi="ar-SA"/>
      </w:rPr>
    </w:lvl>
  </w:abstractNum>
  <w:abstractNum w:abstractNumId="1" w15:restartNumberingAfterBreak="0">
    <w:nsid w:val="0437559E"/>
    <w:multiLevelType w:val="hybridMultilevel"/>
    <w:tmpl w:val="AC4A44D2"/>
    <w:lvl w:ilvl="0" w:tplc="7E4A4B40">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54AEFCAE">
      <w:numFmt w:val="bullet"/>
      <w:lvlText w:val="•"/>
      <w:lvlJc w:val="left"/>
      <w:pPr>
        <w:ind w:left="1083" w:hanging="143"/>
      </w:pPr>
      <w:rPr>
        <w:rFonts w:hint="default"/>
        <w:lang w:val="en-US" w:eastAsia="en-US" w:bidi="ar-SA"/>
      </w:rPr>
    </w:lvl>
    <w:lvl w:ilvl="2" w:tplc="2E1EB076">
      <w:numFmt w:val="bullet"/>
      <w:lvlText w:val="•"/>
      <w:lvlJc w:val="left"/>
      <w:pPr>
        <w:ind w:left="1166" w:hanging="143"/>
      </w:pPr>
      <w:rPr>
        <w:rFonts w:hint="default"/>
        <w:lang w:val="en-US" w:eastAsia="en-US" w:bidi="ar-SA"/>
      </w:rPr>
    </w:lvl>
    <w:lvl w:ilvl="3" w:tplc="37B47C60">
      <w:numFmt w:val="bullet"/>
      <w:lvlText w:val="•"/>
      <w:lvlJc w:val="left"/>
      <w:pPr>
        <w:ind w:left="1250" w:hanging="143"/>
      </w:pPr>
      <w:rPr>
        <w:rFonts w:hint="default"/>
        <w:lang w:val="en-US" w:eastAsia="en-US" w:bidi="ar-SA"/>
      </w:rPr>
    </w:lvl>
    <w:lvl w:ilvl="4" w:tplc="DFD0CEB4">
      <w:numFmt w:val="bullet"/>
      <w:lvlText w:val="•"/>
      <w:lvlJc w:val="left"/>
      <w:pPr>
        <w:ind w:left="1333" w:hanging="143"/>
      </w:pPr>
      <w:rPr>
        <w:rFonts w:hint="default"/>
        <w:lang w:val="en-US" w:eastAsia="en-US" w:bidi="ar-SA"/>
      </w:rPr>
    </w:lvl>
    <w:lvl w:ilvl="5" w:tplc="82AA2C0E">
      <w:numFmt w:val="bullet"/>
      <w:lvlText w:val="•"/>
      <w:lvlJc w:val="left"/>
      <w:pPr>
        <w:ind w:left="1417" w:hanging="143"/>
      </w:pPr>
      <w:rPr>
        <w:rFonts w:hint="default"/>
        <w:lang w:val="en-US" w:eastAsia="en-US" w:bidi="ar-SA"/>
      </w:rPr>
    </w:lvl>
    <w:lvl w:ilvl="6" w:tplc="82F0BD9E">
      <w:numFmt w:val="bullet"/>
      <w:lvlText w:val="•"/>
      <w:lvlJc w:val="left"/>
      <w:pPr>
        <w:ind w:left="1500" w:hanging="143"/>
      </w:pPr>
      <w:rPr>
        <w:rFonts w:hint="default"/>
        <w:lang w:val="en-US" w:eastAsia="en-US" w:bidi="ar-SA"/>
      </w:rPr>
    </w:lvl>
    <w:lvl w:ilvl="7" w:tplc="E9F4C2FC">
      <w:numFmt w:val="bullet"/>
      <w:lvlText w:val="•"/>
      <w:lvlJc w:val="left"/>
      <w:pPr>
        <w:ind w:left="1583" w:hanging="143"/>
      </w:pPr>
      <w:rPr>
        <w:rFonts w:hint="default"/>
        <w:lang w:val="en-US" w:eastAsia="en-US" w:bidi="ar-SA"/>
      </w:rPr>
    </w:lvl>
    <w:lvl w:ilvl="8" w:tplc="D6EE29D2">
      <w:numFmt w:val="bullet"/>
      <w:lvlText w:val="•"/>
      <w:lvlJc w:val="left"/>
      <w:pPr>
        <w:ind w:left="1667" w:hanging="143"/>
      </w:pPr>
      <w:rPr>
        <w:rFonts w:hint="default"/>
        <w:lang w:val="en-US" w:eastAsia="en-US" w:bidi="ar-SA"/>
      </w:rPr>
    </w:lvl>
  </w:abstractNum>
  <w:abstractNum w:abstractNumId="2" w15:restartNumberingAfterBreak="0">
    <w:nsid w:val="0486261C"/>
    <w:multiLevelType w:val="hybridMultilevel"/>
    <w:tmpl w:val="5900D44E"/>
    <w:lvl w:ilvl="0" w:tplc="71BE084C">
      <w:numFmt w:val="bullet"/>
      <w:lvlText w:val=""/>
      <w:lvlJc w:val="left"/>
      <w:pPr>
        <w:ind w:left="1420" w:hanging="360"/>
      </w:pPr>
      <w:rPr>
        <w:rFonts w:ascii="Symbol" w:eastAsia="Symbol" w:hAnsi="Symbol" w:cs="Symbol" w:hint="default"/>
        <w:b w:val="0"/>
        <w:bCs w:val="0"/>
        <w:i w:val="0"/>
        <w:iCs w:val="0"/>
        <w:w w:val="100"/>
        <w:sz w:val="22"/>
        <w:szCs w:val="22"/>
        <w:lang w:val="en-US" w:eastAsia="en-US" w:bidi="ar-SA"/>
      </w:rPr>
    </w:lvl>
    <w:lvl w:ilvl="1" w:tplc="CF4C25F0">
      <w:numFmt w:val="bullet"/>
      <w:lvlText w:val="•"/>
      <w:lvlJc w:val="left"/>
      <w:pPr>
        <w:ind w:left="2322" w:hanging="360"/>
      </w:pPr>
      <w:rPr>
        <w:rFonts w:hint="default"/>
        <w:lang w:val="en-US" w:eastAsia="en-US" w:bidi="ar-SA"/>
      </w:rPr>
    </w:lvl>
    <w:lvl w:ilvl="2" w:tplc="F44A6AA0">
      <w:numFmt w:val="bullet"/>
      <w:lvlText w:val="•"/>
      <w:lvlJc w:val="left"/>
      <w:pPr>
        <w:ind w:left="3225" w:hanging="360"/>
      </w:pPr>
      <w:rPr>
        <w:rFonts w:hint="default"/>
        <w:lang w:val="en-US" w:eastAsia="en-US" w:bidi="ar-SA"/>
      </w:rPr>
    </w:lvl>
    <w:lvl w:ilvl="3" w:tplc="11BCD99E">
      <w:numFmt w:val="bullet"/>
      <w:lvlText w:val="•"/>
      <w:lvlJc w:val="left"/>
      <w:pPr>
        <w:ind w:left="4127" w:hanging="360"/>
      </w:pPr>
      <w:rPr>
        <w:rFonts w:hint="default"/>
        <w:lang w:val="en-US" w:eastAsia="en-US" w:bidi="ar-SA"/>
      </w:rPr>
    </w:lvl>
    <w:lvl w:ilvl="4" w:tplc="23F01382">
      <w:numFmt w:val="bullet"/>
      <w:lvlText w:val="•"/>
      <w:lvlJc w:val="left"/>
      <w:pPr>
        <w:ind w:left="5030" w:hanging="360"/>
      </w:pPr>
      <w:rPr>
        <w:rFonts w:hint="default"/>
        <w:lang w:val="en-US" w:eastAsia="en-US" w:bidi="ar-SA"/>
      </w:rPr>
    </w:lvl>
    <w:lvl w:ilvl="5" w:tplc="A4DAE1E0">
      <w:numFmt w:val="bullet"/>
      <w:lvlText w:val="•"/>
      <w:lvlJc w:val="left"/>
      <w:pPr>
        <w:ind w:left="5933" w:hanging="360"/>
      </w:pPr>
      <w:rPr>
        <w:rFonts w:hint="default"/>
        <w:lang w:val="en-US" w:eastAsia="en-US" w:bidi="ar-SA"/>
      </w:rPr>
    </w:lvl>
    <w:lvl w:ilvl="6" w:tplc="D316AC64">
      <w:numFmt w:val="bullet"/>
      <w:lvlText w:val="•"/>
      <w:lvlJc w:val="left"/>
      <w:pPr>
        <w:ind w:left="6835" w:hanging="360"/>
      </w:pPr>
      <w:rPr>
        <w:rFonts w:hint="default"/>
        <w:lang w:val="en-US" w:eastAsia="en-US" w:bidi="ar-SA"/>
      </w:rPr>
    </w:lvl>
    <w:lvl w:ilvl="7" w:tplc="00784046">
      <w:numFmt w:val="bullet"/>
      <w:lvlText w:val="•"/>
      <w:lvlJc w:val="left"/>
      <w:pPr>
        <w:ind w:left="7738" w:hanging="360"/>
      </w:pPr>
      <w:rPr>
        <w:rFonts w:hint="default"/>
        <w:lang w:val="en-US" w:eastAsia="en-US" w:bidi="ar-SA"/>
      </w:rPr>
    </w:lvl>
    <w:lvl w:ilvl="8" w:tplc="2BC4789E">
      <w:numFmt w:val="bullet"/>
      <w:lvlText w:val="•"/>
      <w:lvlJc w:val="left"/>
      <w:pPr>
        <w:ind w:left="8641" w:hanging="360"/>
      </w:pPr>
      <w:rPr>
        <w:rFonts w:hint="default"/>
        <w:lang w:val="en-US" w:eastAsia="en-US" w:bidi="ar-SA"/>
      </w:rPr>
    </w:lvl>
  </w:abstractNum>
  <w:abstractNum w:abstractNumId="3" w15:restartNumberingAfterBreak="0">
    <w:nsid w:val="06581A9B"/>
    <w:multiLevelType w:val="hybridMultilevel"/>
    <w:tmpl w:val="BD9242A4"/>
    <w:lvl w:ilvl="0" w:tplc="FDD8DFA8">
      <w:numFmt w:val="bullet"/>
      <w:lvlText w:val=""/>
      <w:lvlJc w:val="left"/>
      <w:pPr>
        <w:ind w:left="1408" w:hanging="356"/>
      </w:pPr>
      <w:rPr>
        <w:rFonts w:ascii="Symbol" w:eastAsia="Symbol" w:hAnsi="Symbol" w:cs="Symbol" w:hint="default"/>
        <w:b w:val="0"/>
        <w:bCs w:val="0"/>
        <w:i w:val="0"/>
        <w:iCs w:val="0"/>
        <w:w w:val="100"/>
        <w:sz w:val="22"/>
        <w:szCs w:val="22"/>
        <w:lang w:val="en-US" w:eastAsia="en-US" w:bidi="ar-SA"/>
      </w:rPr>
    </w:lvl>
    <w:lvl w:ilvl="1" w:tplc="B28E62F8">
      <w:numFmt w:val="bullet"/>
      <w:lvlText w:val="•"/>
      <w:lvlJc w:val="left"/>
      <w:pPr>
        <w:ind w:left="2304" w:hanging="356"/>
      </w:pPr>
      <w:rPr>
        <w:rFonts w:hint="default"/>
        <w:lang w:val="en-US" w:eastAsia="en-US" w:bidi="ar-SA"/>
      </w:rPr>
    </w:lvl>
    <w:lvl w:ilvl="2" w:tplc="3AE4C3DC">
      <w:numFmt w:val="bullet"/>
      <w:lvlText w:val="•"/>
      <w:lvlJc w:val="left"/>
      <w:pPr>
        <w:ind w:left="3209" w:hanging="356"/>
      </w:pPr>
      <w:rPr>
        <w:rFonts w:hint="default"/>
        <w:lang w:val="en-US" w:eastAsia="en-US" w:bidi="ar-SA"/>
      </w:rPr>
    </w:lvl>
    <w:lvl w:ilvl="3" w:tplc="6116E218">
      <w:numFmt w:val="bullet"/>
      <w:lvlText w:val="•"/>
      <w:lvlJc w:val="left"/>
      <w:pPr>
        <w:ind w:left="4113" w:hanging="356"/>
      </w:pPr>
      <w:rPr>
        <w:rFonts w:hint="default"/>
        <w:lang w:val="en-US" w:eastAsia="en-US" w:bidi="ar-SA"/>
      </w:rPr>
    </w:lvl>
    <w:lvl w:ilvl="4" w:tplc="74904F18">
      <w:numFmt w:val="bullet"/>
      <w:lvlText w:val="•"/>
      <w:lvlJc w:val="left"/>
      <w:pPr>
        <w:ind w:left="5018" w:hanging="356"/>
      </w:pPr>
      <w:rPr>
        <w:rFonts w:hint="default"/>
        <w:lang w:val="en-US" w:eastAsia="en-US" w:bidi="ar-SA"/>
      </w:rPr>
    </w:lvl>
    <w:lvl w:ilvl="5" w:tplc="A32C3886">
      <w:numFmt w:val="bullet"/>
      <w:lvlText w:val="•"/>
      <w:lvlJc w:val="left"/>
      <w:pPr>
        <w:ind w:left="5923" w:hanging="356"/>
      </w:pPr>
      <w:rPr>
        <w:rFonts w:hint="default"/>
        <w:lang w:val="en-US" w:eastAsia="en-US" w:bidi="ar-SA"/>
      </w:rPr>
    </w:lvl>
    <w:lvl w:ilvl="6" w:tplc="E0AA5DEC">
      <w:numFmt w:val="bullet"/>
      <w:lvlText w:val="•"/>
      <w:lvlJc w:val="left"/>
      <w:pPr>
        <w:ind w:left="6827" w:hanging="356"/>
      </w:pPr>
      <w:rPr>
        <w:rFonts w:hint="default"/>
        <w:lang w:val="en-US" w:eastAsia="en-US" w:bidi="ar-SA"/>
      </w:rPr>
    </w:lvl>
    <w:lvl w:ilvl="7" w:tplc="8C9E0402">
      <w:numFmt w:val="bullet"/>
      <w:lvlText w:val="•"/>
      <w:lvlJc w:val="left"/>
      <w:pPr>
        <w:ind w:left="7732" w:hanging="356"/>
      </w:pPr>
      <w:rPr>
        <w:rFonts w:hint="default"/>
        <w:lang w:val="en-US" w:eastAsia="en-US" w:bidi="ar-SA"/>
      </w:rPr>
    </w:lvl>
    <w:lvl w:ilvl="8" w:tplc="3AAC31C6">
      <w:numFmt w:val="bullet"/>
      <w:lvlText w:val="•"/>
      <w:lvlJc w:val="left"/>
      <w:pPr>
        <w:ind w:left="8637" w:hanging="356"/>
      </w:pPr>
      <w:rPr>
        <w:rFonts w:hint="default"/>
        <w:lang w:val="en-US" w:eastAsia="en-US" w:bidi="ar-SA"/>
      </w:rPr>
    </w:lvl>
  </w:abstractNum>
  <w:abstractNum w:abstractNumId="4" w15:restartNumberingAfterBreak="0">
    <w:nsid w:val="085F5A8D"/>
    <w:multiLevelType w:val="hybridMultilevel"/>
    <w:tmpl w:val="325EBBB8"/>
    <w:lvl w:ilvl="0" w:tplc="1730FF84">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1E449BA4">
      <w:numFmt w:val="bullet"/>
      <w:lvlText w:val="•"/>
      <w:lvlJc w:val="left"/>
      <w:pPr>
        <w:ind w:left="1640" w:hanging="360"/>
      </w:pPr>
      <w:rPr>
        <w:rFonts w:hint="default"/>
        <w:lang w:val="en-US" w:eastAsia="en-US" w:bidi="ar-SA"/>
      </w:rPr>
    </w:lvl>
    <w:lvl w:ilvl="2" w:tplc="6A34D07C">
      <w:numFmt w:val="bullet"/>
      <w:lvlText w:val="•"/>
      <w:lvlJc w:val="left"/>
      <w:pPr>
        <w:ind w:left="2461" w:hanging="360"/>
      </w:pPr>
      <w:rPr>
        <w:rFonts w:hint="default"/>
        <w:lang w:val="en-US" w:eastAsia="en-US" w:bidi="ar-SA"/>
      </w:rPr>
    </w:lvl>
    <w:lvl w:ilvl="3" w:tplc="A698863E">
      <w:numFmt w:val="bullet"/>
      <w:lvlText w:val="•"/>
      <w:lvlJc w:val="left"/>
      <w:pPr>
        <w:ind w:left="3282" w:hanging="360"/>
      </w:pPr>
      <w:rPr>
        <w:rFonts w:hint="default"/>
        <w:lang w:val="en-US" w:eastAsia="en-US" w:bidi="ar-SA"/>
      </w:rPr>
    </w:lvl>
    <w:lvl w:ilvl="4" w:tplc="797637C4">
      <w:numFmt w:val="bullet"/>
      <w:lvlText w:val="•"/>
      <w:lvlJc w:val="left"/>
      <w:pPr>
        <w:ind w:left="4103" w:hanging="360"/>
      </w:pPr>
      <w:rPr>
        <w:rFonts w:hint="default"/>
        <w:lang w:val="en-US" w:eastAsia="en-US" w:bidi="ar-SA"/>
      </w:rPr>
    </w:lvl>
    <w:lvl w:ilvl="5" w:tplc="BBEE0F5E">
      <w:numFmt w:val="bullet"/>
      <w:lvlText w:val="•"/>
      <w:lvlJc w:val="left"/>
      <w:pPr>
        <w:ind w:left="4924" w:hanging="360"/>
      </w:pPr>
      <w:rPr>
        <w:rFonts w:hint="default"/>
        <w:lang w:val="en-US" w:eastAsia="en-US" w:bidi="ar-SA"/>
      </w:rPr>
    </w:lvl>
    <w:lvl w:ilvl="6" w:tplc="D9B0BCB0">
      <w:numFmt w:val="bullet"/>
      <w:lvlText w:val="•"/>
      <w:lvlJc w:val="left"/>
      <w:pPr>
        <w:ind w:left="5744" w:hanging="360"/>
      </w:pPr>
      <w:rPr>
        <w:rFonts w:hint="default"/>
        <w:lang w:val="en-US" w:eastAsia="en-US" w:bidi="ar-SA"/>
      </w:rPr>
    </w:lvl>
    <w:lvl w:ilvl="7" w:tplc="25C689AC">
      <w:numFmt w:val="bullet"/>
      <w:lvlText w:val="•"/>
      <w:lvlJc w:val="left"/>
      <w:pPr>
        <w:ind w:left="6565" w:hanging="360"/>
      </w:pPr>
      <w:rPr>
        <w:rFonts w:hint="default"/>
        <w:lang w:val="en-US" w:eastAsia="en-US" w:bidi="ar-SA"/>
      </w:rPr>
    </w:lvl>
    <w:lvl w:ilvl="8" w:tplc="34FC065C">
      <w:numFmt w:val="bullet"/>
      <w:lvlText w:val="•"/>
      <w:lvlJc w:val="left"/>
      <w:pPr>
        <w:ind w:left="7386" w:hanging="360"/>
      </w:pPr>
      <w:rPr>
        <w:rFonts w:hint="default"/>
        <w:lang w:val="en-US" w:eastAsia="en-US" w:bidi="ar-SA"/>
      </w:rPr>
    </w:lvl>
  </w:abstractNum>
  <w:abstractNum w:abstractNumId="5" w15:restartNumberingAfterBreak="0">
    <w:nsid w:val="096C2640"/>
    <w:multiLevelType w:val="hybridMultilevel"/>
    <w:tmpl w:val="534A9A70"/>
    <w:lvl w:ilvl="0" w:tplc="2F309FC2">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585E73B6">
      <w:numFmt w:val="bullet"/>
      <w:lvlText w:val="•"/>
      <w:lvlJc w:val="left"/>
      <w:pPr>
        <w:ind w:left="1083" w:hanging="143"/>
      </w:pPr>
      <w:rPr>
        <w:rFonts w:hint="default"/>
        <w:lang w:val="en-US" w:eastAsia="en-US" w:bidi="ar-SA"/>
      </w:rPr>
    </w:lvl>
    <w:lvl w:ilvl="2" w:tplc="A220365A">
      <w:numFmt w:val="bullet"/>
      <w:lvlText w:val="•"/>
      <w:lvlJc w:val="left"/>
      <w:pPr>
        <w:ind w:left="1166" w:hanging="143"/>
      </w:pPr>
      <w:rPr>
        <w:rFonts w:hint="default"/>
        <w:lang w:val="en-US" w:eastAsia="en-US" w:bidi="ar-SA"/>
      </w:rPr>
    </w:lvl>
    <w:lvl w:ilvl="3" w:tplc="72049538">
      <w:numFmt w:val="bullet"/>
      <w:lvlText w:val="•"/>
      <w:lvlJc w:val="left"/>
      <w:pPr>
        <w:ind w:left="1250" w:hanging="143"/>
      </w:pPr>
      <w:rPr>
        <w:rFonts w:hint="default"/>
        <w:lang w:val="en-US" w:eastAsia="en-US" w:bidi="ar-SA"/>
      </w:rPr>
    </w:lvl>
    <w:lvl w:ilvl="4" w:tplc="EAE84E3E">
      <w:numFmt w:val="bullet"/>
      <w:lvlText w:val="•"/>
      <w:lvlJc w:val="left"/>
      <w:pPr>
        <w:ind w:left="1333" w:hanging="143"/>
      </w:pPr>
      <w:rPr>
        <w:rFonts w:hint="default"/>
        <w:lang w:val="en-US" w:eastAsia="en-US" w:bidi="ar-SA"/>
      </w:rPr>
    </w:lvl>
    <w:lvl w:ilvl="5" w:tplc="2AFEDD9A">
      <w:numFmt w:val="bullet"/>
      <w:lvlText w:val="•"/>
      <w:lvlJc w:val="left"/>
      <w:pPr>
        <w:ind w:left="1417" w:hanging="143"/>
      </w:pPr>
      <w:rPr>
        <w:rFonts w:hint="default"/>
        <w:lang w:val="en-US" w:eastAsia="en-US" w:bidi="ar-SA"/>
      </w:rPr>
    </w:lvl>
    <w:lvl w:ilvl="6" w:tplc="ECF65C06">
      <w:numFmt w:val="bullet"/>
      <w:lvlText w:val="•"/>
      <w:lvlJc w:val="left"/>
      <w:pPr>
        <w:ind w:left="1500" w:hanging="143"/>
      </w:pPr>
      <w:rPr>
        <w:rFonts w:hint="default"/>
        <w:lang w:val="en-US" w:eastAsia="en-US" w:bidi="ar-SA"/>
      </w:rPr>
    </w:lvl>
    <w:lvl w:ilvl="7" w:tplc="E5F48784">
      <w:numFmt w:val="bullet"/>
      <w:lvlText w:val="•"/>
      <w:lvlJc w:val="left"/>
      <w:pPr>
        <w:ind w:left="1583" w:hanging="143"/>
      </w:pPr>
      <w:rPr>
        <w:rFonts w:hint="default"/>
        <w:lang w:val="en-US" w:eastAsia="en-US" w:bidi="ar-SA"/>
      </w:rPr>
    </w:lvl>
    <w:lvl w:ilvl="8" w:tplc="5188208E">
      <w:numFmt w:val="bullet"/>
      <w:lvlText w:val="•"/>
      <w:lvlJc w:val="left"/>
      <w:pPr>
        <w:ind w:left="1667" w:hanging="143"/>
      </w:pPr>
      <w:rPr>
        <w:rFonts w:hint="default"/>
        <w:lang w:val="en-US" w:eastAsia="en-US" w:bidi="ar-SA"/>
      </w:rPr>
    </w:lvl>
  </w:abstractNum>
  <w:abstractNum w:abstractNumId="6" w15:restartNumberingAfterBreak="0">
    <w:nsid w:val="102629B0"/>
    <w:multiLevelType w:val="hybridMultilevel"/>
    <w:tmpl w:val="E3548A6A"/>
    <w:lvl w:ilvl="0" w:tplc="AEF09EDE">
      <w:numFmt w:val="bullet"/>
      <w:lvlText w:val=""/>
      <w:lvlJc w:val="left"/>
      <w:pPr>
        <w:ind w:left="1418" w:hanging="143"/>
      </w:pPr>
      <w:rPr>
        <w:rFonts w:ascii="Wingdings" w:eastAsia="Wingdings" w:hAnsi="Wingdings" w:cs="Wingdings" w:hint="default"/>
        <w:b w:val="0"/>
        <w:bCs w:val="0"/>
        <w:i w:val="0"/>
        <w:iCs w:val="0"/>
        <w:w w:val="100"/>
        <w:sz w:val="16"/>
        <w:szCs w:val="16"/>
        <w:lang w:val="en-US" w:eastAsia="en-US" w:bidi="ar-SA"/>
      </w:rPr>
    </w:lvl>
    <w:lvl w:ilvl="1" w:tplc="502ABAE0">
      <w:numFmt w:val="bullet"/>
      <w:lvlText w:val="•"/>
      <w:lvlJc w:val="left"/>
      <w:pPr>
        <w:ind w:left="1494" w:hanging="143"/>
      </w:pPr>
      <w:rPr>
        <w:rFonts w:hint="default"/>
        <w:lang w:val="en-US" w:eastAsia="en-US" w:bidi="ar-SA"/>
      </w:rPr>
    </w:lvl>
    <w:lvl w:ilvl="2" w:tplc="BA1C5092">
      <w:numFmt w:val="bullet"/>
      <w:lvlText w:val="•"/>
      <w:lvlJc w:val="left"/>
      <w:pPr>
        <w:ind w:left="1579" w:hanging="143"/>
      </w:pPr>
      <w:rPr>
        <w:rFonts w:hint="default"/>
        <w:lang w:val="en-US" w:eastAsia="en-US" w:bidi="ar-SA"/>
      </w:rPr>
    </w:lvl>
    <w:lvl w:ilvl="3" w:tplc="540E03C4">
      <w:numFmt w:val="bullet"/>
      <w:lvlText w:val="•"/>
      <w:lvlJc w:val="left"/>
      <w:pPr>
        <w:ind w:left="1665" w:hanging="143"/>
      </w:pPr>
      <w:rPr>
        <w:rFonts w:hint="default"/>
        <w:lang w:val="en-US" w:eastAsia="en-US" w:bidi="ar-SA"/>
      </w:rPr>
    </w:lvl>
    <w:lvl w:ilvl="4" w:tplc="C13EEC7A">
      <w:numFmt w:val="bullet"/>
      <w:lvlText w:val="•"/>
      <w:lvlJc w:val="left"/>
      <w:pPr>
        <w:ind w:left="1750" w:hanging="143"/>
      </w:pPr>
      <w:rPr>
        <w:rFonts w:hint="default"/>
        <w:lang w:val="en-US" w:eastAsia="en-US" w:bidi="ar-SA"/>
      </w:rPr>
    </w:lvl>
    <w:lvl w:ilvl="5" w:tplc="A7785B92">
      <w:numFmt w:val="bullet"/>
      <w:lvlText w:val="•"/>
      <w:lvlJc w:val="left"/>
      <w:pPr>
        <w:ind w:left="1836" w:hanging="143"/>
      </w:pPr>
      <w:rPr>
        <w:rFonts w:hint="default"/>
        <w:lang w:val="en-US" w:eastAsia="en-US" w:bidi="ar-SA"/>
      </w:rPr>
    </w:lvl>
    <w:lvl w:ilvl="6" w:tplc="6E60F488">
      <w:numFmt w:val="bullet"/>
      <w:lvlText w:val="•"/>
      <w:lvlJc w:val="left"/>
      <w:pPr>
        <w:ind w:left="1921" w:hanging="143"/>
      </w:pPr>
      <w:rPr>
        <w:rFonts w:hint="default"/>
        <w:lang w:val="en-US" w:eastAsia="en-US" w:bidi="ar-SA"/>
      </w:rPr>
    </w:lvl>
    <w:lvl w:ilvl="7" w:tplc="CD4EC886">
      <w:numFmt w:val="bullet"/>
      <w:lvlText w:val="•"/>
      <w:lvlJc w:val="left"/>
      <w:pPr>
        <w:ind w:left="2006" w:hanging="143"/>
      </w:pPr>
      <w:rPr>
        <w:rFonts w:hint="default"/>
        <w:lang w:val="en-US" w:eastAsia="en-US" w:bidi="ar-SA"/>
      </w:rPr>
    </w:lvl>
    <w:lvl w:ilvl="8" w:tplc="6D78F046">
      <w:numFmt w:val="bullet"/>
      <w:lvlText w:val="•"/>
      <w:lvlJc w:val="left"/>
      <w:pPr>
        <w:ind w:left="2092" w:hanging="143"/>
      </w:pPr>
      <w:rPr>
        <w:rFonts w:hint="default"/>
        <w:lang w:val="en-US" w:eastAsia="en-US" w:bidi="ar-SA"/>
      </w:rPr>
    </w:lvl>
  </w:abstractNum>
  <w:abstractNum w:abstractNumId="7" w15:restartNumberingAfterBreak="0">
    <w:nsid w:val="11CD091F"/>
    <w:multiLevelType w:val="hybridMultilevel"/>
    <w:tmpl w:val="20B4F20C"/>
    <w:lvl w:ilvl="0" w:tplc="3CD64BA6">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9DC4D40A">
      <w:numFmt w:val="bullet"/>
      <w:lvlText w:val="•"/>
      <w:lvlJc w:val="left"/>
      <w:pPr>
        <w:ind w:left="1083" w:hanging="143"/>
      </w:pPr>
      <w:rPr>
        <w:rFonts w:hint="default"/>
        <w:lang w:val="en-US" w:eastAsia="en-US" w:bidi="ar-SA"/>
      </w:rPr>
    </w:lvl>
    <w:lvl w:ilvl="2" w:tplc="22187EB2">
      <w:numFmt w:val="bullet"/>
      <w:lvlText w:val="•"/>
      <w:lvlJc w:val="left"/>
      <w:pPr>
        <w:ind w:left="1166" w:hanging="143"/>
      </w:pPr>
      <w:rPr>
        <w:rFonts w:hint="default"/>
        <w:lang w:val="en-US" w:eastAsia="en-US" w:bidi="ar-SA"/>
      </w:rPr>
    </w:lvl>
    <w:lvl w:ilvl="3" w:tplc="DF461620">
      <w:numFmt w:val="bullet"/>
      <w:lvlText w:val="•"/>
      <w:lvlJc w:val="left"/>
      <w:pPr>
        <w:ind w:left="1250" w:hanging="143"/>
      </w:pPr>
      <w:rPr>
        <w:rFonts w:hint="default"/>
        <w:lang w:val="en-US" w:eastAsia="en-US" w:bidi="ar-SA"/>
      </w:rPr>
    </w:lvl>
    <w:lvl w:ilvl="4" w:tplc="3E7C84C0">
      <w:numFmt w:val="bullet"/>
      <w:lvlText w:val="•"/>
      <w:lvlJc w:val="left"/>
      <w:pPr>
        <w:ind w:left="1333" w:hanging="143"/>
      </w:pPr>
      <w:rPr>
        <w:rFonts w:hint="default"/>
        <w:lang w:val="en-US" w:eastAsia="en-US" w:bidi="ar-SA"/>
      </w:rPr>
    </w:lvl>
    <w:lvl w:ilvl="5" w:tplc="2BD048C4">
      <w:numFmt w:val="bullet"/>
      <w:lvlText w:val="•"/>
      <w:lvlJc w:val="left"/>
      <w:pPr>
        <w:ind w:left="1417" w:hanging="143"/>
      </w:pPr>
      <w:rPr>
        <w:rFonts w:hint="default"/>
        <w:lang w:val="en-US" w:eastAsia="en-US" w:bidi="ar-SA"/>
      </w:rPr>
    </w:lvl>
    <w:lvl w:ilvl="6" w:tplc="083E82CE">
      <w:numFmt w:val="bullet"/>
      <w:lvlText w:val="•"/>
      <w:lvlJc w:val="left"/>
      <w:pPr>
        <w:ind w:left="1500" w:hanging="143"/>
      </w:pPr>
      <w:rPr>
        <w:rFonts w:hint="default"/>
        <w:lang w:val="en-US" w:eastAsia="en-US" w:bidi="ar-SA"/>
      </w:rPr>
    </w:lvl>
    <w:lvl w:ilvl="7" w:tplc="9DB4A452">
      <w:numFmt w:val="bullet"/>
      <w:lvlText w:val="•"/>
      <w:lvlJc w:val="left"/>
      <w:pPr>
        <w:ind w:left="1583" w:hanging="143"/>
      </w:pPr>
      <w:rPr>
        <w:rFonts w:hint="default"/>
        <w:lang w:val="en-US" w:eastAsia="en-US" w:bidi="ar-SA"/>
      </w:rPr>
    </w:lvl>
    <w:lvl w:ilvl="8" w:tplc="702222EE">
      <w:numFmt w:val="bullet"/>
      <w:lvlText w:val="•"/>
      <w:lvlJc w:val="left"/>
      <w:pPr>
        <w:ind w:left="1667" w:hanging="143"/>
      </w:pPr>
      <w:rPr>
        <w:rFonts w:hint="default"/>
        <w:lang w:val="en-US" w:eastAsia="en-US" w:bidi="ar-SA"/>
      </w:rPr>
    </w:lvl>
  </w:abstractNum>
  <w:abstractNum w:abstractNumId="8" w15:restartNumberingAfterBreak="0">
    <w:nsid w:val="12F910C6"/>
    <w:multiLevelType w:val="hybridMultilevel"/>
    <w:tmpl w:val="69A0B126"/>
    <w:lvl w:ilvl="0" w:tplc="B11612DE">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360E0986">
      <w:numFmt w:val="bullet"/>
      <w:lvlText w:val="•"/>
      <w:lvlJc w:val="left"/>
      <w:pPr>
        <w:ind w:left="1083" w:hanging="143"/>
      </w:pPr>
      <w:rPr>
        <w:rFonts w:hint="default"/>
        <w:lang w:val="en-US" w:eastAsia="en-US" w:bidi="ar-SA"/>
      </w:rPr>
    </w:lvl>
    <w:lvl w:ilvl="2" w:tplc="A094B7A4">
      <w:numFmt w:val="bullet"/>
      <w:lvlText w:val="•"/>
      <w:lvlJc w:val="left"/>
      <w:pPr>
        <w:ind w:left="1166" w:hanging="143"/>
      </w:pPr>
      <w:rPr>
        <w:rFonts w:hint="default"/>
        <w:lang w:val="en-US" w:eastAsia="en-US" w:bidi="ar-SA"/>
      </w:rPr>
    </w:lvl>
    <w:lvl w:ilvl="3" w:tplc="A90845A2">
      <w:numFmt w:val="bullet"/>
      <w:lvlText w:val="•"/>
      <w:lvlJc w:val="left"/>
      <w:pPr>
        <w:ind w:left="1250" w:hanging="143"/>
      </w:pPr>
      <w:rPr>
        <w:rFonts w:hint="default"/>
        <w:lang w:val="en-US" w:eastAsia="en-US" w:bidi="ar-SA"/>
      </w:rPr>
    </w:lvl>
    <w:lvl w:ilvl="4" w:tplc="DB9469E0">
      <w:numFmt w:val="bullet"/>
      <w:lvlText w:val="•"/>
      <w:lvlJc w:val="left"/>
      <w:pPr>
        <w:ind w:left="1333" w:hanging="143"/>
      </w:pPr>
      <w:rPr>
        <w:rFonts w:hint="default"/>
        <w:lang w:val="en-US" w:eastAsia="en-US" w:bidi="ar-SA"/>
      </w:rPr>
    </w:lvl>
    <w:lvl w:ilvl="5" w:tplc="21E46D3E">
      <w:numFmt w:val="bullet"/>
      <w:lvlText w:val="•"/>
      <w:lvlJc w:val="left"/>
      <w:pPr>
        <w:ind w:left="1417" w:hanging="143"/>
      </w:pPr>
      <w:rPr>
        <w:rFonts w:hint="default"/>
        <w:lang w:val="en-US" w:eastAsia="en-US" w:bidi="ar-SA"/>
      </w:rPr>
    </w:lvl>
    <w:lvl w:ilvl="6" w:tplc="4A983A42">
      <w:numFmt w:val="bullet"/>
      <w:lvlText w:val="•"/>
      <w:lvlJc w:val="left"/>
      <w:pPr>
        <w:ind w:left="1500" w:hanging="143"/>
      </w:pPr>
      <w:rPr>
        <w:rFonts w:hint="default"/>
        <w:lang w:val="en-US" w:eastAsia="en-US" w:bidi="ar-SA"/>
      </w:rPr>
    </w:lvl>
    <w:lvl w:ilvl="7" w:tplc="67CC8472">
      <w:numFmt w:val="bullet"/>
      <w:lvlText w:val="•"/>
      <w:lvlJc w:val="left"/>
      <w:pPr>
        <w:ind w:left="1583" w:hanging="143"/>
      </w:pPr>
      <w:rPr>
        <w:rFonts w:hint="default"/>
        <w:lang w:val="en-US" w:eastAsia="en-US" w:bidi="ar-SA"/>
      </w:rPr>
    </w:lvl>
    <w:lvl w:ilvl="8" w:tplc="7B247052">
      <w:numFmt w:val="bullet"/>
      <w:lvlText w:val="•"/>
      <w:lvlJc w:val="left"/>
      <w:pPr>
        <w:ind w:left="1667" w:hanging="143"/>
      </w:pPr>
      <w:rPr>
        <w:rFonts w:hint="default"/>
        <w:lang w:val="en-US" w:eastAsia="en-US" w:bidi="ar-SA"/>
      </w:rPr>
    </w:lvl>
  </w:abstractNum>
  <w:abstractNum w:abstractNumId="9" w15:restartNumberingAfterBreak="0">
    <w:nsid w:val="13BC467C"/>
    <w:multiLevelType w:val="hybridMultilevel"/>
    <w:tmpl w:val="7ADE1B9C"/>
    <w:lvl w:ilvl="0" w:tplc="7B341E00">
      <w:start w:val="1"/>
      <w:numFmt w:val="lowerLetter"/>
      <w:lvlText w:val="%1)"/>
      <w:lvlJc w:val="left"/>
      <w:pPr>
        <w:ind w:left="1780" w:hanging="360"/>
      </w:pPr>
      <w:rPr>
        <w:rFonts w:ascii="Arial" w:eastAsia="Arial" w:hAnsi="Arial" w:cs="Arial" w:hint="default"/>
        <w:b w:val="0"/>
        <w:bCs w:val="0"/>
        <w:i w:val="0"/>
        <w:iCs w:val="0"/>
        <w:spacing w:val="-1"/>
        <w:w w:val="100"/>
        <w:sz w:val="22"/>
        <w:szCs w:val="22"/>
        <w:lang w:val="en-US" w:eastAsia="en-US" w:bidi="ar-SA"/>
      </w:rPr>
    </w:lvl>
    <w:lvl w:ilvl="1" w:tplc="5DEC8E18">
      <w:numFmt w:val="bullet"/>
      <w:lvlText w:val="•"/>
      <w:lvlJc w:val="left"/>
      <w:pPr>
        <w:ind w:left="2646" w:hanging="360"/>
      </w:pPr>
      <w:rPr>
        <w:rFonts w:hint="default"/>
        <w:lang w:val="en-US" w:eastAsia="en-US" w:bidi="ar-SA"/>
      </w:rPr>
    </w:lvl>
    <w:lvl w:ilvl="2" w:tplc="A7804640">
      <w:numFmt w:val="bullet"/>
      <w:lvlText w:val="•"/>
      <w:lvlJc w:val="left"/>
      <w:pPr>
        <w:ind w:left="3513" w:hanging="360"/>
      </w:pPr>
      <w:rPr>
        <w:rFonts w:hint="default"/>
        <w:lang w:val="en-US" w:eastAsia="en-US" w:bidi="ar-SA"/>
      </w:rPr>
    </w:lvl>
    <w:lvl w:ilvl="3" w:tplc="6C544F7C">
      <w:numFmt w:val="bullet"/>
      <w:lvlText w:val="•"/>
      <w:lvlJc w:val="left"/>
      <w:pPr>
        <w:ind w:left="4379" w:hanging="360"/>
      </w:pPr>
      <w:rPr>
        <w:rFonts w:hint="default"/>
        <w:lang w:val="en-US" w:eastAsia="en-US" w:bidi="ar-SA"/>
      </w:rPr>
    </w:lvl>
    <w:lvl w:ilvl="4" w:tplc="D4C07F48">
      <w:numFmt w:val="bullet"/>
      <w:lvlText w:val="•"/>
      <w:lvlJc w:val="left"/>
      <w:pPr>
        <w:ind w:left="5246" w:hanging="360"/>
      </w:pPr>
      <w:rPr>
        <w:rFonts w:hint="default"/>
        <w:lang w:val="en-US" w:eastAsia="en-US" w:bidi="ar-SA"/>
      </w:rPr>
    </w:lvl>
    <w:lvl w:ilvl="5" w:tplc="80525130">
      <w:numFmt w:val="bullet"/>
      <w:lvlText w:val="•"/>
      <w:lvlJc w:val="left"/>
      <w:pPr>
        <w:ind w:left="6113" w:hanging="360"/>
      </w:pPr>
      <w:rPr>
        <w:rFonts w:hint="default"/>
        <w:lang w:val="en-US" w:eastAsia="en-US" w:bidi="ar-SA"/>
      </w:rPr>
    </w:lvl>
    <w:lvl w:ilvl="6" w:tplc="02C82B24">
      <w:numFmt w:val="bullet"/>
      <w:lvlText w:val="•"/>
      <w:lvlJc w:val="left"/>
      <w:pPr>
        <w:ind w:left="6979" w:hanging="360"/>
      </w:pPr>
      <w:rPr>
        <w:rFonts w:hint="default"/>
        <w:lang w:val="en-US" w:eastAsia="en-US" w:bidi="ar-SA"/>
      </w:rPr>
    </w:lvl>
    <w:lvl w:ilvl="7" w:tplc="668A1EF0">
      <w:numFmt w:val="bullet"/>
      <w:lvlText w:val="•"/>
      <w:lvlJc w:val="left"/>
      <w:pPr>
        <w:ind w:left="7846" w:hanging="360"/>
      </w:pPr>
      <w:rPr>
        <w:rFonts w:hint="default"/>
        <w:lang w:val="en-US" w:eastAsia="en-US" w:bidi="ar-SA"/>
      </w:rPr>
    </w:lvl>
    <w:lvl w:ilvl="8" w:tplc="52A2888E">
      <w:numFmt w:val="bullet"/>
      <w:lvlText w:val="•"/>
      <w:lvlJc w:val="left"/>
      <w:pPr>
        <w:ind w:left="8713" w:hanging="360"/>
      </w:pPr>
      <w:rPr>
        <w:rFonts w:hint="default"/>
        <w:lang w:val="en-US" w:eastAsia="en-US" w:bidi="ar-SA"/>
      </w:rPr>
    </w:lvl>
  </w:abstractNum>
  <w:abstractNum w:abstractNumId="10" w15:restartNumberingAfterBreak="0">
    <w:nsid w:val="150810BF"/>
    <w:multiLevelType w:val="hybridMultilevel"/>
    <w:tmpl w:val="63202824"/>
    <w:lvl w:ilvl="0" w:tplc="5AF6F8AA">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2FC63E22">
      <w:numFmt w:val="bullet"/>
      <w:lvlText w:val="•"/>
      <w:lvlJc w:val="left"/>
      <w:pPr>
        <w:ind w:left="1083" w:hanging="143"/>
      </w:pPr>
      <w:rPr>
        <w:rFonts w:hint="default"/>
        <w:lang w:val="en-US" w:eastAsia="en-US" w:bidi="ar-SA"/>
      </w:rPr>
    </w:lvl>
    <w:lvl w:ilvl="2" w:tplc="0E5EA8F6">
      <w:numFmt w:val="bullet"/>
      <w:lvlText w:val="•"/>
      <w:lvlJc w:val="left"/>
      <w:pPr>
        <w:ind w:left="1166" w:hanging="143"/>
      </w:pPr>
      <w:rPr>
        <w:rFonts w:hint="default"/>
        <w:lang w:val="en-US" w:eastAsia="en-US" w:bidi="ar-SA"/>
      </w:rPr>
    </w:lvl>
    <w:lvl w:ilvl="3" w:tplc="95BCED2A">
      <w:numFmt w:val="bullet"/>
      <w:lvlText w:val="•"/>
      <w:lvlJc w:val="left"/>
      <w:pPr>
        <w:ind w:left="1250" w:hanging="143"/>
      </w:pPr>
      <w:rPr>
        <w:rFonts w:hint="default"/>
        <w:lang w:val="en-US" w:eastAsia="en-US" w:bidi="ar-SA"/>
      </w:rPr>
    </w:lvl>
    <w:lvl w:ilvl="4" w:tplc="0FE06FC4">
      <w:numFmt w:val="bullet"/>
      <w:lvlText w:val="•"/>
      <w:lvlJc w:val="left"/>
      <w:pPr>
        <w:ind w:left="1333" w:hanging="143"/>
      </w:pPr>
      <w:rPr>
        <w:rFonts w:hint="default"/>
        <w:lang w:val="en-US" w:eastAsia="en-US" w:bidi="ar-SA"/>
      </w:rPr>
    </w:lvl>
    <w:lvl w:ilvl="5" w:tplc="2ADA77D0">
      <w:numFmt w:val="bullet"/>
      <w:lvlText w:val="•"/>
      <w:lvlJc w:val="left"/>
      <w:pPr>
        <w:ind w:left="1417" w:hanging="143"/>
      </w:pPr>
      <w:rPr>
        <w:rFonts w:hint="default"/>
        <w:lang w:val="en-US" w:eastAsia="en-US" w:bidi="ar-SA"/>
      </w:rPr>
    </w:lvl>
    <w:lvl w:ilvl="6" w:tplc="010C7580">
      <w:numFmt w:val="bullet"/>
      <w:lvlText w:val="•"/>
      <w:lvlJc w:val="left"/>
      <w:pPr>
        <w:ind w:left="1500" w:hanging="143"/>
      </w:pPr>
      <w:rPr>
        <w:rFonts w:hint="default"/>
        <w:lang w:val="en-US" w:eastAsia="en-US" w:bidi="ar-SA"/>
      </w:rPr>
    </w:lvl>
    <w:lvl w:ilvl="7" w:tplc="3FFC2CF4">
      <w:numFmt w:val="bullet"/>
      <w:lvlText w:val="•"/>
      <w:lvlJc w:val="left"/>
      <w:pPr>
        <w:ind w:left="1583" w:hanging="143"/>
      </w:pPr>
      <w:rPr>
        <w:rFonts w:hint="default"/>
        <w:lang w:val="en-US" w:eastAsia="en-US" w:bidi="ar-SA"/>
      </w:rPr>
    </w:lvl>
    <w:lvl w:ilvl="8" w:tplc="0A92E868">
      <w:numFmt w:val="bullet"/>
      <w:lvlText w:val="•"/>
      <w:lvlJc w:val="left"/>
      <w:pPr>
        <w:ind w:left="1667" w:hanging="143"/>
      </w:pPr>
      <w:rPr>
        <w:rFonts w:hint="default"/>
        <w:lang w:val="en-US" w:eastAsia="en-US" w:bidi="ar-SA"/>
      </w:rPr>
    </w:lvl>
  </w:abstractNum>
  <w:abstractNum w:abstractNumId="11" w15:restartNumberingAfterBreak="0">
    <w:nsid w:val="155F21EC"/>
    <w:multiLevelType w:val="hybridMultilevel"/>
    <w:tmpl w:val="41EA2D88"/>
    <w:lvl w:ilvl="0" w:tplc="17B4C05A">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C5DADA74">
      <w:numFmt w:val="bullet"/>
      <w:lvlText w:val="•"/>
      <w:lvlJc w:val="left"/>
      <w:pPr>
        <w:ind w:left="1640" w:hanging="360"/>
      </w:pPr>
      <w:rPr>
        <w:rFonts w:hint="default"/>
        <w:lang w:val="en-US" w:eastAsia="en-US" w:bidi="ar-SA"/>
      </w:rPr>
    </w:lvl>
    <w:lvl w:ilvl="2" w:tplc="142AE09E">
      <w:numFmt w:val="bullet"/>
      <w:lvlText w:val="•"/>
      <w:lvlJc w:val="left"/>
      <w:pPr>
        <w:ind w:left="2461" w:hanging="360"/>
      </w:pPr>
      <w:rPr>
        <w:rFonts w:hint="default"/>
        <w:lang w:val="en-US" w:eastAsia="en-US" w:bidi="ar-SA"/>
      </w:rPr>
    </w:lvl>
    <w:lvl w:ilvl="3" w:tplc="9A5C2440">
      <w:numFmt w:val="bullet"/>
      <w:lvlText w:val="•"/>
      <w:lvlJc w:val="left"/>
      <w:pPr>
        <w:ind w:left="3282" w:hanging="360"/>
      </w:pPr>
      <w:rPr>
        <w:rFonts w:hint="default"/>
        <w:lang w:val="en-US" w:eastAsia="en-US" w:bidi="ar-SA"/>
      </w:rPr>
    </w:lvl>
    <w:lvl w:ilvl="4" w:tplc="06484C84">
      <w:numFmt w:val="bullet"/>
      <w:lvlText w:val="•"/>
      <w:lvlJc w:val="left"/>
      <w:pPr>
        <w:ind w:left="4103" w:hanging="360"/>
      </w:pPr>
      <w:rPr>
        <w:rFonts w:hint="default"/>
        <w:lang w:val="en-US" w:eastAsia="en-US" w:bidi="ar-SA"/>
      </w:rPr>
    </w:lvl>
    <w:lvl w:ilvl="5" w:tplc="FC088526">
      <w:numFmt w:val="bullet"/>
      <w:lvlText w:val="•"/>
      <w:lvlJc w:val="left"/>
      <w:pPr>
        <w:ind w:left="4924" w:hanging="360"/>
      </w:pPr>
      <w:rPr>
        <w:rFonts w:hint="default"/>
        <w:lang w:val="en-US" w:eastAsia="en-US" w:bidi="ar-SA"/>
      </w:rPr>
    </w:lvl>
    <w:lvl w:ilvl="6" w:tplc="691483E2">
      <w:numFmt w:val="bullet"/>
      <w:lvlText w:val="•"/>
      <w:lvlJc w:val="left"/>
      <w:pPr>
        <w:ind w:left="5744" w:hanging="360"/>
      </w:pPr>
      <w:rPr>
        <w:rFonts w:hint="default"/>
        <w:lang w:val="en-US" w:eastAsia="en-US" w:bidi="ar-SA"/>
      </w:rPr>
    </w:lvl>
    <w:lvl w:ilvl="7" w:tplc="E04441EE">
      <w:numFmt w:val="bullet"/>
      <w:lvlText w:val="•"/>
      <w:lvlJc w:val="left"/>
      <w:pPr>
        <w:ind w:left="6565" w:hanging="360"/>
      </w:pPr>
      <w:rPr>
        <w:rFonts w:hint="default"/>
        <w:lang w:val="en-US" w:eastAsia="en-US" w:bidi="ar-SA"/>
      </w:rPr>
    </w:lvl>
    <w:lvl w:ilvl="8" w:tplc="D47876A4">
      <w:numFmt w:val="bullet"/>
      <w:lvlText w:val="•"/>
      <w:lvlJc w:val="left"/>
      <w:pPr>
        <w:ind w:left="7386" w:hanging="360"/>
      </w:pPr>
      <w:rPr>
        <w:rFonts w:hint="default"/>
        <w:lang w:val="en-US" w:eastAsia="en-US" w:bidi="ar-SA"/>
      </w:rPr>
    </w:lvl>
  </w:abstractNum>
  <w:abstractNum w:abstractNumId="12" w15:restartNumberingAfterBreak="0">
    <w:nsid w:val="1C312D7B"/>
    <w:multiLevelType w:val="hybridMultilevel"/>
    <w:tmpl w:val="167A9470"/>
    <w:lvl w:ilvl="0" w:tplc="FA902478">
      <w:numFmt w:val="bullet"/>
      <w:lvlText w:val=""/>
      <w:lvlJc w:val="left"/>
      <w:pPr>
        <w:ind w:left="989" w:hanging="143"/>
      </w:pPr>
      <w:rPr>
        <w:rFonts w:ascii="Wingdings" w:eastAsia="Wingdings" w:hAnsi="Wingdings" w:cs="Wingdings" w:hint="default"/>
        <w:b w:val="0"/>
        <w:bCs w:val="0"/>
        <w:i w:val="0"/>
        <w:iCs w:val="0"/>
        <w:w w:val="100"/>
        <w:sz w:val="16"/>
        <w:szCs w:val="16"/>
        <w:lang w:val="en-US" w:eastAsia="en-US" w:bidi="ar-SA"/>
      </w:rPr>
    </w:lvl>
    <w:lvl w:ilvl="1" w:tplc="8C669000">
      <w:numFmt w:val="bullet"/>
      <w:lvlText w:val="•"/>
      <w:lvlJc w:val="left"/>
      <w:pPr>
        <w:ind w:left="1065" w:hanging="143"/>
      </w:pPr>
      <w:rPr>
        <w:rFonts w:hint="default"/>
        <w:lang w:val="en-US" w:eastAsia="en-US" w:bidi="ar-SA"/>
      </w:rPr>
    </w:lvl>
    <w:lvl w:ilvl="2" w:tplc="DF94E10A">
      <w:numFmt w:val="bullet"/>
      <w:lvlText w:val="•"/>
      <w:lvlJc w:val="left"/>
      <w:pPr>
        <w:ind w:left="1150" w:hanging="143"/>
      </w:pPr>
      <w:rPr>
        <w:rFonts w:hint="default"/>
        <w:lang w:val="en-US" w:eastAsia="en-US" w:bidi="ar-SA"/>
      </w:rPr>
    </w:lvl>
    <w:lvl w:ilvl="3" w:tplc="FC0E640A">
      <w:numFmt w:val="bullet"/>
      <w:lvlText w:val="•"/>
      <w:lvlJc w:val="left"/>
      <w:pPr>
        <w:ind w:left="1236" w:hanging="143"/>
      </w:pPr>
      <w:rPr>
        <w:rFonts w:hint="default"/>
        <w:lang w:val="en-US" w:eastAsia="en-US" w:bidi="ar-SA"/>
      </w:rPr>
    </w:lvl>
    <w:lvl w:ilvl="4" w:tplc="66EE4EF8">
      <w:numFmt w:val="bullet"/>
      <w:lvlText w:val="•"/>
      <w:lvlJc w:val="left"/>
      <w:pPr>
        <w:ind w:left="1321" w:hanging="143"/>
      </w:pPr>
      <w:rPr>
        <w:rFonts w:hint="default"/>
        <w:lang w:val="en-US" w:eastAsia="en-US" w:bidi="ar-SA"/>
      </w:rPr>
    </w:lvl>
    <w:lvl w:ilvl="5" w:tplc="E014E31C">
      <w:numFmt w:val="bullet"/>
      <w:lvlText w:val="•"/>
      <w:lvlJc w:val="left"/>
      <w:pPr>
        <w:ind w:left="1407" w:hanging="143"/>
      </w:pPr>
      <w:rPr>
        <w:rFonts w:hint="default"/>
        <w:lang w:val="en-US" w:eastAsia="en-US" w:bidi="ar-SA"/>
      </w:rPr>
    </w:lvl>
    <w:lvl w:ilvl="6" w:tplc="3010223E">
      <w:numFmt w:val="bullet"/>
      <w:lvlText w:val="•"/>
      <w:lvlJc w:val="left"/>
      <w:pPr>
        <w:ind w:left="1492" w:hanging="143"/>
      </w:pPr>
      <w:rPr>
        <w:rFonts w:hint="default"/>
        <w:lang w:val="en-US" w:eastAsia="en-US" w:bidi="ar-SA"/>
      </w:rPr>
    </w:lvl>
    <w:lvl w:ilvl="7" w:tplc="08249216">
      <w:numFmt w:val="bullet"/>
      <w:lvlText w:val="•"/>
      <w:lvlJc w:val="left"/>
      <w:pPr>
        <w:ind w:left="1577" w:hanging="143"/>
      </w:pPr>
      <w:rPr>
        <w:rFonts w:hint="default"/>
        <w:lang w:val="en-US" w:eastAsia="en-US" w:bidi="ar-SA"/>
      </w:rPr>
    </w:lvl>
    <w:lvl w:ilvl="8" w:tplc="C5EA40AC">
      <w:numFmt w:val="bullet"/>
      <w:lvlText w:val="•"/>
      <w:lvlJc w:val="left"/>
      <w:pPr>
        <w:ind w:left="1663" w:hanging="143"/>
      </w:pPr>
      <w:rPr>
        <w:rFonts w:hint="default"/>
        <w:lang w:val="en-US" w:eastAsia="en-US" w:bidi="ar-SA"/>
      </w:rPr>
    </w:lvl>
  </w:abstractNum>
  <w:abstractNum w:abstractNumId="13" w15:restartNumberingAfterBreak="0">
    <w:nsid w:val="1EC059B0"/>
    <w:multiLevelType w:val="hybridMultilevel"/>
    <w:tmpl w:val="157EC4E8"/>
    <w:lvl w:ilvl="0" w:tplc="9B5CAEB0">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08B6A52A">
      <w:numFmt w:val="bullet"/>
      <w:lvlText w:val="•"/>
      <w:lvlJc w:val="left"/>
      <w:pPr>
        <w:ind w:left="1083" w:hanging="143"/>
      </w:pPr>
      <w:rPr>
        <w:rFonts w:hint="default"/>
        <w:lang w:val="en-US" w:eastAsia="en-US" w:bidi="ar-SA"/>
      </w:rPr>
    </w:lvl>
    <w:lvl w:ilvl="2" w:tplc="C49C25F2">
      <w:numFmt w:val="bullet"/>
      <w:lvlText w:val="•"/>
      <w:lvlJc w:val="left"/>
      <w:pPr>
        <w:ind w:left="1166" w:hanging="143"/>
      </w:pPr>
      <w:rPr>
        <w:rFonts w:hint="default"/>
        <w:lang w:val="en-US" w:eastAsia="en-US" w:bidi="ar-SA"/>
      </w:rPr>
    </w:lvl>
    <w:lvl w:ilvl="3" w:tplc="3A4605F0">
      <w:numFmt w:val="bullet"/>
      <w:lvlText w:val="•"/>
      <w:lvlJc w:val="left"/>
      <w:pPr>
        <w:ind w:left="1250" w:hanging="143"/>
      </w:pPr>
      <w:rPr>
        <w:rFonts w:hint="default"/>
        <w:lang w:val="en-US" w:eastAsia="en-US" w:bidi="ar-SA"/>
      </w:rPr>
    </w:lvl>
    <w:lvl w:ilvl="4" w:tplc="2028176C">
      <w:numFmt w:val="bullet"/>
      <w:lvlText w:val="•"/>
      <w:lvlJc w:val="left"/>
      <w:pPr>
        <w:ind w:left="1333" w:hanging="143"/>
      </w:pPr>
      <w:rPr>
        <w:rFonts w:hint="default"/>
        <w:lang w:val="en-US" w:eastAsia="en-US" w:bidi="ar-SA"/>
      </w:rPr>
    </w:lvl>
    <w:lvl w:ilvl="5" w:tplc="CD6C6488">
      <w:numFmt w:val="bullet"/>
      <w:lvlText w:val="•"/>
      <w:lvlJc w:val="left"/>
      <w:pPr>
        <w:ind w:left="1417" w:hanging="143"/>
      </w:pPr>
      <w:rPr>
        <w:rFonts w:hint="default"/>
        <w:lang w:val="en-US" w:eastAsia="en-US" w:bidi="ar-SA"/>
      </w:rPr>
    </w:lvl>
    <w:lvl w:ilvl="6" w:tplc="45CAD250">
      <w:numFmt w:val="bullet"/>
      <w:lvlText w:val="•"/>
      <w:lvlJc w:val="left"/>
      <w:pPr>
        <w:ind w:left="1500" w:hanging="143"/>
      </w:pPr>
      <w:rPr>
        <w:rFonts w:hint="default"/>
        <w:lang w:val="en-US" w:eastAsia="en-US" w:bidi="ar-SA"/>
      </w:rPr>
    </w:lvl>
    <w:lvl w:ilvl="7" w:tplc="086A033C">
      <w:numFmt w:val="bullet"/>
      <w:lvlText w:val="•"/>
      <w:lvlJc w:val="left"/>
      <w:pPr>
        <w:ind w:left="1583" w:hanging="143"/>
      </w:pPr>
      <w:rPr>
        <w:rFonts w:hint="default"/>
        <w:lang w:val="en-US" w:eastAsia="en-US" w:bidi="ar-SA"/>
      </w:rPr>
    </w:lvl>
    <w:lvl w:ilvl="8" w:tplc="7430D838">
      <w:numFmt w:val="bullet"/>
      <w:lvlText w:val="•"/>
      <w:lvlJc w:val="left"/>
      <w:pPr>
        <w:ind w:left="1667" w:hanging="143"/>
      </w:pPr>
      <w:rPr>
        <w:rFonts w:hint="default"/>
        <w:lang w:val="en-US" w:eastAsia="en-US" w:bidi="ar-SA"/>
      </w:rPr>
    </w:lvl>
  </w:abstractNum>
  <w:abstractNum w:abstractNumId="14" w15:restartNumberingAfterBreak="0">
    <w:nsid w:val="1FCC174B"/>
    <w:multiLevelType w:val="hybridMultilevel"/>
    <w:tmpl w:val="7F30BD70"/>
    <w:lvl w:ilvl="0" w:tplc="E3F85F54">
      <w:numFmt w:val="bullet"/>
      <w:lvlText w:val=""/>
      <w:lvlJc w:val="left"/>
      <w:pPr>
        <w:ind w:left="852" w:hanging="143"/>
      </w:pPr>
      <w:rPr>
        <w:rFonts w:ascii="Wingdings" w:eastAsia="Wingdings" w:hAnsi="Wingdings" w:cs="Wingdings" w:hint="default"/>
        <w:b w:val="0"/>
        <w:bCs w:val="0"/>
        <w:i w:val="0"/>
        <w:iCs w:val="0"/>
        <w:w w:val="100"/>
        <w:sz w:val="16"/>
        <w:szCs w:val="16"/>
        <w:lang w:val="en-US" w:eastAsia="en-US" w:bidi="ar-SA"/>
      </w:rPr>
    </w:lvl>
    <w:lvl w:ilvl="1" w:tplc="85F8018C">
      <w:numFmt w:val="bullet"/>
      <w:lvlText w:val="•"/>
      <w:lvlJc w:val="left"/>
      <w:pPr>
        <w:ind w:left="1017" w:hanging="143"/>
      </w:pPr>
      <w:rPr>
        <w:rFonts w:hint="default"/>
        <w:lang w:val="en-US" w:eastAsia="en-US" w:bidi="ar-SA"/>
      </w:rPr>
    </w:lvl>
    <w:lvl w:ilvl="2" w:tplc="923EECCA">
      <w:numFmt w:val="bullet"/>
      <w:lvlText w:val="•"/>
      <w:lvlJc w:val="left"/>
      <w:pPr>
        <w:ind w:left="1174" w:hanging="143"/>
      </w:pPr>
      <w:rPr>
        <w:rFonts w:hint="default"/>
        <w:lang w:val="en-US" w:eastAsia="en-US" w:bidi="ar-SA"/>
      </w:rPr>
    </w:lvl>
    <w:lvl w:ilvl="3" w:tplc="9BEAC760">
      <w:numFmt w:val="bullet"/>
      <w:lvlText w:val="•"/>
      <w:lvlJc w:val="left"/>
      <w:pPr>
        <w:ind w:left="1332" w:hanging="143"/>
      </w:pPr>
      <w:rPr>
        <w:rFonts w:hint="default"/>
        <w:lang w:val="en-US" w:eastAsia="en-US" w:bidi="ar-SA"/>
      </w:rPr>
    </w:lvl>
    <w:lvl w:ilvl="4" w:tplc="40C8B3B2">
      <w:numFmt w:val="bullet"/>
      <w:lvlText w:val="•"/>
      <w:lvlJc w:val="left"/>
      <w:pPr>
        <w:ind w:left="1489" w:hanging="143"/>
      </w:pPr>
      <w:rPr>
        <w:rFonts w:hint="default"/>
        <w:lang w:val="en-US" w:eastAsia="en-US" w:bidi="ar-SA"/>
      </w:rPr>
    </w:lvl>
    <w:lvl w:ilvl="5" w:tplc="3D4866BC">
      <w:numFmt w:val="bullet"/>
      <w:lvlText w:val="•"/>
      <w:lvlJc w:val="left"/>
      <w:pPr>
        <w:ind w:left="1647" w:hanging="143"/>
      </w:pPr>
      <w:rPr>
        <w:rFonts w:hint="default"/>
        <w:lang w:val="en-US" w:eastAsia="en-US" w:bidi="ar-SA"/>
      </w:rPr>
    </w:lvl>
    <w:lvl w:ilvl="6" w:tplc="CD98F59A">
      <w:numFmt w:val="bullet"/>
      <w:lvlText w:val="•"/>
      <w:lvlJc w:val="left"/>
      <w:pPr>
        <w:ind w:left="1804" w:hanging="143"/>
      </w:pPr>
      <w:rPr>
        <w:rFonts w:hint="default"/>
        <w:lang w:val="en-US" w:eastAsia="en-US" w:bidi="ar-SA"/>
      </w:rPr>
    </w:lvl>
    <w:lvl w:ilvl="7" w:tplc="95F42234">
      <w:numFmt w:val="bullet"/>
      <w:lvlText w:val="•"/>
      <w:lvlJc w:val="left"/>
      <w:pPr>
        <w:ind w:left="1961" w:hanging="143"/>
      </w:pPr>
      <w:rPr>
        <w:rFonts w:hint="default"/>
        <w:lang w:val="en-US" w:eastAsia="en-US" w:bidi="ar-SA"/>
      </w:rPr>
    </w:lvl>
    <w:lvl w:ilvl="8" w:tplc="9AA2C022">
      <w:numFmt w:val="bullet"/>
      <w:lvlText w:val="•"/>
      <w:lvlJc w:val="left"/>
      <w:pPr>
        <w:ind w:left="2119" w:hanging="143"/>
      </w:pPr>
      <w:rPr>
        <w:rFonts w:hint="default"/>
        <w:lang w:val="en-US" w:eastAsia="en-US" w:bidi="ar-SA"/>
      </w:rPr>
    </w:lvl>
  </w:abstractNum>
  <w:abstractNum w:abstractNumId="15" w15:restartNumberingAfterBreak="0">
    <w:nsid w:val="212004AA"/>
    <w:multiLevelType w:val="hybridMultilevel"/>
    <w:tmpl w:val="1676F168"/>
    <w:lvl w:ilvl="0" w:tplc="CF78EF38">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F2E0FD4A">
      <w:numFmt w:val="bullet"/>
      <w:lvlText w:val="•"/>
      <w:lvlJc w:val="left"/>
      <w:pPr>
        <w:ind w:left="1640" w:hanging="360"/>
      </w:pPr>
      <w:rPr>
        <w:rFonts w:hint="default"/>
        <w:lang w:val="en-US" w:eastAsia="en-US" w:bidi="ar-SA"/>
      </w:rPr>
    </w:lvl>
    <w:lvl w:ilvl="2" w:tplc="96908C12">
      <w:numFmt w:val="bullet"/>
      <w:lvlText w:val="•"/>
      <w:lvlJc w:val="left"/>
      <w:pPr>
        <w:ind w:left="2461" w:hanging="360"/>
      </w:pPr>
      <w:rPr>
        <w:rFonts w:hint="default"/>
        <w:lang w:val="en-US" w:eastAsia="en-US" w:bidi="ar-SA"/>
      </w:rPr>
    </w:lvl>
    <w:lvl w:ilvl="3" w:tplc="2B362158">
      <w:numFmt w:val="bullet"/>
      <w:lvlText w:val="•"/>
      <w:lvlJc w:val="left"/>
      <w:pPr>
        <w:ind w:left="3282" w:hanging="360"/>
      </w:pPr>
      <w:rPr>
        <w:rFonts w:hint="default"/>
        <w:lang w:val="en-US" w:eastAsia="en-US" w:bidi="ar-SA"/>
      </w:rPr>
    </w:lvl>
    <w:lvl w:ilvl="4" w:tplc="ACD4BC18">
      <w:numFmt w:val="bullet"/>
      <w:lvlText w:val="•"/>
      <w:lvlJc w:val="left"/>
      <w:pPr>
        <w:ind w:left="4103" w:hanging="360"/>
      </w:pPr>
      <w:rPr>
        <w:rFonts w:hint="default"/>
        <w:lang w:val="en-US" w:eastAsia="en-US" w:bidi="ar-SA"/>
      </w:rPr>
    </w:lvl>
    <w:lvl w:ilvl="5" w:tplc="594C0CFE">
      <w:numFmt w:val="bullet"/>
      <w:lvlText w:val="•"/>
      <w:lvlJc w:val="left"/>
      <w:pPr>
        <w:ind w:left="4924" w:hanging="360"/>
      </w:pPr>
      <w:rPr>
        <w:rFonts w:hint="default"/>
        <w:lang w:val="en-US" w:eastAsia="en-US" w:bidi="ar-SA"/>
      </w:rPr>
    </w:lvl>
    <w:lvl w:ilvl="6" w:tplc="DD9AE554">
      <w:numFmt w:val="bullet"/>
      <w:lvlText w:val="•"/>
      <w:lvlJc w:val="left"/>
      <w:pPr>
        <w:ind w:left="5744" w:hanging="360"/>
      </w:pPr>
      <w:rPr>
        <w:rFonts w:hint="default"/>
        <w:lang w:val="en-US" w:eastAsia="en-US" w:bidi="ar-SA"/>
      </w:rPr>
    </w:lvl>
    <w:lvl w:ilvl="7" w:tplc="667038B4">
      <w:numFmt w:val="bullet"/>
      <w:lvlText w:val="•"/>
      <w:lvlJc w:val="left"/>
      <w:pPr>
        <w:ind w:left="6565" w:hanging="360"/>
      </w:pPr>
      <w:rPr>
        <w:rFonts w:hint="default"/>
        <w:lang w:val="en-US" w:eastAsia="en-US" w:bidi="ar-SA"/>
      </w:rPr>
    </w:lvl>
    <w:lvl w:ilvl="8" w:tplc="D010AB4E">
      <w:numFmt w:val="bullet"/>
      <w:lvlText w:val="•"/>
      <w:lvlJc w:val="left"/>
      <w:pPr>
        <w:ind w:left="7386" w:hanging="360"/>
      </w:pPr>
      <w:rPr>
        <w:rFonts w:hint="default"/>
        <w:lang w:val="en-US" w:eastAsia="en-US" w:bidi="ar-SA"/>
      </w:rPr>
    </w:lvl>
  </w:abstractNum>
  <w:abstractNum w:abstractNumId="16" w15:restartNumberingAfterBreak="0">
    <w:nsid w:val="215D2C86"/>
    <w:multiLevelType w:val="hybridMultilevel"/>
    <w:tmpl w:val="A4D87AF6"/>
    <w:lvl w:ilvl="0" w:tplc="BDC0E0B4">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0DA49018">
      <w:numFmt w:val="bullet"/>
      <w:lvlText w:val="•"/>
      <w:lvlJc w:val="left"/>
      <w:pPr>
        <w:ind w:left="1083" w:hanging="143"/>
      </w:pPr>
      <w:rPr>
        <w:rFonts w:hint="default"/>
        <w:lang w:val="en-US" w:eastAsia="en-US" w:bidi="ar-SA"/>
      </w:rPr>
    </w:lvl>
    <w:lvl w:ilvl="2" w:tplc="94EE11A6">
      <w:numFmt w:val="bullet"/>
      <w:lvlText w:val="•"/>
      <w:lvlJc w:val="left"/>
      <w:pPr>
        <w:ind w:left="1166" w:hanging="143"/>
      </w:pPr>
      <w:rPr>
        <w:rFonts w:hint="default"/>
        <w:lang w:val="en-US" w:eastAsia="en-US" w:bidi="ar-SA"/>
      </w:rPr>
    </w:lvl>
    <w:lvl w:ilvl="3" w:tplc="51BACCEE">
      <w:numFmt w:val="bullet"/>
      <w:lvlText w:val="•"/>
      <w:lvlJc w:val="left"/>
      <w:pPr>
        <w:ind w:left="1250" w:hanging="143"/>
      </w:pPr>
      <w:rPr>
        <w:rFonts w:hint="default"/>
        <w:lang w:val="en-US" w:eastAsia="en-US" w:bidi="ar-SA"/>
      </w:rPr>
    </w:lvl>
    <w:lvl w:ilvl="4" w:tplc="74D8F796">
      <w:numFmt w:val="bullet"/>
      <w:lvlText w:val="•"/>
      <w:lvlJc w:val="left"/>
      <w:pPr>
        <w:ind w:left="1333" w:hanging="143"/>
      </w:pPr>
      <w:rPr>
        <w:rFonts w:hint="default"/>
        <w:lang w:val="en-US" w:eastAsia="en-US" w:bidi="ar-SA"/>
      </w:rPr>
    </w:lvl>
    <w:lvl w:ilvl="5" w:tplc="FD100844">
      <w:numFmt w:val="bullet"/>
      <w:lvlText w:val="•"/>
      <w:lvlJc w:val="left"/>
      <w:pPr>
        <w:ind w:left="1417" w:hanging="143"/>
      </w:pPr>
      <w:rPr>
        <w:rFonts w:hint="default"/>
        <w:lang w:val="en-US" w:eastAsia="en-US" w:bidi="ar-SA"/>
      </w:rPr>
    </w:lvl>
    <w:lvl w:ilvl="6" w:tplc="752EC91E">
      <w:numFmt w:val="bullet"/>
      <w:lvlText w:val="•"/>
      <w:lvlJc w:val="left"/>
      <w:pPr>
        <w:ind w:left="1500" w:hanging="143"/>
      </w:pPr>
      <w:rPr>
        <w:rFonts w:hint="default"/>
        <w:lang w:val="en-US" w:eastAsia="en-US" w:bidi="ar-SA"/>
      </w:rPr>
    </w:lvl>
    <w:lvl w:ilvl="7" w:tplc="0712BD12">
      <w:numFmt w:val="bullet"/>
      <w:lvlText w:val="•"/>
      <w:lvlJc w:val="left"/>
      <w:pPr>
        <w:ind w:left="1583" w:hanging="143"/>
      </w:pPr>
      <w:rPr>
        <w:rFonts w:hint="default"/>
        <w:lang w:val="en-US" w:eastAsia="en-US" w:bidi="ar-SA"/>
      </w:rPr>
    </w:lvl>
    <w:lvl w:ilvl="8" w:tplc="F2D8FEC4">
      <w:numFmt w:val="bullet"/>
      <w:lvlText w:val="•"/>
      <w:lvlJc w:val="left"/>
      <w:pPr>
        <w:ind w:left="1667" w:hanging="143"/>
      </w:pPr>
      <w:rPr>
        <w:rFonts w:hint="default"/>
        <w:lang w:val="en-US" w:eastAsia="en-US" w:bidi="ar-SA"/>
      </w:rPr>
    </w:lvl>
  </w:abstractNum>
  <w:abstractNum w:abstractNumId="17" w15:restartNumberingAfterBreak="0">
    <w:nsid w:val="21A14D2A"/>
    <w:multiLevelType w:val="hybridMultilevel"/>
    <w:tmpl w:val="001ED276"/>
    <w:lvl w:ilvl="0" w:tplc="95067D9E">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B93476E6">
      <w:numFmt w:val="bullet"/>
      <w:lvlText w:val="•"/>
      <w:lvlJc w:val="left"/>
      <w:pPr>
        <w:ind w:left="1083" w:hanging="143"/>
      </w:pPr>
      <w:rPr>
        <w:rFonts w:hint="default"/>
        <w:lang w:val="en-US" w:eastAsia="en-US" w:bidi="ar-SA"/>
      </w:rPr>
    </w:lvl>
    <w:lvl w:ilvl="2" w:tplc="B43AA1F0">
      <w:numFmt w:val="bullet"/>
      <w:lvlText w:val="•"/>
      <w:lvlJc w:val="left"/>
      <w:pPr>
        <w:ind w:left="1166" w:hanging="143"/>
      </w:pPr>
      <w:rPr>
        <w:rFonts w:hint="default"/>
        <w:lang w:val="en-US" w:eastAsia="en-US" w:bidi="ar-SA"/>
      </w:rPr>
    </w:lvl>
    <w:lvl w:ilvl="3" w:tplc="05C2385C">
      <w:numFmt w:val="bullet"/>
      <w:lvlText w:val="•"/>
      <w:lvlJc w:val="left"/>
      <w:pPr>
        <w:ind w:left="1250" w:hanging="143"/>
      </w:pPr>
      <w:rPr>
        <w:rFonts w:hint="default"/>
        <w:lang w:val="en-US" w:eastAsia="en-US" w:bidi="ar-SA"/>
      </w:rPr>
    </w:lvl>
    <w:lvl w:ilvl="4" w:tplc="71C6437A">
      <w:numFmt w:val="bullet"/>
      <w:lvlText w:val="•"/>
      <w:lvlJc w:val="left"/>
      <w:pPr>
        <w:ind w:left="1333" w:hanging="143"/>
      </w:pPr>
      <w:rPr>
        <w:rFonts w:hint="default"/>
        <w:lang w:val="en-US" w:eastAsia="en-US" w:bidi="ar-SA"/>
      </w:rPr>
    </w:lvl>
    <w:lvl w:ilvl="5" w:tplc="023616D4">
      <w:numFmt w:val="bullet"/>
      <w:lvlText w:val="•"/>
      <w:lvlJc w:val="left"/>
      <w:pPr>
        <w:ind w:left="1417" w:hanging="143"/>
      </w:pPr>
      <w:rPr>
        <w:rFonts w:hint="default"/>
        <w:lang w:val="en-US" w:eastAsia="en-US" w:bidi="ar-SA"/>
      </w:rPr>
    </w:lvl>
    <w:lvl w:ilvl="6" w:tplc="03FEA3D0">
      <w:numFmt w:val="bullet"/>
      <w:lvlText w:val="•"/>
      <w:lvlJc w:val="left"/>
      <w:pPr>
        <w:ind w:left="1500" w:hanging="143"/>
      </w:pPr>
      <w:rPr>
        <w:rFonts w:hint="default"/>
        <w:lang w:val="en-US" w:eastAsia="en-US" w:bidi="ar-SA"/>
      </w:rPr>
    </w:lvl>
    <w:lvl w:ilvl="7" w:tplc="F79CCBCC">
      <w:numFmt w:val="bullet"/>
      <w:lvlText w:val="•"/>
      <w:lvlJc w:val="left"/>
      <w:pPr>
        <w:ind w:left="1583" w:hanging="143"/>
      </w:pPr>
      <w:rPr>
        <w:rFonts w:hint="default"/>
        <w:lang w:val="en-US" w:eastAsia="en-US" w:bidi="ar-SA"/>
      </w:rPr>
    </w:lvl>
    <w:lvl w:ilvl="8" w:tplc="FA3212BA">
      <w:numFmt w:val="bullet"/>
      <w:lvlText w:val="•"/>
      <w:lvlJc w:val="left"/>
      <w:pPr>
        <w:ind w:left="1667" w:hanging="143"/>
      </w:pPr>
      <w:rPr>
        <w:rFonts w:hint="default"/>
        <w:lang w:val="en-US" w:eastAsia="en-US" w:bidi="ar-SA"/>
      </w:rPr>
    </w:lvl>
  </w:abstractNum>
  <w:abstractNum w:abstractNumId="18" w15:restartNumberingAfterBreak="0">
    <w:nsid w:val="258D3E4A"/>
    <w:multiLevelType w:val="hybridMultilevel"/>
    <w:tmpl w:val="B6126476"/>
    <w:lvl w:ilvl="0" w:tplc="5C22F19C">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7D4EAB40">
      <w:numFmt w:val="bullet"/>
      <w:lvlText w:val="•"/>
      <w:lvlJc w:val="left"/>
      <w:pPr>
        <w:ind w:left="1083" w:hanging="143"/>
      </w:pPr>
      <w:rPr>
        <w:rFonts w:hint="default"/>
        <w:lang w:val="en-US" w:eastAsia="en-US" w:bidi="ar-SA"/>
      </w:rPr>
    </w:lvl>
    <w:lvl w:ilvl="2" w:tplc="30BC198E">
      <w:numFmt w:val="bullet"/>
      <w:lvlText w:val="•"/>
      <w:lvlJc w:val="left"/>
      <w:pPr>
        <w:ind w:left="1166" w:hanging="143"/>
      </w:pPr>
      <w:rPr>
        <w:rFonts w:hint="default"/>
        <w:lang w:val="en-US" w:eastAsia="en-US" w:bidi="ar-SA"/>
      </w:rPr>
    </w:lvl>
    <w:lvl w:ilvl="3" w:tplc="CC3A72A4">
      <w:numFmt w:val="bullet"/>
      <w:lvlText w:val="•"/>
      <w:lvlJc w:val="left"/>
      <w:pPr>
        <w:ind w:left="1250" w:hanging="143"/>
      </w:pPr>
      <w:rPr>
        <w:rFonts w:hint="default"/>
        <w:lang w:val="en-US" w:eastAsia="en-US" w:bidi="ar-SA"/>
      </w:rPr>
    </w:lvl>
    <w:lvl w:ilvl="4" w:tplc="9578ABD2">
      <w:numFmt w:val="bullet"/>
      <w:lvlText w:val="•"/>
      <w:lvlJc w:val="left"/>
      <w:pPr>
        <w:ind w:left="1333" w:hanging="143"/>
      </w:pPr>
      <w:rPr>
        <w:rFonts w:hint="default"/>
        <w:lang w:val="en-US" w:eastAsia="en-US" w:bidi="ar-SA"/>
      </w:rPr>
    </w:lvl>
    <w:lvl w:ilvl="5" w:tplc="296A1B62">
      <w:numFmt w:val="bullet"/>
      <w:lvlText w:val="•"/>
      <w:lvlJc w:val="left"/>
      <w:pPr>
        <w:ind w:left="1417" w:hanging="143"/>
      </w:pPr>
      <w:rPr>
        <w:rFonts w:hint="default"/>
        <w:lang w:val="en-US" w:eastAsia="en-US" w:bidi="ar-SA"/>
      </w:rPr>
    </w:lvl>
    <w:lvl w:ilvl="6" w:tplc="06BA7D2A">
      <w:numFmt w:val="bullet"/>
      <w:lvlText w:val="•"/>
      <w:lvlJc w:val="left"/>
      <w:pPr>
        <w:ind w:left="1500" w:hanging="143"/>
      </w:pPr>
      <w:rPr>
        <w:rFonts w:hint="default"/>
        <w:lang w:val="en-US" w:eastAsia="en-US" w:bidi="ar-SA"/>
      </w:rPr>
    </w:lvl>
    <w:lvl w:ilvl="7" w:tplc="5B1A7580">
      <w:numFmt w:val="bullet"/>
      <w:lvlText w:val="•"/>
      <w:lvlJc w:val="left"/>
      <w:pPr>
        <w:ind w:left="1583" w:hanging="143"/>
      </w:pPr>
      <w:rPr>
        <w:rFonts w:hint="default"/>
        <w:lang w:val="en-US" w:eastAsia="en-US" w:bidi="ar-SA"/>
      </w:rPr>
    </w:lvl>
    <w:lvl w:ilvl="8" w:tplc="42AE6F08">
      <w:numFmt w:val="bullet"/>
      <w:lvlText w:val="•"/>
      <w:lvlJc w:val="left"/>
      <w:pPr>
        <w:ind w:left="1667" w:hanging="143"/>
      </w:pPr>
      <w:rPr>
        <w:rFonts w:hint="default"/>
        <w:lang w:val="en-US" w:eastAsia="en-US" w:bidi="ar-SA"/>
      </w:rPr>
    </w:lvl>
  </w:abstractNum>
  <w:abstractNum w:abstractNumId="19" w15:restartNumberingAfterBreak="0">
    <w:nsid w:val="26025B2C"/>
    <w:multiLevelType w:val="hybridMultilevel"/>
    <w:tmpl w:val="C4D01854"/>
    <w:lvl w:ilvl="0" w:tplc="A914D582">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5A3AF60E">
      <w:numFmt w:val="bullet"/>
      <w:lvlText w:val="•"/>
      <w:lvlJc w:val="left"/>
      <w:pPr>
        <w:ind w:left="1083" w:hanging="143"/>
      </w:pPr>
      <w:rPr>
        <w:rFonts w:hint="default"/>
        <w:lang w:val="en-US" w:eastAsia="en-US" w:bidi="ar-SA"/>
      </w:rPr>
    </w:lvl>
    <w:lvl w:ilvl="2" w:tplc="384E8190">
      <w:numFmt w:val="bullet"/>
      <w:lvlText w:val="•"/>
      <w:lvlJc w:val="left"/>
      <w:pPr>
        <w:ind w:left="1166" w:hanging="143"/>
      </w:pPr>
      <w:rPr>
        <w:rFonts w:hint="default"/>
        <w:lang w:val="en-US" w:eastAsia="en-US" w:bidi="ar-SA"/>
      </w:rPr>
    </w:lvl>
    <w:lvl w:ilvl="3" w:tplc="DB84E844">
      <w:numFmt w:val="bullet"/>
      <w:lvlText w:val="•"/>
      <w:lvlJc w:val="left"/>
      <w:pPr>
        <w:ind w:left="1250" w:hanging="143"/>
      </w:pPr>
      <w:rPr>
        <w:rFonts w:hint="default"/>
        <w:lang w:val="en-US" w:eastAsia="en-US" w:bidi="ar-SA"/>
      </w:rPr>
    </w:lvl>
    <w:lvl w:ilvl="4" w:tplc="FD4CD740">
      <w:numFmt w:val="bullet"/>
      <w:lvlText w:val="•"/>
      <w:lvlJc w:val="left"/>
      <w:pPr>
        <w:ind w:left="1333" w:hanging="143"/>
      </w:pPr>
      <w:rPr>
        <w:rFonts w:hint="default"/>
        <w:lang w:val="en-US" w:eastAsia="en-US" w:bidi="ar-SA"/>
      </w:rPr>
    </w:lvl>
    <w:lvl w:ilvl="5" w:tplc="52B66AAC">
      <w:numFmt w:val="bullet"/>
      <w:lvlText w:val="•"/>
      <w:lvlJc w:val="left"/>
      <w:pPr>
        <w:ind w:left="1417" w:hanging="143"/>
      </w:pPr>
      <w:rPr>
        <w:rFonts w:hint="default"/>
        <w:lang w:val="en-US" w:eastAsia="en-US" w:bidi="ar-SA"/>
      </w:rPr>
    </w:lvl>
    <w:lvl w:ilvl="6" w:tplc="BF3E29C2">
      <w:numFmt w:val="bullet"/>
      <w:lvlText w:val="•"/>
      <w:lvlJc w:val="left"/>
      <w:pPr>
        <w:ind w:left="1500" w:hanging="143"/>
      </w:pPr>
      <w:rPr>
        <w:rFonts w:hint="default"/>
        <w:lang w:val="en-US" w:eastAsia="en-US" w:bidi="ar-SA"/>
      </w:rPr>
    </w:lvl>
    <w:lvl w:ilvl="7" w:tplc="59880872">
      <w:numFmt w:val="bullet"/>
      <w:lvlText w:val="•"/>
      <w:lvlJc w:val="left"/>
      <w:pPr>
        <w:ind w:left="1583" w:hanging="143"/>
      </w:pPr>
      <w:rPr>
        <w:rFonts w:hint="default"/>
        <w:lang w:val="en-US" w:eastAsia="en-US" w:bidi="ar-SA"/>
      </w:rPr>
    </w:lvl>
    <w:lvl w:ilvl="8" w:tplc="3FC4BF7E">
      <w:numFmt w:val="bullet"/>
      <w:lvlText w:val="•"/>
      <w:lvlJc w:val="left"/>
      <w:pPr>
        <w:ind w:left="1667" w:hanging="143"/>
      </w:pPr>
      <w:rPr>
        <w:rFonts w:hint="default"/>
        <w:lang w:val="en-US" w:eastAsia="en-US" w:bidi="ar-SA"/>
      </w:rPr>
    </w:lvl>
  </w:abstractNum>
  <w:abstractNum w:abstractNumId="20" w15:restartNumberingAfterBreak="0">
    <w:nsid w:val="27E542C0"/>
    <w:multiLevelType w:val="hybridMultilevel"/>
    <w:tmpl w:val="FADED65C"/>
    <w:lvl w:ilvl="0" w:tplc="FE2C68AC">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F28A2C72">
      <w:numFmt w:val="bullet"/>
      <w:lvlText w:val="•"/>
      <w:lvlJc w:val="left"/>
      <w:pPr>
        <w:ind w:left="1083" w:hanging="143"/>
      </w:pPr>
      <w:rPr>
        <w:rFonts w:hint="default"/>
        <w:lang w:val="en-US" w:eastAsia="en-US" w:bidi="ar-SA"/>
      </w:rPr>
    </w:lvl>
    <w:lvl w:ilvl="2" w:tplc="7C60E02E">
      <w:numFmt w:val="bullet"/>
      <w:lvlText w:val="•"/>
      <w:lvlJc w:val="left"/>
      <w:pPr>
        <w:ind w:left="1166" w:hanging="143"/>
      </w:pPr>
      <w:rPr>
        <w:rFonts w:hint="default"/>
        <w:lang w:val="en-US" w:eastAsia="en-US" w:bidi="ar-SA"/>
      </w:rPr>
    </w:lvl>
    <w:lvl w:ilvl="3" w:tplc="D69CCE00">
      <w:numFmt w:val="bullet"/>
      <w:lvlText w:val="•"/>
      <w:lvlJc w:val="left"/>
      <w:pPr>
        <w:ind w:left="1250" w:hanging="143"/>
      </w:pPr>
      <w:rPr>
        <w:rFonts w:hint="default"/>
        <w:lang w:val="en-US" w:eastAsia="en-US" w:bidi="ar-SA"/>
      </w:rPr>
    </w:lvl>
    <w:lvl w:ilvl="4" w:tplc="677A12B8">
      <w:numFmt w:val="bullet"/>
      <w:lvlText w:val="•"/>
      <w:lvlJc w:val="left"/>
      <w:pPr>
        <w:ind w:left="1333" w:hanging="143"/>
      </w:pPr>
      <w:rPr>
        <w:rFonts w:hint="default"/>
        <w:lang w:val="en-US" w:eastAsia="en-US" w:bidi="ar-SA"/>
      </w:rPr>
    </w:lvl>
    <w:lvl w:ilvl="5" w:tplc="61B8560E">
      <w:numFmt w:val="bullet"/>
      <w:lvlText w:val="•"/>
      <w:lvlJc w:val="left"/>
      <w:pPr>
        <w:ind w:left="1417" w:hanging="143"/>
      </w:pPr>
      <w:rPr>
        <w:rFonts w:hint="default"/>
        <w:lang w:val="en-US" w:eastAsia="en-US" w:bidi="ar-SA"/>
      </w:rPr>
    </w:lvl>
    <w:lvl w:ilvl="6" w:tplc="AFFABA9A">
      <w:numFmt w:val="bullet"/>
      <w:lvlText w:val="•"/>
      <w:lvlJc w:val="left"/>
      <w:pPr>
        <w:ind w:left="1500" w:hanging="143"/>
      </w:pPr>
      <w:rPr>
        <w:rFonts w:hint="default"/>
        <w:lang w:val="en-US" w:eastAsia="en-US" w:bidi="ar-SA"/>
      </w:rPr>
    </w:lvl>
    <w:lvl w:ilvl="7" w:tplc="3BA0EE7E">
      <w:numFmt w:val="bullet"/>
      <w:lvlText w:val="•"/>
      <w:lvlJc w:val="left"/>
      <w:pPr>
        <w:ind w:left="1583" w:hanging="143"/>
      </w:pPr>
      <w:rPr>
        <w:rFonts w:hint="default"/>
        <w:lang w:val="en-US" w:eastAsia="en-US" w:bidi="ar-SA"/>
      </w:rPr>
    </w:lvl>
    <w:lvl w:ilvl="8" w:tplc="DAD00B3C">
      <w:numFmt w:val="bullet"/>
      <w:lvlText w:val="•"/>
      <w:lvlJc w:val="left"/>
      <w:pPr>
        <w:ind w:left="1667" w:hanging="143"/>
      </w:pPr>
      <w:rPr>
        <w:rFonts w:hint="default"/>
        <w:lang w:val="en-US" w:eastAsia="en-US" w:bidi="ar-SA"/>
      </w:rPr>
    </w:lvl>
  </w:abstractNum>
  <w:abstractNum w:abstractNumId="21" w15:restartNumberingAfterBreak="0">
    <w:nsid w:val="2AE374A7"/>
    <w:multiLevelType w:val="hybridMultilevel"/>
    <w:tmpl w:val="0810900E"/>
    <w:lvl w:ilvl="0" w:tplc="E34EC796">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66BE2506">
      <w:numFmt w:val="bullet"/>
      <w:lvlText w:val="•"/>
      <w:lvlJc w:val="left"/>
      <w:pPr>
        <w:ind w:left="1083" w:hanging="143"/>
      </w:pPr>
      <w:rPr>
        <w:rFonts w:hint="default"/>
        <w:lang w:val="en-US" w:eastAsia="en-US" w:bidi="ar-SA"/>
      </w:rPr>
    </w:lvl>
    <w:lvl w:ilvl="2" w:tplc="D9FAE1DE">
      <w:numFmt w:val="bullet"/>
      <w:lvlText w:val="•"/>
      <w:lvlJc w:val="left"/>
      <w:pPr>
        <w:ind w:left="1166" w:hanging="143"/>
      </w:pPr>
      <w:rPr>
        <w:rFonts w:hint="default"/>
        <w:lang w:val="en-US" w:eastAsia="en-US" w:bidi="ar-SA"/>
      </w:rPr>
    </w:lvl>
    <w:lvl w:ilvl="3" w:tplc="C6509A98">
      <w:numFmt w:val="bullet"/>
      <w:lvlText w:val="•"/>
      <w:lvlJc w:val="left"/>
      <w:pPr>
        <w:ind w:left="1250" w:hanging="143"/>
      </w:pPr>
      <w:rPr>
        <w:rFonts w:hint="default"/>
        <w:lang w:val="en-US" w:eastAsia="en-US" w:bidi="ar-SA"/>
      </w:rPr>
    </w:lvl>
    <w:lvl w:ilvl="4" w:tplc="35D20CAC">
      <w:numFmt w:val="bullet"/>
      <w:lvlText w:val="•"/>
      <w:lvlJc w:val="left"/>
      <w:pPr>
        <w:ind w:left="1333" w:hanging="143"/>
      </w:pPr>
      <w:rPr>
        <w:rFonts w:hint="default"/>
        <w:lang w:val="en-US" w:eastAsia="en-US" w:bidi="ar-SA"/>
      </w:rPr>
    </w:lvl>
    <w:lvl w:ilvl="5" w:tplc="8E164856">
      <w:numFmt w:val="bullet"/>
      <w:lvlText w:val="•"/>
      <w:lvlJc w:val="left"/>
      <w:pPr>
        <w:ind w:left="1417" w:hanging="143"/>
      </w:pPr>
      <w:rPr>
        <w:rFonts w:hint="default"/>
        <w:lang w:val="en-US" w:eastAsia="en-US" w:bidi="ar-SA"/>
      </w:rPr>
    </w:lvl>
    <w:lvl w:ilvl="6" w:tplc="7DB05DBA">
      <w:numFmt w:val="bullet"/>
      <w:lvlText w:val="•"/>
      <w:lvlJc w:val="left"/>
      <w:pPr>
        <w:ind w:left="1500" w:hanging="143"/>
      </w:pPr>
      <w:rPr>
        <w:rFonts w:hint="default"/>
        <w:lang w:val="en-US" w:eastAsia="en-US" w:bidi="ar-SA"/>
      </w:rPr>
    </w:lvl>
    <w:lvl w:ilvl="7" w:tplc="06901746">
      <w:numFmt w:val="bullet"/>
      <w:lvlText w:val="•"/>
      <w:lvlJc w:val="left"/>
      <w:pPr>
        <w:ind w:left="1583" w:hanging="143"/>
      </w:pPr>
      <w:rPr>
        <w:rFonts w:hint="default"/>
        <w:lang w:val="en-US" w:eastAsia="en-US" w:bidi="ar-SA"/>
      </w:rPr>
    </w:lvl>
    <w:lvl w:ilvl="8" w:tplc="2A44E6BE">
      <w:numFmt w:val="bullet"/>
      <w:lvlText w:val="•"/>
      <w:lvlJc w:val="left"/>
      <w:pPr>
        <w:ind w:left="1667" w:hanging="143"/>
      </w:pPr>
      <w:rPr>
        <w:rFonts w:hint="default"/>
        <w:lang w:val="en-US" w:eastAsia="en-US" w:bidi="ar-SA"/>
      </w:rPr>
    </w:lvl>
  </w:abstractNum>
  <w:abstractNum w:abstractNumId="22" w15:restartNumberingAfterBreak="0">
    <w:nsid w:val="2BD074EF"/>
    <w:multiLevelType w:val="hybridMultilevel"/>
    <w:tmpl w:val="7628778A"/>
    <w:lvl w:ilvl="0" w:tplc="8F423DF8">
      <w:numFmt w:val="bullet"/>
      <w:lvlText w:val=""/>
      <w:lvlJc w:val="left"/>
      <w:pPr>
        <w:ind w:left="679" w:hanging="192"/>
      </w:pPr>
      <w:rPr>
        <w:rFonts w:ascii="Wingdings" w:eastAsia="Wingdings" w:hAnsi="Wingdings" w:cs="Wingdings" w:hint="default"/>
        <w:b w:val="0"/>
        <w:bCs w:val="0"/>
        <w:i w:val="0"/>
        <w:iCs w:val="0"/>
        <w:w w:val="100"/>
        <w:sz w:val="18"/>
        <w:szCs w:val="18"/>
        <w:lang w:val="en-US" w:eastAsia="en-US" w:bidi="ar-SA"/>
      </w:rPr>
    </w:lvl>
    <w:lvl w:ilvl="1" w:tplc="B68A7A38">
      <w:numFmt w:val="bullet"/>
      <w:lvlText w:val="•"/>
      <w:lvlJc w:val="left"/>
      <w:pPr>
        <w:ind w:left="795" w:hanging="192"/>
      </w:pPr>
      <w:rPr>
        <w:rFonts w:hint="default"/>
        <w:lang w:val="en-US" w:eastAsia="en-US" w:bidi="ar-SA"/>
      </w:rPr>
    </w:lvl>
    <w:lvl w:ilvl="2" w:tplc="41BE8DF0">
      <w:numFmt w:val="bullet"/>
      <w:lvlText w:val="•"/>
      <w:lvlJc w:val="left"/>
      <w:pPr>
        <w:ind w:left="910" w:hanging="192"/>
      </w:pPr>
      <w:rPr>
        <w:rFonts w:hint="default"/>
        <w:lang w:val="en-US" w:eastAsia="en-US" w:bidi="ar-SA"/>
      </w:rPr>
    </w:lvl>
    <w:lvl w:ilvl="3" w:tplc="CD1E8F0C">
      <w:numFmt w:val="bullet"/>
      <w:lvlText w:val="•"/>
      <w:lvlJc w:val="left"/>
      <w:pPr>
        <w:ind w:left="1026" w:hanging="192"/>
      </w:pPr>
      <w:rPr>
        <w:rFonts w:hint="default"/>
        <w:lang w:val="en-US" w:eastAsia="en-US" w:bidi="ar-SA"/>
      </w:rPr>
    </w:lvl>
    <w:lvl w:ilvl="4" w:tplc="55B0A7B2">
      <w:numFmt w:val="bullet"/>
      <w:lvlText w:val="•"/>
      <w:lvlJc w:val="left"/>
      <w:pPr>
        <w:ind w:left="1141" w:hanging="192"/>
      </w:pPr>
      <w:rPr>
        <w:rFonts w:hint="default"/>
        <w:lang w:val="en-US" w:eastAsia="en-US" w:bidi="ar-SA"/>
      </w:rPr>
    </w:lvl>
    <w:lvl w:ilvl="5" w:tplc="055C0434">
      <w:numFmt w:val="bullet"/>
      <w:lvlText w:val="•"/>
      <w:lvlJc w:val="left"/>
      <w:pPr>
        <w:ind w:left="1257" w:hanging="192"/>
      </w:pPr>
      <w:rPr>
        <w:rFonts w:hint="default"/>
        <w:lang w:val="en-US" w:eastAsia="en-US" w:bidi="ar-SA"/>
      </w:rPr>
    </w:lvl>
    <w:lvl w:ilvl="6" w:tplc="B18487D6">
      <w:numFmt w:val="bullet"/>
      <w:lvlText w:val="•"/>
      <w:lvlJc w:val="left"/>
      <w:pPr>
        <w:ind w:left="1372" w:hanging="192"/>
      </w:pPr>
      <w:rPr>
        <w:rFonts w:hint="default"/>
        <w:lang w:val="en-US" w:eastAsia="en-US" w:bidi="ar-SA"/>
      </w:rPr>
    </w:lvl>
    <w:lvl w:ilvl="7" w:tplc="869816C0">
      <w:numFmt w:val="bullet"/>
      <w:lvlText w:val="•"/>
      <w:lvlJc w:val="left"/>
      <w:pPr>
        <w:ind w:left="1487" w:hanging="192"/>
      </w:pPr>
      <w:rPr>
        <w:rFonts w:hint="default"/>
        <w:lang w:val="en-US" w:eastAsia="en-US" w:bidi="ar-SA"/>
      </w:rPr>
    </w:lvl>
    <w:lvl w:ilvl="8" w:tplc="1C9E393E">
      <w:numFmt w:val="bullet"/>
      <w:lvlText w:val="•"/>
      <w:lvlJc w:val="left"/>
      <w:pPr>
        <w:ind w:left="1603" w:hanging="192"/>
      </w:pPr>
      <w:rPr>
        <w:rFonts w:hint="default"/>
        <w:lang w:val="en-US" w:eastAsia="en-US" w:bidi="ar-SA"/>
      </w:rPr>
    </w:lvl>
  </w:abstractNum>
  <w:abstractNum w:abstractNumId="23" w15:restartNumberingAfterBreak="0">
    <w:nsid w:val="2CF90958"/>
    <w:multiLevelType w:val="hybridMultilevel"/>
    <w:tmpl w:val="631A3B6C"/>
    <w:lvl w:ilvl="0" w:tplc="F1108D56">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B1C67D7A">
      <w:numFmt w:val="bullet"/>
      <w:lvlText w:val="•"/>
      <w:lvlJc w:val="left"/>
      <w:pPr>
        <w:ind w:left="1640" w:hanging="360"/>
      </w:pPr>
      <w:rPr>
        <w:rFonts w:hint="default"/>
        <w:lang w:val="en-US" w:eastAsia="en-US" w:bidi="ar-SA"/>
      </w:rPr>
    </w:lvl>
    <w:lvl w:ilvl="2" w:tplc="25F8267C">
      <w:numFmt w:val="bullet"/>
      <w:lvlText w:val="•"/>
      <w:lvlJc w:val="left"/>
      <w:pPr>
        <w:ind w:left="2461" w:hanging="360"/>
      </w:pPr>
      <w:rPr>
        <w:rFonts w:hint="default"/>
        <w:lang w:val="en-US" w:eastAsia="en-US" w:bidi="ar-SA"/>
      </w:rPr>
    </w:lvl>
    <w:lvl w:ilvl="3" w:tplc="EF809F80">
      <w:numFmt w:val="bullet"/>
      <w:lvlText w:val="•"/>
      <w:lvlJc w:val="left"/>
      <w:pPr>
        <w:ind w:left="3282" w:hanging="360"/>
      </w:pPr>
      <w:rPr>
        <w:rFonts w:hint="default"/>
        <w:lang w:val="en-US" w:eastAsia="en-US" w:bidi="ar-SA"/>
      </w:rPr>
    </w:lvl>
    <w:lvl w:ilvl="4" w:tplc="8F1CC688">
      <w:numFmt w:val="bullet"/>
      <w:lvlText w:val="•"/>
      <w:lvlJc w:val="left"/>
      <w:pPr>
        <w:ind w:left="4103" w:hanging="360"/>
      </w:pPr>
      <w:rPr>
        <w:rFonts w:hint="default"/>
        <w:lang w:val="en-US" w:eastAsia="en-US" w:bidi="ar-SA"/>
      </w:rPr>
    </w:lvl>
    <w:lvl w:ilvl="5" w:tplc="F7A88FB0">
      <w:numFmt w:val="bullet"/>
      <w:lvlText w:val="•"/>
      <w:lvlJc w:val="left"/>
      <w:pPr>
        <w:ind w:left="4924" w:hanging="360"/>
      </w:pPr>
      <w:rPr>
        <w:rFonts w:hint="default"/>
        <w:lang w:val="en-US" w:eastAsia="en-US" w:bidi="ar-SA"/>
      </w:rPr>
    </w:lvl>
    <w:lvl w:ilvl="6" w:tplc="EC0E7800">
      <w:numFmt w:val="bullet"/>
      <w:lvlText w:val="•"/>
      <w:lvlJc w:val="left"/>
      <w:pPr>
        <w:ind w:left="5744" w:hanging="360"/>
      </w:pPr>
      <w:rPr>
        <w:rFonts w:hint="default"/>
        <w:lang w:val="en-US" w:eastAsia="en-US" w:bidi="ar-SA"/>
      </w:rPr>
    </w:lvl>
    <w:lvl w:ilvl="7" w:tplc="39887F0E">
      <w:numFmt w:val="bullet"/>
      <w:lvlText w:val="•"/>
      <w:lvlJc w:val="left"/>
      <w:pPr>
        <w:ind w:left="6565" w:hanging="360"/>
      </w:pPr>
      <w:rPr>
        <w:rFonts w:hint="default"/>
        <w:lang w:val="en-US" w:eastAsia="en-US" w:bidi="ar-SA"/>
      </w:rPr>
    </w:lvl>
    <w:lvl w:ilvl="8" w:tplc="D6FE8CF6">
      <w:numFmt w:val="bullet"/>
      <w:lvlText w:val="•"/>
      <w:lvlJc w:val="left"/>
      <w:pPr>
        <w:ind w:left="7386" w:hanging="360"/>
      </w:pPr>
      <w:rPr>
        <w:rFonts w:hint="default"/>
        <w:lang w:val="en-US" w:eastAsia="en-US" w:bidi="ar-SA"/>
      </w:rPr>
    </w:lvl>
  </w:abstractNum>
  <w:abstractNum w:abstractNumId="24" w15:restartNumberingAfterBreak="0">
    <w:nsid w:val="2D071422"/>
    <w:multiLevelType w:val="hybridMultilevel"/>
    <w:tmpl w:val="3D64A8A0"/>
    <w:lvl w:ilvl="0" w:tplc="53EE4824">
      <w:numFmt w:val="bullet"/>
      <w:lvlText w:val="•"/>
      <w:lvlJc w:val="left"/>
      <w:pPr>
        <w:ind w:left="1440" w:hanging="72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2DB41726"/>
    <w:multiLevelType w:val="hybridMultilevel"/>
    <w:tmpl w:val="A5483CE4"/>
    <w:lvl w:ilvl="0" w:tplc="50320DD2">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AF862A0E">
      <w:numFmt w:val="bullet"/>
      <w:lvlText w:val="•"/>
      <w:lvlJc w:val="left"/>
      <w:pPr>
        <w:ind w:left="1083" w:hanging="143"/>
      </w:pPr>
      <w:rPr>
        <w:rFonts w:hint="default"/>
        <w:lang w:val="en-US" w:eastAsia="en-US" w:bidi="ar-SA"/>
      </w:rPr>
    </w:lvl>
    <w:lvl w:ilvl="2" w:tplc="C39A9AC0">
      <w:numFmt w:val="bullet"/>
      <w:lvlText w:val="•"/>
      <w:lvlJc w:val="left"/>
      <w:pPr>
        <w:ind w:left="1166" w:hanging="143"/>
      </w:pPr>
      <w:rPr>
        <w:rFonts w:hint="default"/>
        <w:lang w:val="en-US" w:eastAsia="en-US" w:bidi="ar-SA"/>
      </w:rPr>
    </w:lvl>
    <w:lvl w:ilvl="3" w:tplc="1FE4D840">
      <w:numFmt w:val="bullet"/>
      <w:lvlText w:val="•"/>
      <w:lvlJc w:val="left"/>
      <w:pPr>
        <w:ind w:left="1250" w:hanging="143"/>
      </w:pPr>
      <w:rPr>
        <w:rFonts w:hint="default"/>
        <w:lang w:val="en-US" w:eastAsia="en-US" w:bidi="ar-SA"/>
      </w:rPr>
    </w:lvl>
    <w:lvl w:ilvl="4" w:tplc="D044434E">
      <w:numFmt w:val="bullet"/>
      <w:lvlText w:val="•"/>
      <w:lvlJc w:val="left"/>
      <w:pPr>
        <w:ind w:left="1333" w:hanging="143"/>
      </w:pPr>
      <w:rPr>
        <w:rFonts w:hint="default"/>
        <w:lang w:val="en-US" w:eastAsia="en-US" w:bidi="ar-SA"/>
      </w:rPr>
    </w:lvl>
    <w:lvl w:ilvl="5" w:tplc="916C4DFA">
      <w:numFmt w:val="bullet"/>
      <w:lvlText w:val="•"/>
      <w:lvlJc w:val="left"/>
      <w:pPr>
        <w:ind w:left="1417" w:hanging="143"/>
      </w:pPr>
      <w:rPr>
        <w:rFonts w:hint="default"/>
        <w:lang w:val="en-US" w:eastAsia="en-US" w:bidi="ar-SA"/>
      </w:rPr>
    </w:lvl>
    <w:lvl w:ilvl="6" w:tplc="C82CDD32">
      <w:numFmt w:val="bullet"/>
      <w:lvlText w:val="•"/>
      <w:lvlJc w:val="left"/>
      <w:pPr>
        <w:ind w:left="1500" w:hanging="143"/>
      </w:pPr>
      <w:rPr>
        <w:rFonts w:hint="default"/>
        <w:lang w:val="en-US" w:eastAsia="en-US" w:bidi="ar-SA"/>
      </w:rPr>
    </w:lvl>
    <w:lvl w:ilvl="7" w:tplc="42AE85AE">
      <w:numFmt w:val="bullet"/>
      <w:lvlText w:val="•"/>
      <w:lvlJc w:val="left"/>
      <w:pPr>
        <w:ind w:left="1583" w:hanging="143"/>
      </w:pPr>
      <w:rPr>
        <w:rFonts w:hint="default"/>
        <w:lang w:val="en-US" w:eastAsia="en-US" w:bidi="ar-SA"/>
      </w:rPr>
    </w:lvl>
    <w:lvl w:ilvl="8" w:tplc="D5EC3D14">
      <w:numFmt w:val="bullet"/>
      <w:lvlText w:val="•"/>
      <w:lvlJc w:val="left"/>
      <w:pPr>
        <w:ind w:left="1667" w:hanging="143"/>
      </w:pPr>
      <w:rPr>
        <w:rFonts w:hint="default"/>
        <w:lang w:val="en-US" w:eastAsia="en-US" w:bidi="ar-SA"/>
      </w:rPr>
    </w:lvl>
  </w:abstractNum>
  <w:abstractNum w:abstractNumId="26" w15:restartNumberingAfterBreak="0">
    <w:nsid w:val="2EB355D4"/>
    <w:multiLevelType w:val="hybridMultilevel"/>
    <w:tmpl w:val="FAB69ADA"/>
    <w:lvl w:ilvl="0" w:tplc="3CF29862">
      <w:numFmt w:val="bullet"/>
      <w:lvlText w:val=""/>
      <w:lvlJc w:val="left"/>
      <w:pPr>
        <w:ind w:left="1420" w:hanging="360"/>
      </w:pPr>
      <w:rPr>
        <w:rFonts w:ascii="Symbol" w:eastAsia="Symbol" w:hAnsi="Symbol" w:cs="Symbol" w:hint="default"/>
        <w:b w:val="0"/>
        <w:bCs w:val="0"/>
        <w:i w:val="0"/>
        <w:iCs w:val="0"/>
        <w:w w:val="100"/>
        <w:sz w:val="22"/>
        <w:szCs w:val="22"/>
        <w:lang w:val="en-US" w:eastAsia="en-US" w:bidi="ar-SA"/>
      </w:rPr>
    </w:lvl>
    <w:lvl w:ilvl="1" w:tplc="740696C4">
      <w:numFmt w:val="bullet"/>
      <w:lvlText w:val="•"/>
      <w:lvlJc w:val="left"/>
      <w:pPr>
        <w:ind w:left="2322" w:hanging="360"/>
      </w:pPr>
      <w:rPr>
        <w:rFonts w:hint="default"/>
        <w:lang w:val="en-US" w:eastAsia="en-US" w:bidi="ar-SA"/>
      </w:rPr>
    </w:lvl>
    <w:lvl w:ilvl="2" w:tplc="57F82EFA">
      <w:numFmt w:val="bullet"/>
      <w:lvlText w:val="•"/>
      <w:lvlJc w:val="left"/>
      <w:pPr>
        <w:ind w:left="3225" w:hanging="360"/>
      </w:pPr>
      <w:rPr>
        <w:rFonts w:hint="default"/>
        <w:lang w:val="en-US" w:eastAsia="en-US" w:bidi="ar-SA"/>
      </w:rPr>
    </w:lvl>
    <w:lvl w:ilvl="3" w:tplc="BD12D000">
      <w:numFmt w:val="bullet"/>
      <w:lvlText w:val="•"/>
      <w:lvlJc w:val="left"/>
      <w:pPr>
        <w:ind w:left="4127" w:hanging="360"/>
      </w:pPr>
      <w:rPr>
        <w:rFonts w:hint="default"/>
        <w:lang w:val="en-US" w:eastAsia="en-US" w:bidi="ar-SA"/>
      </w:rPr>
    </w:lvl>
    <w:lvl w:ilvl="4" w:tplc="222A036C">
      <w:numFmt w:val="bullet"/>
      <w:lvlText w:val="•"/>
      <w:lvlJc w:val="left"/>
      <w:pPr>
        <w:ind w:left="5030" w:hanging="360"/>
      </w:pPr>
      <w:rPr>
        <w:rFonts w:hint="default"/>
        <w:lang w:val="en-US" w:eastAsia="en-US" w:bidi="ar-SA"/>
      </w:rPr>
    </w:lvl>
    <w:lvl w:ilvl="5" w:tplc="A90A80A0">
      <w:numFmt w:val="bullet"/>
      <w:lvlText w:val="•"/>
      <w:lvlJc w:val="left"/>
      <w:pPr>
        <w:ind w:left="5933" w:hanging="360"/>
      </w:pPr>
      <w:rPr>
        <w:rFonts w:hint="default"/>
        <w:lang w:val="en-US" w:eastAsia="en-US" w:bidi="ar-SA"/>
      </w:rPr>
    </w:lvl>
    <w:lvl w:ilvl="6" w:tplc="F73AF2B0">
      <w:numFmt w:val="bullet"/>
      <w:lvlText w:val="•"/>
      <w:lvlJc w:val="left"/>
      <w:pPr>
        <w:ind w:left="6835" w:hanging="360"/>
      </w:pPr>
      <w:rPr>
        <w:rFonts w:hint="default"/>
        <w:lang w:val="en-US" w:eastAsia="en-US" w:bidi="ar-SA"/>
      </w:rPr>
    </w:lvl>
    <w:lvl w:ilvl="7" w:tplc="D2FA3B2C">
      <w:numFmt w:val="bullet"/>
      <w:lvlText w:val="•"/>
      <w:lvlJc w:val="left"/>
      <w:pPr>
        <w:ind w:left="7738" w:hanging="360"/>
      </w:pPr>
      <w:rPr>
        <w:rFonts w:hint="default"/>
        <w:lang w:val="en-US" w:eastAsia="en-US" w:bidi="ar-SA"/>
      </w:rPr>
    </w:lvl>
    <w:lvl w:ilvl="8" w:tplc="6FD4BB86">
      <w:numFmt w:val="bullet"/>
      <w:lvlText w:val="•"/>
      <w:lvlJc w:val="left"/>
      <w:pPr>
        <w:ind w:left="8641" w:hanging="360"/>
      </w:pPr>
      <w:rPr>
        <w:rFonts w:hint="default"/>
        <w:lang w:val="en-US" w:eastAsia="en-US" w:bidi="ar-SA"/>
      </w:rPr>
    </w:lvl>
  </w:abstractNum>
  <w:abstractNum w:abstractNumId="27" w15:restartNumberingAfterBreak="0">
    <w:nsid w:val="303F0ED7"/>
    <w:multiLevelType w:val="hybridMultilevel"/>
    <w:tmpl w:val="046051A8"/>
    <w:lvl w:ilvl="0" w:tplc="1DFCC6AA">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11449D82">
      <w:numFmt w:val="bullet"/>
      <w:lvlText w:val="•"/>
      <w:lvlJc w:val="left"/>
      <w:pPr>
        <w:ind w:left="1083" w:hanging="143"/>
      </w:pPr>
      <w:rPr>
        <w:rFonts w:hint="default"/>
        <w:lang w:val="en-US" w:eastAsia="en-US" w:bidi="ar-SA"/>
      </w:rPr>
    </w:lvl>
    <w:lvl w:ilvl="2" w:tplc="F33A7C8C">
      <w:numFmt w:val="bullet"/>
      <w:lvlText w:val="•"/>
      <w:lvlJc w:val="left"/>
      <w:pPr>
        <w:ind w:left="1166" w:hanging="143"/>
      </w:pPr>
      <w:rPr>
        <w:rFonts w:hint="default"/>
        <w:lang w:val="en-US" w:eastAsia="en-US" w:bidi="ar-SA"/>
      </w:rPr>
    </w:lvl>
    <w:lvl w:ilvl="3" w:tplc="83FCD9F6">
      <w:numFmt w:val="bullet"/>
      <w:lvlText w:val="•"/>
      <w:lvlJc w:val="left"/>
      <w:pPr>
        <w:ind w:left="1250" w:hanging="143"/>
      </w:pPr>
      <w:rPr>
        <w:rFonts w:hint="default"/>
        <w:lang w:val="en-US" w:eastAsia="en-US" w:bidi="ar-SA"/>
      </w:rPr>
    </w:lvl>
    <w:lvl w:ilvl="4" w:tplc="3098B076">
      <w:numFmt w:val="bullet"/>
      <w:lvlText w:val="•"/>
      <w:lvlJc w:val="left"/>
      <w:pPr>
        <w:ind w:left="1333" w:hanging="143"/>
      </w:pPr>
      <w:rPr>
        <w:rFonts w:hint="default"/>
        <w:lang w:val="en-US" w:eastAsia="en-US" w:bidi="ar-SA"/>
      </w:rPr>
    </w:lvl>
    <w:lvl w:ilvl="5" w:tplc="45461B6E">
      <w:numFmt w:val="bullet"/>
      <w:lvlText w:val="•"/>
      <w:lvlJc w:val="left"/>
      <w:pPr>
        <w:ind w:left="1417" w:hanging="143"/>
      </w:pPr>
      <w:rPr>
        <w:rFonts w:hint="default"/>
        <w:lang w:val="en-US" w:eastAsia="en-US" w:bidi="ar-SA"/>
      </w:rPr>
    </w:lvl>
    <w:lvl w:ilvl="6" w:tplc="9BF0B6C4">
      <w:numFmt w:val="bullet"/>
      <w:lvlText w:val="•"/>
      <w:lvlJc w:val="left"/>
      <w:pPr>
        <w:ind w:left="1500" w:hanging="143"/>
      </w:pPr>
      <w:rPr>
        <w:rFonts w:hint="default"/>
        <w:lang w:val="en-US" w:eastAsia="en-US" w:bidi="ar-SA"/>
      </w:rPr>
    </w:lvl>
    <w:lvl w:ilvl="7" w:tplc="26421DEE">
      <w:numFmt w:val="bullet"/>
      <w:lvlText w:val="•"/>
      <w:lvlJc w:val="left"/>
      <w:pPr>
        <w:ind w:left="1583" w:hanging="143"/>
      </w:pPr>
      <w:rPr>
        <w:rFonts w:hint="default"/>
        <w:lang w:val="en-US" w:eastAsia="en-US" w:bidi="ar-SA"/>
      </w:rPr>
    </w:lvl>
    <w:lvl w:ilvl="8" w:tplc="8E7CAD98">
      <w:numFmt w:val="bullet"/>
      <w:lvlText w:val="•"/>
      <w:lvlJc w:val="left"/>
      <w:pPr>
        <w:ind w:left="1667" w:hanging="143"/>
      </w:pPr>
      <w:rPr>
        <w:rFonts w:hint="default"/>
        <w:lang w:val="en-US" w:eastAsia="en-US" w:bidi="ar-SA"/>
      </w:rPr>
    </w:lvl>
  </w:abstractNum>
  <w:abstractNum w:abstractNumId="28" w15:restartNumberingAfterBreak="0">
    <w:nsid w:val="32425BB5"/>
    <w:multiLevelType w:val="hybridMultilevel"/>
    <w:tmpl w:val="F05CBC88"/>
    <w:lvl w:ilvl="0" w:tplc="2A6CD97A">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D01C449A">
      <w:numFmt w:val="bullet"/>
      <w:lvlText w:val="•"/>
      <w:lvlJc w:val="left"/>
      <w:pPr>
        <w:ind w:left="1083" w:hanging="143"/>
      </w:pPr>
      <w:rPr>
        <w:rFonts w:hint="default"/>
        <w:lang w:val="en-US" w:eastAsia="en-US" w:bidi="ar-SA"/>
      </w:rPr>
    </w:lvl>
    <w:lvl w:ilvl="2" w:tplc="386A9CC2">
      <w:numFmt w:val="bullet"/>
      <w:lvlText w:val="•"/>
      <w:lvlJc w:val="left"/>
      <w:pPr>
        <w:ind w:left="1166" w:hanging="143"/>
      </w:pPr>
      <w:rPr>
        <w:rFonts w:hint="default"/>
        <w:lang w:val="en-US" w:eastAsia="en-US" w:bidi="ar-SA"/>
      </w:rPr>
    </w:lvl>
    <w:lvl w:ilvl="3" w:tplc="6E10F422">
      <w:numFmt w:val="bullet"/>
      <w:lvlText w:val="•"/>
      <w:lvlJc w:val="left"/>
      <w:pPr>
        <w:ind w:left="1250" w:hanging="143"/>
      </w:pPr>
      <w:rPr>
        <w:rFonts w:hint="default"/>
        <w:lang w:val="en-US" w:eastAsia="en-US" w:bidi="ar-SA"/>
      </w:rPr>
    </w:lvl>
    <w:lvl w:ilvl="4" w:tplc="7CA08C1E">
      <w:numFmt w:val="bullet"/>
      <w:lvlText w:val="•"/>
      <w:lvlJc w:val="left"/>
      <w:pPr>
        <w:ind w:left="1333" w:hanging="143"/>
      </w:pPr>
      <w:rPr>
        <w:rFonts w:hint="default"/>
        <w:lang w:val="en-US" w:eastAsia="en-US" w:bidi="ar-SA"/>
      </w:rPr>
    </w:lvl>
    <w:lvl w:ilvl="5" w:tplc="EFEEFC60">
      <w:numFmt w:val="bullet"/>
      <w:lvlText w:val="•"/>
      <w:lvlJc w:val="left"/>
      <w:pPr>
        <w:ind w:left="1417" w:hanging="143"/>
      </w:pPr>
      <w:rPr>
        <w:rFonts w:hint="default"/>
        <w:lang w:val="en-US" w:eastAsia="en-US" w:bidi="ar-SA"/>
      </w:rPr>
    </w:lvl>
    <w:lvl w:ilvl="6" w:tplc="9A680664">
      <w:numFmt w:val="bullet"/>
      <w:lvlText w:val="•"/>
      <w:lvlJc w:val="left"/>
      <w:pPr>
        <w:ind w:left="1500" w:hanging="143"/>
      </w:pPr>
      <w:rPr>
        <w:rFonts w:hint="default"/>
        <w:lang w:val="en-US" w:eastAsia="en-US" w:bidi="ar-SA"/>
      </w:rPr>
    </w:lvl>
    <w:lvl w:ilvl="7" w:tplc="772A26E8">
      <w:numFmt w:val="bullet"/>
      <w:lvlText w:val="•"/>
      <w:lvlJc w:val="left"/>
      <w:pPr>
        <w:ind w:left="1583" w:hanging="143"/>
      </w:pPr>
      <w:rPr>
        <w:rFonts w:hint="default"/>
        <w:lang w:val="en-US" w:eastAsia="en-US" w:bidi="ar-SA"/>
      </w:rPr>
    </w:lvl>
    <w:lvl w:ilvl="8" w:tplc="EA7C581C">
      <w:numFmt w:val="bullet"/>
      <w:lvlText w:val="•"/>
      <w:lvlJc w:val="left"/>
      <w:pPr>
        <w:ind w:left="1667" w:hanging="143"/>
      </w:pPr>
      <w:rPr>
        <w:rFonts w:hint="default"/>
        <w:lang w:val="en-US" w:eastAsia="en-US" w:bidi="ar-SA"/>
      </w:rPr>
    </w:lvl>
  </w:abstractNum>
  <w:abstractNum w:abstractNumId="29" w15:restartNumberingAfterBreak="0">
    <w:nsid w:val="35E26B8E"/>
    <w:multiLevelType w:val="hybridMultilevel"/>
    <w:tmpl w:val="E47606BE"/>
    <w:lvl w:ilvl="0" w:tplc="F878CD3A">
      <w:numFmt w:val="bullet"/>
      <w:lvlText w:val=""/>
      <w:lvlJc w:val="left"/>
      <w:pPr>
        <w:ind w:left="765" w:hanging="143"/>
      </w:pPr>
      <w:rPr>
        <w:rFonts w:ascii="Wingdings" w:eastAsia="Wingdings" w:hAnsi="Wingdings" w:cs="Wingdings" w:hint="default"/>
        <w:b w:val="0"/>
        <w:bCs w:val="0"/>
        <w:i w:val="0"/>
        <w:iCs w:val="0"/>
        <w:w w:val="100"/>
        <w:sz w:val="16"/>
        <w:szCs w:val="16"/>
        <w:lang w:val="en-US" w:eastAsia="en-US" w:bidi="ar-SA"/>
      </w:rPr>
    </w:lvl>
    <w:lvl w:ilvl="1" w:tplc="B9F43DD6">
      <w:numFmt w:val="bullet"/>
      <w:lvlText w:val="•"/>
      <w:lvlJc w:val="left"/>
      <w:pPr>
        <w:ind w:left="867" w:hanging="143"/>
      </w:pPr>
      <w:rPr>
        <w:rFonts w:hint="default"/>
        <w:lang w:val="en-US" w:eastAsia="en-US" w:bidi="ar-SA"/>
      </w:rPr>
    </w:lvl>
    <w:lvl w:ilvl="2" w:tplc="BC9EAB3A">
      <w:numFmt w:val="bullet"/>
      <w:lvlText w:val="•"/>
      <w:lvlJc w:val="left"/>
      <w:pPr>
        <w:ind w:left="974" w:hanging="143"/>
      </w:pPr>
      <w:rPr>
        <w:rFonts w:hint="default"/>
        <w:lang w:val="en-US" w:eastAsia="en-US" w:bidi="ar-SA"/>
      </w:rPr>
    </w:lvl>
    <w:lvl w:ilvl="3" w:tplc="5E78776E">
      <w:numFmt w:val="bullet"/>
      <w:lvlText w:val="•"/>
      <w:lvlJc w:val="left"/>
      <w:pPr>
        <w:ind w:left="1082" w:hanging="143"/>
      </w:pPr>
      <w:rPr>
        <w:rFonts w:hint="default"/>
        <w:lang w:val="en-US" w:eastAsia="en-US" w:bidi="ar-SA"/>
      </w:rPr>
    </w:lvl>
    <w:lvl w:ilvl="4" w:tplc="491C20FE">
      <w:numFmt w:val="bullet"/>
      <w:lvlText w:val="•"/>
      <w:lvlJc w:val="left"/>
      <w:pPr>
        <w:ind w:left="1189" w:hanging="143"/>
      </w:pPr>
      <w:rPr>
        <w:rFonts w:hint="default"/>
        <w:lang w:val="en-US" w:eastAsia="en-US" w:bidi="ar-SA"/>
      </w:rPr>
    </w:lvl>
    <w:lvl w:ilvl="5" w:tplc="34D2C30A">
      <w:numFmt w:val="bullet"/>
      <w:lvlText w:val="•"/>
      <w:lvlJc w:val="left"/>
      <w:pPr>
        <w:ind w:left="1297" w:hanging="143"/>
      </w:pPr>
      <w:rPr>
        <w:rFonts w:hint="default"/>
        <w:lang w:val="en-US" w:eastAsia="en-US" w:bidi="ar-SA"/>
      </w:rPr>
    </w:lvl>
    <w:lvl w:ilvl="6" w:tplc="CA10512E">
      <w:numFmt w:val="bullet"/>
      <w:lvlText w:val="•"/>
      <w:lvlJc w:val="left"/>
      <w:pPr>
        <w:ind w:left="1404" w:hanging="143"/>
      </w:pPr>
      <w:rPr>
        <w:rFonts w:hint="default"/>
        <w:lang w:val="en-US" w:eastAsia="en-US" w:bidi="ar-SA"/>
      </w:rPr>
    </w:lvl>
    <w:lvl w:ilvl="7" w:tplc="A886CD0C">
      <w:numFmt w:val="bullet"/>
      <w:lvlText w:val="•"/>
      <w:lvlJc w:val="left"/>
      <w:pPr>
        <w:ind w:left="1511" w:hanging="143"/>
      </w:pPr>
      <w:rPr>
        <w:rFonts w:hint="default"/>
        <w:lang w:val="en-US" w:eastAsia="en-US" w:bidi="ar-SA"/>
      </w:rPr>
    </w:lvl>
    <w:lvl w:ilvl="8" w:tplc="F7BC72FA">
      <w:numFmt w:val="bullet"/>
      <w:lvlText w:val="•"/>
      <w:lvlJc w:val="left"/>
      <w:pPr>
        <w:ind w:left="1619" w:hanging="143"/>
      </w:pPr>
      <w:rPr>
        <w:rFonts w:hint="default"/>
        <w:lang w:val="en-US" w:eastAsia="en-US" w:bidi="ar-SA"/>
      </w:rPr>
    </w:lvl>
  </w:abstractNum>
  <w:abstractNum w:abstractNumId="30" w15:restartNumberingAfterBreak="0">
    <w:nsid w:val="365939FB"/>
    <w:multiLevelType w:val="hybridMultilevel"/>
    <w:tmpl w:val="47B0BB54"/>
    <w:lvl w:ilvl="0" w:tplc="F8627DA8">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313C264C">
      <w:numFmt w:val="bullet"/>
      <w:lvlText w:val="•"/>
      <w:lvlJc w:val="left"/>
      <w:pPr>
        <w:ind w:left="1083" w:hanging="143"/>
      </w:pPr>
      <w:rPr>
        <w:rFonts w:hint="default"/>
        <w:lang w:val="en-US" w:eastAsia="en-US" w:bidi="ar-SA"/>
      </w:rPr>
    </w:lvl>
    <w:lvl w:ilvl="2" w:tplc="9AD08D18">
      <w:numFmt w:val="bullet"/>
      <w:lvlText w:val="•"/>
      <w:lvlJc w:val="left"/>
      <w:pPr>
        <w:ind w:left="1166" w:hanging="143"/>
      </w:pPr>
      <w:rPr>
        <w:rFonts w:hint="default"/>
        <w:lang w:val="en-US" w:eastAsia="en-US" w:bidi="ar-SA"/>
      </w:rPr>
    </w:lvl>
    <w:lvl w:ilvl="3" w:tplc="6E46EDEA">
      <w:numFmt w:val="bullet"/>
      <w:lvlText w:val="•"/>
      <w:lvlJc w:val="left"/>
      <w:pPr>
        <w:ind w:left="1250" w:hanging="143"/>
      </w:pPr>
      <w:rPr>
        <w:rFonts w:hint="default"/>
        <w:lang w:val="en-US" w:eastAsia="en-US" w:bidi="ar-SA"/>
      </w:rPr>
    </w:lvl>
    <w:lvl w:ilvl="4" w:tplc="EFB491FE">
      <w:numFmt w:val="bullet"/>
      <w:lvlText w:val="•"/>
      <w:lvlJc w:val="left"/>
      <w:pPr>
        <w:ind w:left="1333" w:hanging="143"/>
      </w:pPr>
      <w:rPr>
        <w:rFonts w:hint="default"/>
        <w:lang w:val="en-US" w:eastAsia="en-US" w:bidi="ar-SA"/>
      </w:rPr>
    </w:lvl>
    <w:lvl w:ilvl="5" w:tplc="33E6744C">
      <w:numFmt w:val="bullet"/>
      <w:lvlText w:val="•"/>
      <w:lvlJc w:val="left"/>
      <w:pPr>
        <w:ind w:left="1417" w:hanging="143"/>
      </w:pPr>
      <w:rPr>
        <w:rFonts w:hint="default"/>
        <w:lang w:val="en-US" w:eastAsia="en-US" w:bidi="ar-SA"/>
      </w:rPr>
    </w:lvl>
    <w:lvl w:ilvl="6" w:tplc="2BDC1DBC">
      <w:numFmt w:val="bullet"/>
      <w:lvlText w:val="•"/>
      <w:lvlJc w:val="left"/>
      <w:pPr>
        <w:ind w:left="1500" w:hanging="143"/>
      </w:pPr>
      <w:rPr>
        <w:rFonts w:hint="default"/>
        <w:lang w:val="en-US" w:eastAsia="en-US" w:bidi="ar-SA"/>
      </w:rPr>
    </w:lvl>
    <w:lvl w:ilvl="7" w:tplc="374A5CEE">
      <w:numFmt w:val="bullet"/>
      <w:lvlText w:val="•"/>
      <w:lvlJc w:val="left"/>
      <w:pPr>
        <w:ind w:left="1583" w:hanging="143"/>
      </w:pPr>
      <w:rPr>
        <w:rFonts w:hint="default"/>
        <w:lang w:val="en-US" w:eastAsia="en-US" w:bidi="ar-SA"/>
      </w:rPr>
    </w:lvl>
    <w:lvl w:ilvl="8" w:tplc="78885DF0">
      <w:numFmt w:val="bullet"/>
      <w:lvlText w:val="•"/>
      <w:lvlJc w:val="left"/>
      <w:pPr>
        <w:ind w:left="1667" w:hanging="143"/>
      </w:pPr>
      <w:rPr>
        <w:rFonts w:hint="default"/>
        <w:lang w:val="en-US" w:eastAsia="en-US" w:bidi="ar-SA"/>
      </w:rPr>
    </w:lvl>
  </w:abstractNum>
  <w:abstractNum w:abstractNumId="31" w15:restartNumberingAfterBreak="0">
    <w:nsid w:val="397B568F"/>
    <w:multiLevelType w:val="hybridMultilevel"/>
    <w:tmpl w:val="DFDE07E4"/>
    <w:lvl w:ilvl="0" w:tplc="2954EF9A">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73109CE8">
      <w:numFmt w:val="bullet"/>
      <w:lvlText w:val="•"/>
      <w:lvlJc w:val="left"/>
      <w:pPr>
        <w:ind w:left="1083" w:hanging="143"/>
      </w:pPr>
      <w:rPr>
        <w:rFonts w:hint="default"/>
        <w:lang w:val="en-US" w:eastAsia="en-US" w:bidi="ar-SA"/>
      </w:rPr>
    </w:lvl>
    <w:lvl w:ilvl="2" w:tplc="0DF4CA22">
      <w:numFmt w:val="bullet"/>
      <w:lvlText w:val="•"/>
      <w:lvlJc w:val="left"/>
      <w:pPr>
        <w:ind w:left="1166" w:hanging="143"/>
      </w:pPr>
      <w:rPr>
        <w:rFonts w:hint="default"/>
        <w:lang w:val="en-US" w:eastAsia="en-US" w:bidi="ar-SA"/>
      </w:rPr>
    </w:lvl>
    <w:lvl w:ilvl="3" w:tplc="ED64D6A2">
      <w:numFmt w:val="bullet"/>
      <w:lvlText w:val="•"/>
      <w:lvlJc w:val="left"/>
      <w:pPr>
        <w:ind w:left="1250" w:hanging="143"/>
      </w:pPr>
      <w:rPr>
        <w:rFonts w:hint="default"/>
        <w:lang w:val="en-US" w:eastAsia="en-US" w:bidi="ar-SA"/>
      </w:rPr>
    </w:lvl>
    <w:lvl w:ilvl="4" w:tplc="7B9EC25C">
      <w:numFmt w:val="bullet"/>
      <w:lvlText w:val="•"/>
      <w:lvlJc w:val="left"/>
      <w:pPr>
        <w:ind w:left="1333" w:hanging="143"/>
      </w:pPr>
      <w:rPr>
        <w:rFonts w:hint="default"/>
        <w:lang w:val="en-US" w:eastAsia="en-US" w:bidi="ar-SA"/>
      </w:rPr>
    </w:lvl>
    <w:lvl w:ilvl="5" w:tplc="D75C7E9A">
      <w:numFmt w:val="bullet"/>
      <w:lvlText w:val="•"/>
      <w:lvlJc w:val="left"/>
      <w:pPr>
        <w:ind w:left="1417" w:hanging="143"/>
      </w:pPr>
      <w:rPr>
        <w:rFonts w:hint="default"/>
        <w:lang w:val="en-US" w:eastAsia="en-US" w:bidi="ar-SA"/>
      </w:rPr>
    </w:lvl>
    <w:lvl w:ilvl="6" w:tplc="744AD92A">
      <w:numFmt w:val="bullet"/>
      <w:lvlText w:val="•"/>
      <w:lvlJc w:val="left"/>
      <w:pPr>
        <w:ind w:left="1500" w:hanging="143"/>
      </w:pPr>
      <w:rPr>
        <w:rFonts w:hint="default"/>
        <w:lang w:val="en-US" w:eastAsia="en-US" w:bidi="ar-SA"/>
      </w:rPr>
    </w:lvl>
    <w:lvl w:ilvl="7" w:tplc="CB38A334">
      <w:numFmt w:val="bullet"/>
      <w:lvlText w:val="•"/>
      <w:lvlJc w:val="left"/>
      <w:pPr>
        <w:ind w:left="1583" w:hanging="143"/>
      </w:pPr>
      <w:rPr>
        <w:rFonts w:hint="default"/>
        <w:lang w:val="en-US" w:eastAsia="en-US" w:bidi="ar-SA"/>
      </w:rPr>
    </w:lvl>
    <w:lvl w:ilvl="8" w:tplc="72C0AC5E">
      <w:numFmt w:val="bullet"/>
      <w:lvlText w:val="•"/>
      <w:lvlJc w:val="left"/>
      <w:pPr>
        <w:ind w:left="1667" w:hanging="143"/>
      </w:pPr>
      <w:rPr>
        <w:rFonts w:hint="default"/>
        <w:lang w:val="en-US" w:eastAsia="en-US" w:bidi="ar-SA"/>
      </w:rPr>
    </w:lvl>
  </w:abstractNum>
  <w:abstractNum w:abstractNumId="32" w15:restartNumberingAfterBreak="0">
    <w:nsid w:val="3CDB5DE6"/>
    <w:multiLevelType w:val="hybridMultilevel"/>
    <w:tmpl w:val="1C426B8C"/>
    <w:lvl w:ilvl="0" w:tplc="52D29D9C">
      <w:numFmt w:val="bullet"/>
      <w:lvlText w:val=""/>
      <w:lvlJc w:val="left"/>
      <w:pPr>
        <w:ind w:left="169" w:hanging="192"/>
      </w:pPr>
      <w:rPr>
        <w:rFonts w:ascii="Wingdings" w:eastAsia="Wingdings" w:hAnsi="Wingdings" w:cs="Wingdings" w:hint="default"/>
        <w:b w:val="0"/>
        <w:bCs w:val="0"/>
        <w:i w:val="0"/>
        <w:iCs w:val="0"/>
        <w:w w:val="100"/>
        <w:sz w:val="18"/>
        <w:szCs w:val="18"/>
        <w:lang w:val="en-US" w:eastAsia="en-US" w:bidi="ar-SA"/>
      </w:rPr>
    </w:lvl>
    <w:lvl w:ilvl="1" w:tplc="19308EF0">
      <w:numFmt w:val="bullet"/>
      <w:lvlText w:val="•"/>
      <w:lvlJc w:val="left"/>
      <w:pPr>
        <w:ind w:left="327" w:hanging="192"/>
      </w:pPr>
      <w:rPr>
        <w:rFonts w:hint="default"/>
        <w:lang w:val="en-US" w:eastAsia="en-US" w:bidi="ar-SA"/>
      </w:rPr>
    </w:lvl>
    <w:lvl w:ilvl="2" w:tplc="1A081024">
      <w:numFmt w:val="bullet"/>
      <w:lvlText w:val="•"/>
      <w:lvlJc w:val="left"/>
      <w:pPr>
        <w:ind w:left="494" w:hanging="192"/>
      </w:pPr>
      <w:rPr>
        <w:rFonts w:hint="default"/>
        <w:lang w:val="en-US" w:eastAsia="en-US" w:bidi="ar-SA"/>
      </w:rPr>
    </w:lvl>
    <w:lvl w:ilvl="3" w:tplc="704A23A0">
      <w:numFmt w:val="bullet"/>
      <w:lvlText w:val="•"/>
      <w:lvlJc w:val="left"/>
      <w:pPr>
        <w:ind w:left="662" w:hanging="192"/>
      </w:pPr>
      <w:rPr>
        <w:rFonts w:hint="default"/>
        <w:lang w:val="en-US" w:eastAsia="en-US" w:bidi="ar-SA"/>
      </w:rPr>
    </w:lvl>
    <w:lvl w:ilvl="4" w:tplc="39221670">
      <w:numFmt w:val="bullet"/>
      <w:lvlText w:val="•"/>
      <w:lvlJc w:val="left"/>
      <w:pPr>
        <w:ind w:left="829" w:hanging="192"/>
      </w:pPr>
      <w:rPr>
        <w:rFonts w:hint="default"/>
        <w:lang w:val="en-US" w:eastAsia="en-US" w:bidi="ar-SA"/>
      </w:rPr>
    </w:lvl>
    <w:lvl w:ilvl="5" w:tplc="3478711C">
      <w:numFmt w:val="bullet"/>
      <w:lvlText w:val="•"/>
      <w:lvlJc w:val="left"/>
      <w:pPr>
        <w:ind w:left="997" w:hanging="192"/>
      </w:pPr>
      <w:rPr>
        <w:rFonts w:hint="default"/>
        <w:lang w:val="en-US" w:eastAsia="en-US" w:bidi="ar-SA"/>
      </w:rPr>
    </w:lvl>
    <w:lvl w:ilvl="6" w:tplc="C2F61342">
      <w:numFmt w:val="bullet"/>
      <w:lvlText w:val="•"/>
      <w:lvlJc w:val="left"/>
      <w:pPr>
        <w:ind w:left="1164" w:hanging="192"/>
      </w:pPr>
      <w:rPr>
        <w:rFonts w:hint="default"/>
        <w:lang w:val="en-US" w:eastAsia="en-US" w:bidi="ar-SA"/>
      </w:rPr>
    </w:lvl>
    <w:lvl w:ilvl="7" w:tplc="354E3C02">
      <w:numFmt w:val="bullet"/>
      <w:lvlText w:val="•"/>
      <w:lvlJc w:val="left"/>
      <w:pPr>
        <w:ind w:left="1331" w:hanging="192"/>
      </w:pPr>
      <w:rPr>
        <w:rFonts w:hint="default"/>
        <w:lang w:val="en-US" w:eastAsia="en-US" w:bidi="ar-SA"/>
      </w:rPr>
    </w:lvl>
    <w:lvl w:ilvl="8" w:tplc="9B42E3A6">
      <w:numFmt w:val="bullet"/>
      <w:lvlText w:val="•"/>
      <w:lvlJc w:val="left"/>
      <w:pPr>
        <w:ind w:left="1499" w:hanging="192"/>
      </w:pPr>
      <w:rPr>
        <w:rFonts w:hint="default"/>
        <w:lang w:val="en-US" w:eastAsia="en-US" w:bidi="ar-SA"/>
      </w:rPr>
    </w:lvl>
  </w:abstractNum>
  <w:abstractNum w:abstractNumId="33" w15:restartNumberingAfterBreak="0">
    <w:nsid w:val="40F7730B"/>
    <w:multiLevelType w:val="hybridMultilevel"/>
    <w:tmpl w:val="8F0C606A"/>
    <w:lvl w:ilvl="0" w:tplc="5B0E8642">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1A1E6B12">
      <w:numFmt w:val="bullet"/>
      <w:lvlText w:val="•"/>
      <w:lvlJc w:val="left"/>
      <w:pPr>
        <w:ind w:left="1083" w:hanging="143"/>
      </w:pPr>
      <w:rPr>
        <w:rFonts w:hint="default"/>
        <w:lang w:val="en-US" w:eastAsia="en-US" w:bidi="ar-SA"/>
      </w:rPr>
    </w:lvl>
    <w:lvl w:ilvl="2" w:tplc="03760902">
      <w:numFmt w:val="bullet"/>
      <w:lvlText w:val="•"/>
      <w:lvlJc w:val="left"/>
      <w:pPr>
        <w:ind w:left="1166" w:hanging="143"/>
      </w:pPr>
      <w:rPr>
        <w:rFonts w:hint="default"/>
        <w:lang w:val="en-US" w:eastAsia="en-US" w:bidi="ar-SA"/>
      </w:rPr>
    </w:lvl>
    <w:lvl w:ilvl="3" w:tplc="EE0E2A32">
      <w:numFmt w:val="bullet"/>
      <w:lvlText w:val="•"/>
      <w:lvlJc w:val="left"/>
      <w:pPr>
        <w:ind w:left="1250" w:hanging="143"/>
      </w:pPr>
      <w:rPr>
        <w:rFonts w:hint="default"/>
        <w:lang w:val="en-US" w:eastAsia="en-US" w:bidi="ar-SA"/>
      </w:rPr>
    </w:lvl>
    <w:lvl w:ilvl="4" w:tplc="43C671F2">
      <w:numFmt w:val="bullet"/>
      <w:lvlText w:val="•"/>
      <w:lvlJc w:val="left"/>
      <w:pPr>
        <w:ind w:left="1333" w:hanging="143"/>
      </w:pPr>
      <w:rPr>
        <w:rFonts w:hint="default"/>
        <w:lang w:val="en-US" w:eastAsia="en-US" w:bidi="ar-SA"/>
      </w:rPr>
    </w:lvl>
    <w:lvl w:ilvl="5" w:tplc="BF3E37CA">
      <w:numFmt w:val="bullet"/>
      <w:lvlText w:val="•"/>
      <w:lvlJc w:val="left"/>
      <w:pPr>
        <w:ind w:left="1417" w:hanging="143"/>
      </w:pPr>
      <w:rPr>
        <w:rFonts w:hint="default"/>
        <w:lang w:val="en-US" w:eastAsia="en-US" w:bidi="ar-SA"/>
      </w:rPr>
    </w:lvl>
    <w:lvl w:ilvl="6" w:tplc="9B661BA0">
      <w:numFmt w:val="bullet"/>
      <w:lvlText w:val="•"/>
      <w:lvlJc w:val="left"/>
      <w:pPr>
        <w:ind w:left="1500" w:hanging="143"/>
      </w:pPr>
      <w:rPr>
        <w:rFonts w:hint="default"/>
        <w:lang w:val="en-US" w:eastAsia="en-US" w:bidi="ar-SA"/>
      </w:rPr>
    </w:lvl>
    <w:lvl w:ilvl="7" w:tplc="4F2E1834">
      <w:numFmt w:val="bullet"/>
      <w:lvlText w:val="•"/>
      <w:lvlJc w:val="left"/>
      <w:pPr>
        <w:ind w:left="1583" w:hanging="143"/>
      </w:pPr>
      <w:rPr>
        <w:rFonts w:hint="default"/>
        <w:lang w:val="en-US" w:eastAsia="en-US" w:bidi="ar-SA"/>
      </w:rPr>
    </w:lvl>
    <w:lvl w:ilvl="8" w:tplc="D4181BC2">
      <w:numFmt w:val="bullet"/>
      <w:lvlText w:val="•"/>
      <w:lvlJc w:val="left"/>
      <w:pPr>
        <w:ind w:left="1667" w:hanging="143"/>
      </w:pPr>
      <w:rPr>
        <w:rFonts w:hint="default"/>
        <w:lang w:val="en-US" w:eastAsia="en-US" w:bidi="ar-SA"/>
      </w:rPr>
    </w:lvl>
  </w:abstractNum>
  <w:abstractNum w:abstractNumId="34" w15:restartNumberingAfterBreak="0">
    <w:nsid w:val="442C1A5B"/>
    <w:multiLevelType w:val="hybridMultilevel"/>
    <w:tmpl w:val="B862143E"/>
    <w:lvl w:ilvl="0" w:tplc="EF80919A">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3668AADC">
      <w:numFmt w:val="bullet"/>
      <w:lvlText w:val="•"/>
      <w:lvlJc w:val="left"/>
      <w:pPr>
        <w:ind w:left="1083" w:hanging="143"/>
      </w:pPr>
      <w:rPr>
        <w:rFonts w:hint="default"/>
        <w:lang w:val="en-US" w:eastAsia="en-US" w:bidi="ar-SA"/>
      </w:rPr>
    </w:lvl>
    <w:lvl w:ilvl="2" w:tplc="55FC1B2C">
      <w:numFmt w:val="bullet"/>
      <w:lvlText w:val="•"/>
      <w:lvlJc w:val="left"/>
      <w:pPr>
        <w:ind w:left="1166" w:hanging="143"/>
      </w:pPr>
      <w:rPr>
        <w:rFonts w:hint="default"/>
        <w:lang w:val="en-US" w:eastAsia="en-US" w:bidi="ar-SA"/>
      </w:rPr>
    </w:lvl>
    <w:lvl w:ilvl="3" w:tplc="E5B02F50">
      <w:numFmt w:val="bullet"/>
      <w:lvlText w:val="•"/>
      <w:lvlJc w:val="left"/>
      <w:pPr>
        <w:ind w:left="1250" w:hanging="143"/>
      </w:pPr>
      <w:rPr>
        <w:rFonts w:hint="default"/>
        <w:lang w:val="en-US" w:eastAsia="en-US" w:bidi="ar-SA"/>
      </w:rPr>
    </w:lvl>
    <w:lvl w:ilvl="4" w:tplc="99FCDAD8">
      <w:numFmt w:val="bullet"/>
      <w:lvlText w:val="•"/>
      <w:lvlJc w:val="left"/>
      <w:pPr>
        <w:ind w:left="1333" w:hanging="143"/>
      </w:pPr>
      <w:rPr>
        <w:rFonts w:hint="default"/>
        <w:lang w:val="en-US" w:eastAsia="en-US" w:bidi="ar-SA"/>
      </w:rPr>
    </w:lvl>
    <w:lvl w:ilvl="5" w:tplc="489AA63E">
      <w:numFmt w:val="bullet"/>
      <w:lvlText w:val="•"/>
      <w:lvlJc w:val="left"/>
      <w:pPr>
        <w:ind w:left="1417" w:hanging="143"/>
      </w:pPr>
      <w:rPr>
        <w:rFonts w:hint="default"/>
        <w:lang w:val="en-US" w:eastAsia="en-US" w:bidi="ar-SA"/>
      </w:rPr>
    </w:lvl>
    <w:lvl w:ilvl="6" w:tplc="0616C28A">
      <w:numFmt w:val="bullet"/>
      <w:lvlText w:val="•"/>
      <w:lvlJc w:val="left"/>
      <w:pPr>
        <w:ind w:left="1500" w:hanging="143"/>
      </w:pPr>
      <w:rPr>
        <w:rFonts w:hint="default"/>
        <w:lang w:val="en-US" w:eastAsia="en-US" w:bidi="ar-SA"/>
      </w:rPr>
    </w:lvl>
    <w:lvl w:ilvl="7" w:tplc="BCC0B426">
      <w:numFmt w:val="bullet"/>
      <w:lvlText w:val="•"/>
      <w:lvlJc w:val="left"/>
      <w:pPr>
        <w:ind w:left="1583" w:hanging="143"/>
      </w:pPr>
      <w:rPr>
        <w:rFonts w:hint="default"/>
        <w:lang w:val="en-US" w:eastAsia="en-US" w:bidi="ar-SA"/>
      </w:rPr>
    </w:lvl>
    <w:lvl w:ilvl="8" w:tplc="894A53F4">
      <w:numFmt w:val="bullet"/>
      <w:lvlText w:val="•"/>
      <w:lvlJc w:val="left"/>
      <w:pPr>
        <w:ind w:left="1667" w:hanging="143"/>
      </w:pPr>
      <w:rPr>
        <w:rFonts w:hint="default"/>
        <w:lang w:val="en-US" w:eastAsia="en-US" w:bidi="ar-SA"/>
      </w:rPr>
    </w:lvl>
  </w:abstractNum>
  <w:abstractNum w:abstractNumId="35" w15:restartNumberingAfterBreak="0">
    <w:nsid w:val="443E8ECD"/>
    <w:multiLevelType w:val="hybridMultilevel"/>
    <w:tmpl w:val="09F2DDB6"/>
    <w:lvl w:ilvl="0" w:tplc="09B4B882">
      <w:start w:val="1"/>
      <w:numFmt w:val="bullet"/>
      <w:lvlText w:val=""/>
      <w:lvlJc w:val="left"/>
      <w:pPr>
        <w:ind w:left="720" w:hanging="360"/>
      </w:pPr>
      <w:rPr>
        <w:rFonts w:ascii="Symbol" w:hAnsi="Symbol" w:hint="default"/>
      </w:rPr>
    </w:lvl>
    <w:lvl w:ilvl="1" w:tplc="CD0CF438">
      <w:start w:val="1"/>
      <w:numFmt w:val="bullet"/>
      <w:lvlText w:val="o"/>
      <w:lvlJc w:val="left"/>
      <w:pPr>
        <w:ind w:left="1440" w:hanging="360"/>
      </w:pPr>
      <w:rPr>
        <w:rFonts w:ascii="Courier New" w:hAnsi="Courier New" w:hint="default"/>
      </w:rPr>
    </w:lvl>
    <w:lvl w:ilvl="2" w:tplc="B8B8E62E">
      <w:start w:val="1"/>
      <w:numFmt w:val="bullet"/>
      <w:lvlText w:val=""/>
      <w:lvlJc w:val="left"/>
      <w:pPr>
        <w:ind w:left="2160" w:hanging="360"/>
      </w:pPr>
      <w:rPr>
        <w:rFonts w:ascii="Wingdings" w:hAnsi="Wingdings" w:hint="default"/>
      </w:rPr>
    </w:lvl>
    <w:lvl w:ilvl="3" w:tplc="38DA8DD8">
      <w:start w:val="1"/>
      <w:numFmt w:val="bullet"/>
      <w:lvlText w:val=""/>
      <w:lvlJc w:val="left"/>
      <w:pPr>
        <w:ind w:left="2880" w:hanging="360"/>
      </w:pPr>
      <w:rPr>
        <w:rFonts w:ascii="Symbol" w:hAnsi="Symbol" w:hint="default"/>
      </w:rPr>
    </w:lvl>
    <w:lvl w:ilvl="4" w:tplc="0044A06C">
      <w:start w:val="1"/>
      <w:numFmt w:val="bullet"/>
      <w:lvlText w:val="o"/>
      <w:lvlJc w:val="left"/>
      <w:pPr>
        <w:ind w:left="3600" w:hanging="360"/>
      </w:pPr>
      <w:rPr>
        <w:rFonts w:ascii="Courier New" w:hAnsi="Courier New" w:hint="default"/>
      </w:rPr>
    </w:lvl>
    <w:lvl w:ilvl="5" w:tplc="CED443BC">
      <w:start w:val="1"/>
      <w:numFmt w:val="bullet"/>
      <w:lvlText w:val=""/>
      <w:lvlJc w:val="left"/>
      <w:pPr>
        <w:ind w:left="4320" w:hanging="360"/>
      </w:pPr>
      <w:rPr>
        <w:rFonts w:ascii="Wingdings" w:hAnsi="Wingdings" w:hint="default"/>
      </w:rPr>
    </w:lvl>
    <w:lvl w:ilvl="6" w:tplc="083E7CB8">
      <w:start w:val="1"/>
      <w:numFmt w:val="bullet"/>
      <w:lvlText w:val=""/>
      <w:lvlJc w:val="left"/>
      <w:pPr>
        <w:ind w:left="5040" w:hanging="360"/>
      </w:pPr>
      <w:rPr>
        <w:rFonts w:ascii="Symbol" w:hAnsi="Symbol" w:hint="default"/>
      </w:rPr>
    </w:lvl>
    <w:lvl w:ilvl="7" w:tplc="FE721194">
      <w:start w:val="1"/>
      <w:numFmt w:val="bullet"/>
      <w:lvlText w:val="o"/>
      <w:lvlJc w:val="left"/>
      <w:pPr>
        <w:ind w:left="5760" w:hanging="360"/>
      </w:pPr>
      <w:rPr>
        <w:rFonts w:ascii="Courier New" w:hAnsi="Courier New" w:hint="default"/>
      </w:rPr>
    </w:lvl>
    <w:lvl w:ilvl="8" w:tplc="9A10D244">
      <w:start w:val="1"/>
      <w:numFmt w:val="bullet"/>
      <w:lvlText w:val=""/>
      <w:lvlJc w:val="left"/>
      <w:pPr>
        <w:ind w:left="6480" w:hanging="360"/>
      </w:pPr>
      <w:rPr>
        <w:rFonts w:ascii="Wingdings" w:hAnsi="Wingdings" w:hint="default"/>
      </w:rPr>
    </w:lvl>
  </w:abstractNum>
  <w:abstractNum w:abstractNumId="36" w15:restartNumberingAfterBreak="0">
    <w:nsid w:val="464D3CF3"/>
    <w:multiLevelType w:val="hybridMultilevel"/>
    <w:tmpl w:val="097668AE"/>
    <w:lvl w:ilvl="0" w:tplc="3DCAC4EC">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2AF07CC8">
      <w:numFmt w:val="bullet"/>
      <w:lvlText w:val="•"/>
      <w:lvlJc w:val="left"/>
      <w:pPr>
        <w:ind w:left="1083" w:hanging="143"/>
      </w:pPr>
      <w:rPr>
        <w:rFonts w:hint="default"/>
        <w:lang w:val="en-US" w:eastAsia="en-US" w:bidi="ar-SA"/>
      </w:rPr>
    </w:lvl>
    <w:lvl w:ilvl="2" w:tplc="9F261908">
      <w:numFmt w:val="bullet"/>
      <w:lvlText w:val="•"/>
      <w:lvlJc w:val="left"/>
      <w:pPr>
        <w:ind w:left="1166" w:hanging="143"/>
      </w:pPr>
      <w:rPr>
        <w:rFonts w:hint="default"/>
        <w:lang w:val="en-US" w:eastAsia="en-US" w:bidi="ar-SA"/>
      </w:rPr>
    </w:lvl>
    <w:lvl w:ilvl="3" w:tplc="D20E1CEC">
      <w:numFmt w:val="bullet"/>
      <w:lvlText w:val="•"/>
      <w:lvlJc w:val="left"/>
      <w:pPr>
        <w:ind w:left="1250" w:hanging="143"/>
      </w:pPr>
      <w:rPr>
        <w:rFonts w:hint="default"/>
        <w:lang w:val="en-US" w:eastAsia="en-US" w:bidi="ar-SA"/>
      </w:rPr>
    </w:lvl>
    <w:lvl w:ilvl="4" w:tplc="CAB62BB6">
      <w:numFmt w:val="bullet"/>
      <w:lvlText w:val="•"/>
      <w:lvlJc w:val="left"/>
      <w:pPr>
        <w:ind w:left="1333" w:hanging="143"/>
      </w:pPr>
      <w:rPr>
        <w:rFonts w:hint="default"/>
        <w:lang w:val="en-US" w:eastAsia="en-US" w:bidi="ar-SA"/>
      </w:rPr>
    </w:lvl>
    <w:lvl w:ilvl="5" w:tplc="575E462A">
      <w:numFmt w:val="bullet"/>
      <w:lvlText w:val="•"/>
      <w:lvlJc w:val="left"/>
      <w:pPr>
        <w:ind w:left="1417" w:hanging="143"/>
      </w:pPr>
      <w:rPr>
        <w:rFonts w:hint="default"/>
        <w:lang w:val="en-US" w:eastAsia="en-US" w:bidi="ar-SA"/>
      </w:rPr>
    </w:lvl>
    <w:lvl w:ilvl="6" w:tplc="0596C462">
      <w:numFmt w:val="bullet"/>
      <w:lvlText w:val="•"/>
      <w:lvlJc w:val="left"/>
      <w:pPr>
        <w:ind w:left="1500" w:hanging="143"/>
      </w:pPr>
      <w:rPr>
        <w:rFonts w:hint="default"/>
        <w:lang w:val="en-US" w:eastAsia="en-US" w:bidi="ar-SA"/>
      </w:rPr>
    </w:lvl>
    <w:lvl w:ilvl="7" w:tplc="989043A2">
      <w:numFmt w:val="bullet"/>
      <w:lvlText w:val="•"/>
      <w:lvlJc w:val="left"/>
      <w:pPr>
        <w:ind w:left="1583" w:hanging="143"/>
      </w:pPr>
      <w:rPr>
        <w:rFonts w:hint="default"/>
        <w:lang w:val="en-US" w:eastAsia="en-US" w:bidi="ar-SA"/>
      </w:rPr>
    </w:lvl>
    <w:lvl w:ilvl="8" w:tplc="E8F0EACC">
      <w:numFmt w:val="bullet"/>
      <w:lvlText w:val="•"/>
      <w:lvlJc w:val="left"/>
      <w:pPr>
        <w:ind w:left="1667" w:hanging="143"/>
      </w:pPr>
      <w:rPr>
        <w:rFonts w:hint="default"/>
        <w:lang w:val="en-US" w:eastAsia="en-US" w:bidi="ar-SA"/>
      </w:rPr>
    </w:lvl>
  </w:abstractNum>
  <w:abstractNum w:abstractNumId="37" w15:restartNumberingAfterBreak="0">
    <w:nsid w:val="4659092B"/>
    <w:multiLevelType w:val="hybridMultilevel"/>
    <w:tmpl w:val="A6C42FEE"/>
    <w:lvl w:ilvl="0" w:tplc="FFA867EA">
      <w:numFmt w:val="bullet"/>
      <w:lvlText w:val=""/>
      <w:lvlJc w:val="left"/>
      <w:pPr>
        <w:ind w:left="306" w:hanging="192"/>
      </w:pPr>
      <w:rPr>
        <w:rFonts w:ascii="Wingdings" w:eastAsia="Wingdings" w:hAnsi="Wingdings" w:cs="Wingdings" w:hint="default"/>
        <w:b w:val="0"/>
        <w:bCs w:val="0"/>
        <w:i w:val="0"/>
        <w:iCs w:val="0"/>
        <w:w w:val="100"/>
        <w:sz w:val="18"/>
        <w:szCs w:val="18"/>
        <w:lang w:val="en-US" w:eastAsia="en-US" w:bidi="ar-SA"/>
      </w:rPr>
    </w:lvl>
    <w:lvl w:ilvl="1" w:tplc="05E80872">
      <w:numFmt w:val="bullet"/>
      <w:lvlText w:val="•"/>
      <w:lvlJc w:val="left"/>
      <w:pPr>
        <w:ind w:left="453" w:hanging="192"/>
      </w:pPr>
      <w:rPr>
        <w:rFonts w:hint="default"/>
        <w:lang w:val="en-US" w:eastAsia="en-US" w:bidi="ar-SA"/>
      </w:rPr>
    </w:lvl>
    <w:lvl w:ilvl="2" w:tplc="6A3E591C">
      <w:numFmt w:val="bullet"/>
      <w:lvlText w:val="•"/>
      <w:lvlJc w:val="left"/>
      <w:pPr>
        <w:ind w:left="606" w:hanging="192"/>
      </w:pPr>
      <w:rPr>
        <w:rFonts w:hint="default"/>
        <w:lang w:val="en-US" w:eastAsia="en-US" w:bidi="ar-SA"/>
      </w:rPr>
    </w:lvl>
    <w:lvl w:ilvl="3" w:tplc="DCB816FC">
      <w:numFmt w:val="bullet"/>
      <w:lvlText w:val="•"/>
      <w:lvlJc w:val="left"/>
      <w:pPr>
        <w:ind w:left="760" w:hanging="192"/>
      </w:pPr>
      <w:rPr>
        <w:rFonts w:hint="default"/>
        <w:lang w:val="en-US" w:eastAsia="en-US" w:bidi="ar-SA"/>
      </w:rPr>
    </w:lvl>
    <w:lvl w:ilvl="4" w:tplc="11A2F2E2">
      <w:numFmt w:val="bullet"/>
      <w:lvlText w:val="•"/>
      <w:lvlJc w:val="left"/>
      <w:pPr>
        <w:ind w:left="913" w:hanging="192"/>
      </w:pPr>
      <w:rPr>
        <w:rFonts w:hint="default"/>
        <w:lang w:val="en-US" w:eastAsia="en-US" w:bidi="ar-SA"/>
      </w:rPr>
    </w:lvl>
    <w:lvl w:ilvl="5" w:tplc="4FA86204">
      <w:numFmt w:val="bullet"/>
      <w:lvlText w:val="•"/>
      <w:lvlJc w:val="left"/>
      <w:pPr>
        <w:ind w:left="1067" w:hanging="192"/>
      </w:pPr>
      <w:rPr>
        <w:rFonts w:hint="default"/>
        <w:lang w:val="en-US" w:eastAsia="en-US" w:bidi="ar-SA"/>
      </w:rPr>
    </w:lvl>
    <w:lvl w:ilvl="6" w:tplc="C3FE6902">
      <w:numFmt w:val="bullet"/>
      <w:lvlText w:val="•"/>
      <w:lvlJc w:val="left"/>
      <w:pPr>
        <w:ind w:left="1220" w:hanging="192"/>
      </w:pPr>
      <w:rPr>
        <w:rFonts w:hint="default"/>
        <w:lang w:val="en-US" w:eastAsia="en-US" w:bidi="ar-SA"/>
      </w:rPr>
    </w:lvl>
    <w:lvl w:ilvl="7" w:tplc="C7A22AAA">
      <w:numFmt w:val="bullet"/>
      <w:lvlText w:val="•"/>
      <w:lvlJc w:val="left"/>
      <w:pPr>
        <w:ind w:left="1373" w:hanging="192"/>
      </w:pPr>
      <w:rPr>
        <w:rFonts w:hint="default"/>
        <w:lang w:val="en-US" w:eastAsia="en-US" w:bidi="ar-SA"/>
      </w:rPr>
    </w:lvl>
    <w:lvl w:ilvl="8" w:tplc="044C4708">
      <w:numFmt w:val="bullet"/>
      <w:lvlText w:val="•"/>
      <w:lvlJc w:val="left"/>
      <w:pPr>
        <w:ind w:left="1527" w:hanging="192"/>
      </w:pPr>
      <w:rPr>
        <w:rFonts w:hint="default"/>
        <w:lang w:val="en-US" w:eastAsia="en-US" w:bidi="ar-SA"/>
      </w:rPr>
    </w:lvl>
  </w:abstractNum>
  <w:abstractNum w:abstractNumId="38" w15:restartNumberingAfterBreak="0">
    <w:nsid w:val="4AB5547A"/>
    <w:multiLevelType w:val="hybridMultilevel"/>
    <w:tmpl w:val="476211A6"/>
    <w:lvl w:ilvl="0" w:tplc="68CA8838">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40207502">
      <w:numFmt w:val="bullet"/>
      <w:lvlText w:val="•"/>
      <w:lvlJc w:val="left"/>
      <w:pPr>
        <w:ind w:left="1083" w:hanging="143"/>
      </w:pPr>
      <w:rPr>
        <w:rFonts w:hint="default"/>
        <w:lang w:val="en-US" w:eastAsia="en-US" w:bidi="ar-SA"/>
      </w:rPr>
    </w:lvl>
    <w:lvl w:ilvl="2" w:tplc="584E1A38">
      <w:numFmt w:val="bullet"/>
      <w:lvlText w:val="•"/>
      <w:lvlJc w:val="left"/>
      <w:pPr>
        <w:ind w:left="1166" w:hanging="143"/>
      </w:pPr>
      <w:rPr>
        <w:rFonts w:hint="default"/>
        <w:lang w:val="en-US" w:eastAsia="en-US" w:bidi="ar-SA"/>
      </w:rPr>
    </w:lvl>
    <w:lvl w:ilvl="3" w:tplc="1C3A21E0">
      <w:numFmt w:val="bullet"/>
      <w:lvlText w:val="•"/>
      <w:lvlJc w:val="left"/>
      <w:pPr>
        <w:ind w:left="1250" w:hanging="143"/>
      </w:pPr>
      <w:rPr>
        <w:rFonts w:hint="default"/>
        <w:lang w:val="en-US" w:eastAsia="en-US" w:bidi="ar-SA"/>
      </w:rPr>
    </w:lvl>
    <w:lvl w:ilvl="4" w:tplc="F612A0B2">
      <w:numFmt w:val="bullet"/>
      <w:lvlText w:val="•"/>
      <w:lvlJc w:val="left"/>
      <w:pPr>
        <w:ind w:left="1333" w:hanging="143"/>
      </w:pPr>
      <w:rPr>
        <w:rFonts w:hint="default"/>
        <w:lang w:val="en-US" w:eastAsia="en-US" w:bidi="ar-SA"/>
      </w:rPr>
    </w:lvl>
    <w:lvl w:ilvl="5" w:tplc="7D06D6F8">
      <w:numFmt w:val="bullet"/>
      <w:lvlText w:val="•"/>
      <w:lvlJc w:val="left"/>
      <w:pPr>
        <w:ind w:left="1417" w:hanging="143"/>
      </w:pPr>
      <w:rPr>
        <w:rFonts w:hint="default"/>
        <w:lang w:val="en-US" w:eastAsia="en-US" w:bidi="ar-SA"/>
      </w:rPr>
    </w:lvl>
    <w:lvl w:ilvl="6" w:tplc="651EA9EA">
      <w:numFmt w:val="bullet"/>
      <w:lvlText w:val="•"/>
      <w:lvlJc w:val="left"/>
      <w:pPr>
        <w:ind w:left="1500" w:hanging="143"/>
      </w:pPr>
      <w:rPr>
        <w:rFonts w:hint="default"/>
        <w:lang w:val="en-US" w:eastAsia="en-US" w:bidi="ar-SA"/>
      </w:rPr>
    </w:lvl>
    <w:lvl w:ilvl="7" w:tplc="1F2C3364">
      <w:numFmt w:val="bullet"/>
      <w:lvlText w:val="•"/>
      <w:lvlJc w:val="left"/>
      <w:pPr>
        <w:ind w:left="1583" w:hanging="143"/>
      </w:pPr>
      <w:rPr>
        <w:rFonts w:hint="default"/>
        <w:lang w:val="en-US" w:eastAsia="en-US" w:bidi="ar-SA"/>
      </w:rPr>
    </w:lvl>
    <w:lvl w:ilvl="8" w:tplc="E0548440">
      <w:numFmt w:val="bullet"/>
      <w:lvlText w:val="•"/>
      <w:lvlJc w:val="left"/>
      <w:pPr>
        <w:ind w:left="1667" w:hanging="143"/>
      </w:pPr>
      <w:rPr>
        <w:rFonts w:hint="default"/>
        <w:lang w:val="en-US" w:eastAsia="en-US" w:bidi="ar-SA"/>
      </w:rPr>
    </w:lvl>
  </w:abstractNum>
  <w:abstractNum w:abstractNumId="39" w15:restartNumberingAfterBreak="0">
    <w:nsid w:val="4D9170AC"/>
    <w:multiLevelType w:val="hybridMultilevel"/>
    <w:tmpl w:val="914C889A"/>
    <w:lvl w:ilvl="0" w:tplc="F0686878">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51F481E6">
      <w:numFmt w:val="bullet"/>
      <w:lvlText w:val="•"/>
      <w:lvlJc w:val="left"/>
      <w:pPr>
        <w:ind w:left="1083" w:hanging="143"/>
      </w:pPr>
      <w:rPr>
        <w:rFonts w:hint="default"/>
        <w:lang w:val="en-US" w:eastAsia="en-US" w:bidi="ar-SA"/>
      </w:rPr>
    </w:lvl>
    <w:lvl w:ilvl="2" w:tplc="C6EAAA1A">
      <w:numFmt w:val="bullet"/>
      <w:lvlText w:val="•"/>
      <w:lvlJc w:val="left"/>
      <w:pPr>
        <w:ind w:left="1166" w:hanging="143"/>
      </w:pPr>
      <w:rPr>
        <w:rFonts w:hint="default"/>
        <w:lang w:val="en-US" w:eastAsia="en-US" w:bidi="ar-SA"/>
      </w:rPr>
    </w:lvl>
    <w:lvl w:ilvl="3" w:tplc="5A864190">
      <w:numFmt w:val="bullet"/>
      <w:lvlText w:val="•"/>
      <w:lvlJc w:val="left"/>
      <w:pPr>
        <w:ind w:left="1250" w:hanging="143"/>
      </w:pPr>
      <w:rPr>
        <w:rFonts w:hint="default"/>
        <w:lang w:val="en-US" w:eastAsia="en-US" w:bidi="ar-SA"/>
      </w:rPr>
    </w:lvl>
    <w:lvl w:ilvl="4" w:tplc="7FD8063E">
      <w:numFmt w:val="bullet"/>
      <w:lvlText w:val="•"/>
      <w:lvlJc w:val="left"/>
      <w:pPr>
        <w:ind w:left="1333" w:hanging="143"/>
      </w:pPr>
      <w:rPr>
        <w:rFonts w:hint="default"/>
        <w:lang w:val="en-US" w:eastAsia="en-US" w:bidi="ar-SA"/>
      </w:rPr>
    </w:lvl>
    <w:lvl w:ilvl="5" w:tplc="CDBE9C58">
      <w:numFmt w:val="bullet"/>
      <w:lvlText w:val="•"/>
      <w:lvlJc w:val="left"/>
      <w:pPr>
        <w:ind w:left="1417" w:hanging="143"/>
      </w:pPr>
      <w:rPr>
        <w:rFonts w:hint="default"/>
        <w:lang w:val="en-US" w:eastAsia="en-US" w:bidi="ar-SA"/>
      </w:rPr>
    </w:lvl>
    <w:lvl w:ilvl="6" w:tplc="53FAF594">
      <w:numFmt w:val="bullet"/>
      <w:lvlText w:val="•"/>
      <w:lvlJc w:val="left"/>
      <w:pPr>
        <w:ind w:left="1500" w:hanging="143"/>
      </w:pPr>
      <w:rPr>
        <w:rFonts w:hint="default"/>
        <w:lang w:val="en-US" w:eastAsia="en-US" w:bidi="ar-SA"/>
      </w:rPr>
    </w:lvl>
    <w:lvl w:ilvl="7" w:tplc="C38C4CA2">
      <w:numFmt w:val="bullet"/>
      <w:lvlText w:val="•"/>
      <w:lvlJc w:val="left"/>
      <w:pPr>
        <w:ind w:left="1583" w:hanging="143"/>
      </w:pPr>
      <w:rPr>
        <w:rFonts w:hint="default"/>
        <w:lang w:val="en-US" w:eastAsia="en-US" w:bidi="ar-SA"/>
      </w:rPr>
    </w:lvl>
    <w:lvl w:ilvl="8" w:tplc="344A7DA0">
      <w:numFmt w:val="bullet"/>
      <w:lvlText w:val="•"/>
      <w:lvlJc w:val="left"/>
      <w:pPr>
        <w:ind w:left="1667" w:hanging="143"/>
      </w:pPr>
      <w:rPr>
        <w:rFonts w:hint="default"/>
        <w:lang w:val="en-US" w:eastAsia="en-US" w:bidi="ar-SA"/>
      </w:rPr>
    </w:lvl>
  </w:abstractNum>
  <w:abstractNum w:abstractNumId="40" w15:restartNumberingAfterBreak="0">
    <w:nsid w:val="524A2FD0"/>
    <w:multiLevelType w:val="hybridMultilevel"/>
    <w:tmpl w:val="0756B996"/>
    <w:lvl w:ilvl="0" w:tplc="41387662">
      <w:numFmt w:val="bullet"/>
      <w:lvlText w:val=""/>
      <w:lvlJc w:val="left"/>
      <w:pPr>
        <w:ind w:left="765" w:hanging="143"/>
      </w:pPr>
      <w:rPr>
        <w:rFonts w:ascii="Wingdings" w:eastAsia="Wingdings" w:hAnsi="Wingdings" w:cs="Wingdings" w:hint="default"/>
        <w:b w:val="0"/>
        <w:bCs w:val="0"/>
        <w:i w:val="0"/>
        <w:iCs w:val="0"/>
        <w:w w:val="100"/>
        <w:sz w:val="16"/>
        <w:szCs w:val="16"/>
        <w:lang w:val="en-US" w:eastAsia="en-US" w:bidi="ar-SA"/>
      </w:rPr>
    </w:lvl>
    <w:lvl w:ilvl="1" w:tplc="F1A6ED20">
      <w:numFmt w:val="bullet"/>
      <w:lvlText w:val="•"/>
      <w:lvlJc w:val="left"/>
      <w:pPr>
        <w:ind w:left="867" w:hanging="143"/>
      </w:pPr>
      <w:rPr>
        <w:rFonts w:hint="default"/>
        <w:lang w:val="en-US" w:eastAsia="en-US" w:bidi="ar-SA"/>
      </w:rPr>
    </w:lvl>
    <w:lvl w:ilvl="2" w:tplc="6784C0CE">
      <w:numFmt w:val="bullet"/>
      <w:lvlText w:val="•"/>
      <w:lvlJc w:val="left"/>
      <w:pPr>
        <w:ind w:left="974" w:hanging="143"/>
      </w:pPr>
      <w:rPr>
        <w:rFonts w:hint="default"/>
        <w:lang w:val="en-US" w:eastAsia="en-US" w:bidi="ar-SA"/>
      </w:rPr>
    </w:lvl>
    <w:lvl w:ilvl="3" w:tplc="27E04838">
      <w:numFmt w:val="bullet"/>
      <w:lvlText w:val="•"/>
      <w:lvlJc w:val="left"/>
      <w:pPr>
        <w:ind w:left="1082" w:hanging="143"/>
      </w:pPr>
      <w:rPr>
        <w:rFonts w:hint="default"/>
        <w:lang w:val="en-US" w:eastAsia="en-US" w:bidi="ar-SA"/>
      </w:rPr>
    </w:lvl>
    <w:lvl w:ilvl="4" w:tplc="06EE49EA">
      <w:numFmt w:val="bullet"/>
      <w:lvlText w:val="•"/>
      <w:lvlJc w:val="left"/>
      <w:pPr>
        <w:ind w:left="1189" w:hanging="143"/>
      </w:pPr>
      <w:rPr>
        <w:rFonts w:hint="default"/>
        <w:lang w:val="en-US" w:eastAsia="en-US" w:bidi="ar-SA"/>
      </w:rPr>
    </w:lvl>
    <w:lvl w:ilvl="5" w:tplc="E540443A">
      <w:numFmt w:val="bullet"/>
      <w:lvlText w:val="•"/>
      <w:lvlJc w:val="left"/>
      <w:pPr>
        <w:ind w:left="1297" w:hanging="143"/>
      </w:pPr>
      <w:rPr>
        <w:rFonts w:hint="default"/>
        <w:lang w:val="en-US" w:eastAsia="en-US" w:bidi="ar-SA"/>
      </w:rPr>
    </w:lvl>
    <w:lvl w:ilvl="6" w:tplc="CE089886">
      <w:numFmt w:val="bullet"/>
      <w:lvlText w:val="•"/>
      <w:lvlJc w:val="left"/>
      <w:pPr>
        <w:ind w:left="1404" w:hanging="143"/>
      </w:pPr>
      <w:rPr>
        <w:rFonts w:hint="default"/>
        <w:lang w:val="en-US" w:eastAsia="en-US" w:bidi="ar-SA"/>
      </w:rPr>
    </w:lvl>
    <w:lvl w:ilvl="7" w:tplc="C57EE4EC">
      <w:numFmt w:val="bullet"/>
      <w:lvlText w:val="•"/>
      <w:lvlJc w:val="left"/>
      <w:pPr>
        <w:ind w:left="1511" w:hanging="143"/>
      </w:pPr>
      <w:rPr>
        <w:rFonts w:hint="default"/>
        <w:lang w:val="en-US" w:eastAsia="en-US" w:bidi="ar-SA"/>
      </w:rPr>
    </w:lvl>
    <w:lvl w:ilvl="8" w:tplc="C6CE6A9C">
      <w:numFmt w:val="bullet"/>
      <w:lvlText w:val="•"/>
      <w:lvlJc w:val="left"/>
      <w:pPr>
        <w:ind w:left="1619" w:hanging="143"/>
      </w:pPr>
      <w:rPr>
        <w:rFonts w:hint="default"/>
        <w:lang w:val="en-US" w:eastAsia="en-US" w:bidi="ar-SA"/>
      </w:rPr>
    </w:lvl>
  </w:abstractNum>
  <w:abstractNum w:abstractNumId="41" w15:restartNumberingAfterBreak="0">
    <w:nsid w:val="547B2947"/>
    <w:multiLevelType w:val="hybridMultilevel"/>
    <w:tmpl w:val="823EE504"/>
    <w:lvl w:ilvl="0" w:tplc="5C8E4CDA">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B1FC8950">
      <w:numFmt w:val="bullet"/>
      <w:lvlText w:val="•"/>
      <w:lvlJc w:val="left"/>
      <w:pPr>
        <w:ind w:left="1640" w:hanging="360"/>
      </w:pPr>
      <w:rPr>
        <w:rFonts w:hint="default"/>
        <w:lang w:val="en-US" w:eastAsia="en-US" w:bidi="ar-SA"/>
      </w:rPr>
    </w:lvl>
    <w:lvl w:ilvl="2" w:tplc="4E86EDA6">
      <w:numFmt w:val="bullet"/>
      <w:lvlText w:val="•"/>
      <w:lvlJc w:val="left"/>
      <w:pPr>
        <w:ind w:left="2461" w:hanging="360"/>
      </w:pPr>
      <w:rPr>
        <w:rFonts w:hint="default"/>
        <w:lang w:val="en-US" w:eastAsia="en-US" w:bidi="ar-SA"/>
      </w:rPr>
    </w:lvl>
    <w:lvl w:ilvl="3" w:tplc="AAA4C6F4">
      <w:numFmt w:val="bullet"/>
      <w:lvlText w:val="•"/>
      <w:lvlJc w:val="left"/>
      <w:pPr>
        <w:ind w:left="3282" w:hanging="360"/>
      </w:pPr>
      <w:rPr>
        <w:rFonts w:hint="default"/>
        <w:lang w:val="en-US" w:eastAsia="en-US" w:bidi="ar-SA"/>
      </w:rPr>
    </w:lvl>
    <w:lvl w:ilvl="4" w:tplc="05ACDA4E">
      <w:numFmt w:val="bullet"/>
      <w:lvlText w:val="•"/>
      <w:lvlJc w:val="left"/>
      <w:pPr>
        <w:ind w:left="4103" w:hanging="360"/>
      </w:pPr>
      <w:rPr>
        <w:rFonts w:hint="default"/>
        <w:lang w:val="en-US" w:eastAsia="en-US" w:bidi="ar-SA"/>
      </w:rPr>
    </w:lvl>
    <w:lvl w:ilvl="5" w:tplc="5AE43544">
      <w:numFmt w:val="bullet"/>
      <w:lvlText w:val="•"/>
      <w:lvlJc w:val="left"/>
      <w:pPr>
        <w:ind w:left="4924" w:hanging="360"/>
      </w:pPr>
      <w:rPr>
        <w:rFonts w:hint="default"/>
        <w:lang w:val="en-US" w:eastAsia="en-US" w:bidi="ar-SA"/>
      </w:rPr>
    </w:lvl>
    <w:lvl w:ilvl="6" w:tplc="CD585398">
      <w:numFmt w:val="bullet"/>
      <w:lvlText w:val="•"/>
      <w:lvlJc w:val="left"/>
      <w:pPr>
        <w:ind w:left="5744" w:hanging="360"/>
      </w:pPr>
      <w:rPr>
        <w:rFonts w:hint="default"/>
        <w:lang w:val="en-US" w:eastAsia="en-US" w:bidi="ar-SA"/>
      </w:rPr>
    </w:lvl>
    <w:lvl w:ilvl="7" w:tplc="5AB89B16">
      <w:numFmt w:val="bullet"/>
      <w:lvlText w:val="•"/>
      <w:lvlJc w:val="left"/>
      <w:pPr>
        <w:ind w:left="6565" w:hanging="360"/>
      </w:pPr>
      <w:rPr>
        <w:rFonts w:hint="default"/>
        <w:lang w:val="en-US" w:eastAsia="en-US" w:bidi="ar-SA"/>
      </w:rPr>
    </w:lvl>
    <w:lvl w:ilvl="8" w:tplc="03AE9852">
      <w:numFmt w:val="bullet"/>
      <w:lvlText w:val="•"/>
      <w:lvlJc w:val="left"/>
      <w:pPr>
        <w:ind w:left="7386" w:hanging="360"/>
      </w:pPr>
      <w:rPr>
        <w:rFonts w:hint="default"/>
        <w:lang w:val="en-US" w:eastAsia="en-US" w:bidi="ar-SA"/>
      </w:rPr>
    </w:lvl>
  </w:abstractNum>
  <w:abstractNum w:abstractNumId="42" w15:restartNumberingAfterBreak="0">
    <w:nsid w:val="5994492B"/>
    <w:multiLevelType w:val="hybridMultilevel"/>
    <w:tmpl w:val="98B84DC4"/>
    <w:lvl w:ilvl="0" w:tplc="CA386A00">
      <w:numFmt w:val="bullet"/>
      <w:lvlText w:val=""/>
      <w:lvlJc w:val="left"/>
      <w:pPr>
        <w:ind w:left="765" w:hanging="143"/>
      </w:pPr>
      <w:rPr>
        <w:rFonts w:ascii="Wingdings" w:eastAsia="Wingdings" w:hAnsi="Wingdings" w:cs="Wingdings" w:hint="default"/>
        <w:b w:val="0"/>
        <w:bCs w:val="0"/>
        <w:i w:val="0"/>
        <w:iCs w:val="0"/>
        <w:w w:val="100"/>
        <w:sz w:val="16"/>
        <w:szCs w:val="16"/>
        <w:lang w:val="en-US" w:eastAsia="en-US" w:bidi="ar-SA"/>
      </w:rPr>
    </w:lvl>
    <w:lvl w:ilvl="1" w:tplc="DDB4FF7A">
      <w:numFmt w:val="bullet"/>
      <w:lvlText w:val="•"/>
      <w:lvlJc w:val="left"/>
      <w:pPr>
        <w:ind w:left="867" w:hanging="143"/>
      </w:pPr>
      <w:rPr>
        <w:rFonts w:hint="default"/>
        <w:lang w:val="en-US" w:eastAsia="en-US" w:bidi="ar-SA"/>
      </w:rPr>
    </w:lvl>
    <w:lvl w:ilvl="2" w:tplc="76A2C082">
      <w:numFmt w:val="bullet"/>
      <w:lvlText w:val="•"/>
      <w:lvlJc w:val="left"/>
      <w:pPr>
        <w:ind w:left="974" w:hanging="143"/>
      </w:pPr>
      <w:rPr>
        <w:rFonts w:hint="default"/>
        <w:lang w:val="en-US" w:eastAsia="en-US" w:bidi="ar-SA"/>
      </w:rPr>
    </w:lvl>
    <w:lvl w:ilvl="3" w:tplc="DC8C68BC">
      <w:numFmt w:val="bullet"/>
      <w:lvlText w:val="•"/>
      <w:lvlJc w:val="left"/>
      <w:pPr>
        <w:ind w:left="1082" w:hanging="143"/>
      </w:pPr>
      <w:rPr>
        <w:rFonts w:hint="default"/>
        <w:lang w:val="en-US" w:eastAsia="en-US" w:bidi="ar-SA"/>
      </w:rPr>
    </w:lvl>
    <w:lvl w:ilvl="4" w:tplc="7514169C">
      <w:numFmt w:val="bullet"/>
      <w:lvlText w:val="•"/>
      <w:lvlJc w:val="left"/>
      <w:pPr>
        <w:ind w:left="1189" w:hanging="143"/>
      </w:pPr>
      <w:rPr>
        <w:rFonts w:hint="default"/>
        <w:lang w:val="en-US" w:eastAsia="en-US" w:bidi="ar-SA"/>
      </w:rPr>
    </w:lvl>
    <w:lvl w:ilvl="5" w:tplc="DA78CDD6">
      <w:numFmt w:val="bullet"/>
      <w:lvlText w:val="•"/>
      <w:lvlJc w:val="left"/>
      <w:pPr>
        <w:ind w:left="1297" w:hanging="143"/>
      </w:pPr>
      <w:rPr>
        <w:rFonts w:hint="default"/>
        <w:lang w:val="en-US" w:eastAsia="en-US" w:bidi="ar-SA"/>
      </w:rPr>
    </w:lvl>
    <w:lvl w:ilvl="6" w:tplc="3D30E288">
      <w:numFmt w:val="bullet"/>
      <w:lvlText w:val="•"/>
      <w:lvlJc w:val="left"/>
      <w:pPr>
        <w:ind w:left="1404" w:hanging="143"/>
      </w:pPr>
      <w:rPr>
        <w:rFonts w:hint="default"/>
        <w:lang w:val="en-US" w:eastAsia="en-US" w:bidi="ar-SA"/>
      </w:rPr>
    </w:lvl>
    <w:lvl w:ilvl="7" w:tplc="174E4B2E">
      <w:numFmt w:val="bullet"/>
      <w:lvlText w:val="•"/>
      <w:lvlJc w:val="left"/>
      <w:pPr>
        <w:ind w:left="1511" w:hanging="143"/>
      </w:pPr>
      <w:rPr>
        <w:rFonts w:hint="default"/>
        <w:lang w:val="en-US" w:eastAsia="en-US" w:bidi="ar-SA"/>
      </w:rPr>
    </w:lvl>
    <w:lvl w:ilvl="8" w:tplc="A0C42494">
      <w:numFmt w:val="bullet"/>
      <w:lvlText w:val="•"/>
      <w:lvlJc w:val="left"/>
      <w:pPr>
        <w:ind w:left="1619" w:hanging="143"/>
      </w:pPr>
      <w:rPr>
        <w:rFonts w:hint="default"/>
        <w:lang w:val="en-US" w:eastAsia="en-US" w:bidi="ar-SA"/>
      </w:rPr>
    </w:lvl>
  </w:abstractNum>
  <w:abstractNum w:abstractNumId="43" w15:restartNumberingAfterBreak="0">
    <w:nsid w:val="5D2D54EC"/>
    <w:multiLevelType w:val="hybridMultilevel"/>
    <w:tmpl w:val="336AC008"/>
    <w:lvl w:ilvl="0" w:tplc="0C09000B">
      <w:start w:val="1"/>
      <w:numFmt w:val="bullet"/>
      <w:lvlText w:val=""/>
      <w:lvlJc w:val="left"/>
      <w:pPr>
        <w:ind w:left="1440" w:hanging="72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4" w15:restartNumberingAfterBreak="0">
    <w:nsid w:val="5D99053B"/>
    <w:multiLevelType w:val="hybridMultilevel"/>
    <w:tmpl w:val="A4D29A2A"/>
    <w:lvl w:ilvl="0" w:tplc="A22AD836">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1B5AC92A">
      <w:numFmt w:val="bullet"/>
      <w:lvlText w:val="•"/>
      <w:lvlJc w:val="left"/>
      <w:pPr>
        <w:ind w:left="1614" w:hanging="356"/>
      </w:pPr>
      <w:rPr>
        <w:rFonts w:hint="default"/>
        <w:lang w:val="en-US" w:eastAsia="en-US" w:bidi="ar-SA"/>
      </w:rPr>
    </w:lvl>
    <w:lvl w:ilvl="2" w:tplc="C9542900">
      <w:numFmt w:val="bullet"/>
      <w:lvlText w:val="•"/>
      <w:lvlJc w:val="left"/>
      <w:pPr>
        <w:ind w:left="2408" w:hanging="356"/>
      </w:pPr>
      <w:rPr>
        <w:rFonts w:hint="default"/>
        <w:lang w:val="en-US" w:eastAsia="en-US" w:bidi="ar-SA"/>
      </w:rPr>
    </w:lvl>
    <w:lvl w:ilvl="3" w:tplc="6AE69428">
      <w:numFmt w:val="bullet"/>
      <w:lvlText w:val="•"/>
      <w:lvlJc w:val="left"/>
      <w:pPr>
        <w:ind w:left="3203" w:hanging="356"/>
      </w:pPr>
      <w:rPr>
        <w:rFonts w:hint="default"/>
        <w:lang w:val="en-US" w:eastAsia="en-US" w:bidi="ar-SA"/>
      </w:rPr>
    </w:lvl>
    <w:lvl w:ilvl="4" w:tplc="64DEF322">
      <w:numFmt w:val="bullet"/>
      <w:lvlText w:val="•"/>
      <w:lvlJc w:val="left"/>
      <w:pPr>
        <w:ind w:left="3997" w:hanging="356"/>
      </w:pPr>
      <w:rPr>
        <w:rFonts w:hint="default"/>
        <w:lang w:val="en-US" w:eastAsia="en-US" w:bidi="ar-SA"/>
      </w:rPr>
    </w:lvl>
    <w:lvl w:ilvl="5" w:tplc="E0A6D34E">
      <w:numFmt w:val="bullet"/>
      <w:lvlText w:val="•"/>
      <w:lvlJc w:val="left"/>
      <w:pPr>
        <w:ind w:left="4792" w:hanging="356"/>
      </w:pPr>
      <w:rPr>
        <w:rFonts w:hint="default"/>
        <w:lang w:val="en-US" w:eastAsia="en-US" w:bidi="ar-SA"/>
      </w:rPr>
    </w:lvl>
    <w:lvl w:ilvl="6" w:tplc="0F52367A">
      <w:numFmt w:val="bullet"/>
      <w:lvlText w:val="•"/>
      <w:lvlJc w:val="left"/>
      <w:pPr>
        <w:ind w:left="5586" w:hanging="356"/>
      </w:pPr>
      <w:rPr>
        <w:rFonts w:hint="default"/>
        <w:lang w:val="en-US" w:eastAsia="en-US" w:bidi="ar-SA"/>
      </w:rPr>
    </w:lvl>
    <w:lvl w:ilvl="7" w:tplc="63063E8E">
      <w:numFmt w:val="bullet"/>
      <w:lvlText w:val="•"/>
      <w:lvlJc w:val="left"/>
      <w:pPr>
        <w:ind w:left="6381" w:hanging="356"/>
      </w:pPr>
      <w:rPr>
        <w:rFonts w:hint="default"/>
        <w:lang w:val="en-US" w:eastAsia="en-US" w:bidi="ar-SA"/>
      </w:rPr>
    </w:lvl>
    <w:lvl w:ilvl="8" w:tplc="55C0F7FC">
      <w:numFmt w:val="bullet"/>
      <w:lvlText w:val="•"/>
      <w:lvlJc w:val="left"/>
      <w:pPr>
        <w:ind w:left="7175" w:hanging="356"/>
      </w:pPr>
      <w:rPr>
        <w:rFonts w:hint="default"/>
        <w:lang w:val="en-US" w:eastAsia="en-US" w:bidi="ar-SA"/>
      </w:rPr>
    </w:lvl>
  </w:abstractNum>
  <w:abstractNum w:abstractNumId="45" w15:restartNumberingAfterBreak="0">
    <w:nsid w:val="5D9A1919"/>
    <w:multiLevelType w:val="hybridMultilevel"/>
    <w:tmpl w:val="2416CC64"/>
    <w:lvl w:ilvl="0" w:tplc="C50CCF10">
      <w:start w:val="1"/>
      <w:numFmt w:val="decimal"/>
      <w:lvlText w:val="%1."/>
      <w:lvlJc w:val="left"/>
      <w:pPr>
        <w:ind w:left="820" w:hanging="356"/>
      </w:pPr>
      <w:rPr>
        <w:rFonts w:ascii="Arial" w:eastAsia="Arial" w:hAnsi="Arial" w:cs="Arial" w:hint="default"/>
        <w:b/>
        <w:bCs/>
        <w:i w:val="0"/>
        <w:iCs w:val="0"/>
        <w:spacing w:val="-1"/>
        <w:w w:val="100"/>
        <w:sz w:val="22"/>
        <w:szCs w:val="22"/>
        <w:lang w:val="en-US" w:eastAsia="en-US" w:bidi="ar-SA"/>
      </w:rPr>
    </w:lvl>
    <w:lvl w:ilvl="1" w:tplc="4A700486">
      <w:numFmt w:val="bullet"/>
      <w:lvlText w:val="•"/>
      <w:lvlJc w:val="left"/>
      <w:pPr>
        <w:ind w:left="1614" w:hanging="356"/>
      </w:pPr>
      <w:rPr>
        <w:rFonts w:hint="default"/>
        <w:lang w:val="en-US" w:eastAsia="en-US" w:bidi="ar-SA"/>
      </w:rPr>
    </w:lvl>
    <w:lvl w:ilvl="2" w:tplc="095A09A8">
      <w:numFmt w:val="bullet"/>
      <w:lvlText w:val="•"/>
      <w:lvlJc w:val="left"/>
      <w:pPr>
        <w:ind w:left="2408" w:hanging="356"/>
      </w:pPr>
      <w:rPr>
        <w:rFonts w:hint="default"/>
        <w:lang w:val="en-US" w:eastAsia="en-US" w:bidi="ar-SA"/>
      </w:rPr>
    </w:lvl>
    <w:lvl w:ilvl="3" w:tplc="B84CE1FE">
      <w:numFmt w:val="bullet"/>
      <w:lvlText w:val="•"/>
      <w:lvlJc w:val="left"/>
      <w:pPr>
        <w:ind w:left="3203" w:hanging="356"/>
      </w:pPr>
      <w:rPr>
        <w:rFonts w:hint="default"/>
        <w:lang w:val="en-US" w:eastAsia="en-US" w:bidi="ar-SA"/>
      </w:rPr>
    </w:lvl>
    <w:lvl w:ilvl="4" w:tplc="8170269E">
      <w:numFmt w:val="bullet"/>
      <w:lvlText w:val="•"/>
      <w:lvlJc w:val="left"/>
      <w:pPr>
        <w:ind w:left="3997" w:hanging="356"/>
      </w:pPr>
      <w:rPr>
        <w:rFonts w:hint="default"/>
        <w:lang w:val="en-US" w:eastAsia="en-US" w:bidi="ar-SA"/>
      </w:rPr>
    </w:lvl>
    <w:lvl w:ilvl="5" w:tplc="0946FCC2">
      <w:numFmt w:val="bullet"/>
      <w:lvlText w:val="•"/>
      <w:lvlJc w:val="left"/>
      <w:pPr>
        <w:ind w:left="4792" w:hanging="356"/>
      </w:pPr>
      <w:rPr>
        <w:rFonts w:hint="default"/>
        <w:lang w:val="en-US" w:eastAsia="en-US" w:bidi="ar-SA"/>
      </w:rPr>
    </w:lvl>
    <w:lvl w:ilvl="6" w:tplc="4E324C82">
      <w:numFmt w:val="bullet"/>
      <w:lvlText w:val="•"/>
      <w:lvlJc w:val="left"/>
      <w:pPr>
        <w:ind w:left="5586" w:hanging="356"/>
      </w:pPr>
      <w:rPr>
        <w:rFonts w:hint="default"/>
        <w:lang w:val="en-US" w:eastAsia="en-US" w:bidi="ar-SA"/>
      </w:rPr>
    </w:lvl>
    <w:lvl w:ilvl="7" w:tplc="9490CB7A">
      <w:numFmt w:val="bullet"/>
      <w:lvlText w:val="•"/>
      <w:lvlJc w:val="left"/>
      <w:pPr>
        <w:ind w:left="6381" w:hanging="356"/>
      </w:pPr>
      <w:rPr>
        <w:rFonts w:hint="default"/>
        <w:lang w:val="en-US" w:eastAsia="en-US" w:bidi="ar-SA"/>
      </w:rPr>
    </w:lvl>
    <w:lvl w:ilvl="8" w:tplc="C2D04D68">
      <w:numFmt w:val="bullet"/>
      <w:lvlText w:val="•"/>
      <w:lvlJc w:val="left"/>
      <w:pPr>
        <w:ind w:left="7175" w:hanging="356"/>
      </w:pPr>
      <w:rPr>
        <w:rFonts w:hint="default"/>
        <w:lang w:val="en-US" w:eastAsia="en-US" w:bidi="ar-SA"/>
      </w:rPr>
    </w:lvl>
  </w:abstractNum>
  <w:abstractNum w:abstractNumId="46" w15:restartNumberingAfterBreak="0">
    <w:nsid w:val="5F8F344B"/>
    <w:multiLevelType w:val="hybridMultilevel"/>
    <w:tmpl w:val="850CA020"/>
    <w:lvl w:ilvl="0" w:tplc="D6F6194A">
      <w:start w:val="1"/>
      <w:numFmt w:val="lowerRoman"/>
      <w:lvlText w:val="%1)"/>
      <w:lvlJc w:val="left"/>
      <w:pPr>
        <w:ind w:left="1420" w:hanging="72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7" w15:restartNumberingAfterBreak="0">
    <w:nsid w:val="621B68E8"/>
    <w:multiLevelType w:val="hybridMultilevel"/>
    <w:tmpl w:val="C27CACF8"/>
    <w:lvl w:ilvl="0" w:tplc="3DC2A4B2">
      <w:numFmt w:val="bullet"/>
      <w:lvlText w:val=""/>
      <w:lvlJc w:val="left"/>
      <w:pPr>
        <w:ind w:left="141" w:hanging="188"/>
      </w:pPr>
      <w:rPr>
        <w:rFonts w:ascii="Wingdings" w:eastAsia="Wingdings" w:hAnsi="Wingdings" w:cs="Wingdings" w:hint="default"/>
        <w:b w:val="0"/>
        <w:bCs w:val="0"/>
        <w:i w:val="0"/>
        <w:iCs w:val="0"/>
        <w:w w:val="100"/>
        <w:sz w:val="18"/>
        <w:szCs w:val="18"/>
        <w:lang w:val="en-US" w:eastAsia="en-US" w:bidi="ar-SA"/>
      </w:rPr>
    </w:lvl>
    <w:lvl w:ilvl="1" w:tplc="B89CF0BE">
      <w:numFmt w:val="bullet"/>
      <w:lvlText w:val="•"/>
      <w:lvlJc w:val="left"/>
      <w:pPr>
        <w:ind w:left="309" w:hanging="188"/>
      </w:pPr>
      <w:rPr>
        <w:rFonts w:hint="default"/>
        <w:lang w:val="en-US" w:eastAsia="en-US" w:bidi="ar-SA"/>
      </w:rPr>
    </w:lvl>
    <w:lvl w:ilvl="2" w:tplc="48A69154">
      <w:numFmt w:val="bullet"/>
      <w:lvlText w:val="•"/>
      <w:lvlJc w:val="left"/>
      <w:pPr>
        <w:ind w:left="478" w:hanging="188"/>
      </w:pPr>
      <w:rPr>
        <w:rFonts w:hint="default"/>
        <w:lang w:val="en-US" w:eastAsia="en-US" w:bidi="ar-SA"/>
      </w:rPr>
    </w:lvl>
    <w:lvl w:ilvl="3" w:tplc="BB26442C">
      <w:numFmt w:val="bullet"/>
      <w:lvlText w:val="•"/>
      <w:lvlJc w:val="left"/>
      <w:pPr>
        <w:ind w:left="648" w:hanging="188"/>
      </w:pPr>
      <w:rPr>
        <w:rFonts w:hint="default"/>
        <w:lang w:val="en-US" w:eastAsia="en-US" w:bidi="ar-SA"/>
      </w:rPr>
    </w:lvl>
    <w:lvl w:ilvl="4" w:tplc="D8DAD724">
      <w:numFmt w:val="bullet"/>
      <w:lvlText w:val="•"/>
      <w:lvlJc w:val="left"/>
      <w:pPr>
        <w:ind w:left="817" w:hanging="188"/>
      </w:pPr>
      <w:rPr>
        <w:rFonts w:hint="default"/>
        <w:lang w:val="en-US" w:eastAsia="en-US" w:bidi="ar-SA"/>
      </w:rPr>
    </w:lvl>
    <w:lvl w:ilvl="5" w:tplc="164CC724">
      <w:numFmt w:val="bullet"/>
      <w:lvlText w:val="•"/>
      <w:lvlJc w:val="left"/>
      <w:pPr>
        <w:ind w:left="987" w:hanging="188"/>
      </w:pPr>
      <w:rPr>
        <w:rFonts w:hint="default"/>
        <w:lang w:val="en-US" w:eastAsia="en-US" w:bidi="ar-SA"/>
      </w:rPr>
    </w:lvl>
    <w:lvl w:ilvl="6" w:tplc="62E6843C">
      <w:numFmt w:val="bullet"/>
      <w:lvlText w:val="•"/>
      <w:lvlJc w:val="left"/>
      <w:pPr>
        <w:ind w:left="1156" w:hanging="188"/>
      </w:pPr>
      <w:rPr>
        <w:rFonts w:hint="default"/>
        <w:lang w:val="en-US" w:eastAsia="en-US" w:bidi="ar-SA"/>
      </w:rPr>
    </w:lvl>
    <w:lvl w:ilvl="7" w:tplc="54D83DB4">
      <w:numFmt w:val="bullet"/>
      <w:lvlText w:val="•"/>
      <w:lvlJc w:val="left"/>
      <w:pPr>
        <w:ind w:left="1325" w:hanging="188"/>
      </w:pPr>
      <w:rPr>
        <w:rFonts w:hint="default"/>
        <w:lang w:val="en-US" w:eastAsia="en-US" w:bidi="ar-SA"/>
      </w:rPr>
    </w:lvl>
    <w:lvl w:ilvl="8" w:tplc="A5508270">
      <w:numFmt w:val="bullet"/>
      <w:lvlText w:val="•"/>
      <w:lvlJc w:val="left"/>
      <w:pPr>
        <w:ind w:left="1495" w:hanging="188"/>
      </w:pPr>
      <w:rPr>
        <w:rFonts w:hint="default"/>
        <w:lang w:val="en-US" w:eastAsia="en-US" w:bidi="ar-SA"/>
      </w:rPr>
    </w:lvl>
  </w:abstractNum>
  <w:abstractNum w:abstractNumId="48" w15:restartNumberingAfterBreak="0">
    <w:nsid w:val="64071A5F"/>
    <w:multiLevelType w:val="hybridMultilevel"/>
    <w:tmpl w:val="D5D29548"/>
    <w:lvl w:ilvl="0" w:tplc="79C624D6">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7598A278">
      <w:numFmt w:val="bullet"/>
      <w:lvlText w:val="•"/>
      <w:lvlJc w:val="left"/>
      <w:pPr>
        <w:ind w:left="1083" w:hanging="143"/>
      </w:pPr>
      <w:rPr>
        <w:rFonts w:hint="default"/>
        <w:lang w:val="en-US" w:eastAsia="en-US" w:bidi="ar-SA"/>
      </w:rPr>
    </w:lvl>
    <w:lvl w:ilvl="2" w:tplc="3F06315E">
      <w:numFmt w:val="bullet"/>
      <w:lvlText w:val="•"/>
      <w:lvlJc w:val="left"/>
      <w:pPr>
        <w:ind w:left="1166" w:hanging="143"/>
      </w:pPr>
      <w:rPr>
        <w:rFonts w:hint="default"/>
        <w:lang w:val="en-US" w:eastAsia="en-US" w:bidi="ar-SA"/>
      </w:rPr>
    </w:lvl>
    <w:lvl w:ilvl="3" w:tplc="285A8ABE">
      <w:numFmt w:val="bullet"/>
      <w:lvlText w:val="•"/>
      <w:lvlJc w:val="left"/>
      <w:pPr>
        <w:ind w:left="1250" w:hanging="143"/>
      </w:pPr>
      <w:rPr>
        <w:rFonts w:hint="default"/>
        <w:lang w:val="en-US" w:eastAsia="en-US" w:bidi="ar-SA"/>
      </w:rPr>
    </w:lvl>
    <w:lvl w:ilvl="4" w:tplc="0804C284">
      <w:numFmt w:val="bullet"/>
      <w:lvlText w:val="•"/>
      <w:lvlJc w:val="left"/>
      <w:pPr>
        <w:ind w:left="1333" w:hanging="143"/>
      </w:pPr>
      <w:rPr>
        <w:rFonts w:hint="default"/>
        <w:lang w:val="en-US" w:eastAsia="en-US" w:bidi="ar-SA"/>
      </w:rPr>
    </w:lvl>
    <w:lvl w:ilvl="5" w:tplc="ECE6B946">
      <w:numFmt w:val="bullet"/>
      <w:lvlText w:val="•"/>
      <w:lvlJc w:val="left"/>
      <w:pPr>
        <w:ind w:left="1417" w:hanging="143"/>
      </w:pPr>
      <w:rPr>
        <w:rFonts w:hint="default"/>
        <w:lang w:val="en-US" w:eastAsia="en-US" w:bidi="ar-SA"/>
      </w:rPr>
    </w:lvl>
    <w:lvl w:ilvl="6" w:tplc="62303216">
      <w:numFmt w:val="bullet"/>
      <w:lvlText w:val="•"/>
      <w:lvlJc w:val="left"/>
      <w:pPr>
        <w:ind w:left="1500" w:hanging="143"/>
      </w:pPr>
      <w:rPr>
        <w:rFonts w:hint="default"/>
        <w:lang w:val="en-US" w:eastAsia="en-US" w:bidi="ar-SA"/>
      </w:rPr>
    </w:lvl>
    <w:lvl w:ilvl="7" w:tplc="EB20AC4A">
      <w:numFmt w:val="bullet"/>
      <w:lvlText w:val="•"/>
      <w:lvlJc w:val="left"/>
      <w:pPr>
        <w:ind w:left="1583" w:hanging="143"/>
      </w:pPr>
      <w:rPr>
        <w:rFonts w:hint="default"/>
        <w:lang w:val="en-US" w:eastAsia="en-US" w:bidi="ar-SA"/>
      </w:rPr>
    </w:lvl>
    <w:lvl w:ilvl="8" w:tplc="08E0C0A6">
      <w:numFmt w:val="bullet"/>
      <w:lvlText w:val="•"/>
      <w:lvlJc w:val="left"/>
      <w:pPr>
        <w:ind w:left="1667" w:hanging="143"/>
      </w:pPr>
      <w:rPr>
        <w:rFonts w:hint="default"/>
        <w:lang w:val="en-US" w:eastAsia="en-US" w:bidi="ar-SA"/>
      </w:rPr>
    </w:lvl>
  </w:abstractNum>
  <w:abstractNum w:abstractNumId="49" w15:restartNumberingAfterBreak="0">
    <w:nsid w:val="643D317A"/>
    <w:multiLevelType w:val="hybridMultilevel"/>
    <w:tmpl w:val="B7ACF0F6"/>
    <w:lvl w:ilvl="0" w:tplc="0C09000B">
      <w:start w:val="1"/>
      <w:numFmt w:val="bullet"/>
      <w:lvlText w:val=""/>
      <w:lvlJc w:val="left"/>
      <w:pPr>
        <w:ind w:left="866" w:hanging="360"/>
      </w:pPr>
      <w:rPr>
        <w:rFonts w:ascii="Wingdings" w:hAnsi="Wingdings" w:hint="default"/>
      </w:rPr>
    </w:lvl>
    <w:lvl w:ilvl="1" w:tplc="0C090003" w:tentative="1">
      <w:start w:val="1"/>
      <w:numFmt w:val="bullet"/>
      <w:lvlText w:val="o"/>
      <w:lvlJc w:val="left"/>
      <w:pPr>
        <w:ind w:left="1586" w:hanging="360"/>
      </w:pPr>
      <w:rPr>
        <w:rFonts w:ascii="Courier New" w:hAnsi="Courier New" w:cs="Courier New" w:hint="default"/>
      </w:rPr>
    </w:lvl>
    <w:lvl w:ilvl="2" w:tplc="0C090005" w:tentative="1">
      <w:start w:val="1"/>
      <w:numFmt w:val="bullet"/>
      <w:lvlText w:val=""/>
      <w:lvlJc w:val="left"/>
      <w:pPr>
        <w:ind w:left="2306" w:hanging="360"/>
      </w:pPr>
      <w:rPr>
        <w:rFonts w:ascii="Wingdings" w:hAnsi="Wingdings" w:hint="default"/>
      </w:rPr>
    </w:lvl>
    <w:lvl w:ilvl="3" w:tplc="0C090001" w:tentative="1">
      <w:start w:val="1"/>
      <w:numFmt w:val="bullet"/>
      <w:lvlText w:val=""/>
      <w:lvlJc w:val="left"/>
      <w:pPr>
        <w:ind w:left="3026" w:hanging="360"/>
      </w:pPr>
      <w:rPr>
        <w:rFonts w:ascii="Symbol" w:hAnsi="Symbol" w:hint="default"/>
      </w:rPr>
    </w:lvl>
    <w:lvl w:ilvl="4" w:tplc="0C090003" w:tentative="1">
      <w:start w:val="1"/>
      <w:numFmt w:val="bullet"/>
      <w:lvlText w:val="o"/>
      <w:lvlJc w:val="left"/>
      <w:pPr>
        <w:ind w:left="3746" w:hanging="360"/>
      </w:pPr>
      <w:rPr>
        <w:rFonts w:ascii="Courier New" w:hAnsi="Courier New" w:cs="Courier New" w:hint="default"/>
      </w:rPr>
    </w:lvl>
    <w:lvl w:ilvl="5" w:tplc="0C090005" w:tentative="1">
      <w:start w:val="1"/>
      <w:numFmt w:val="bullet"/>
      <w:lvlText w:val=""/>
      <w:lvlJc w:val="left"/>
      <w:pPr>
        <w:ind w:left="4466" w:hanging="360"/>
      </w:pPr>
      <w:rPr>
        <w:rFonts w:ascii="Wingdings" w:hAnsi="Wingdings" w:hint="default"/>
      </w:rPr>
    </w:lvl>
    <w:lvl w:ilvl="6" w:tplc="0C090001" w:tentative="1">
      <w:start w:val="1"/>
      <w:numFmt w:val="bullet"/>
      <w:lvlText w:val=""/>
      <w:lvlJc w:val="left"/>
      <w:pPr>
        <w:ind w:left="5186" w:hanging="360"/>
      </w:pPr>
      <w:rPr>
        <w:rFonts w:ascii="Symbol" w:hAnsi="Symbol" w:hint="default"/>
      </w:rPr>
    </w:lvl>
    <w:lvl w:ilvl="7" w:tplc="0C090003" w:tentative="1">
      <w:start w:val="1"/>
      <w:numFmt w:val="bullet"/>
      <w:lvlText w:val="o"/>
      <w:lvlJc w:val="left"/>
      <w:pPr>
        <w:ind w:left="5906" w:hanging="360"/>
      </w:pPr>
      <w:rPr>
        <w:rFonts w:ascii="Courier New" w:hAnsi="Courier New" w:cs="Courier New" w:hint="default"/>
      </w:rPr>
    </w:lvl>
    <w:lvl w:ilvl="8" w:tplc="0C090005" w:tentative="1">
      <w:start w:val="1"/>
      <w:numFmt w:val="bullet"/>
      <w:lvlText w:val=""/>
      <w:lvlJc w:val="left"/>
      <w:pPr>
        <w:ind w:left="6626" w:hanging="360"/>
      </w:pPr>
      <w:rPr>
        <w:rFonts w:ascii="Wingdings" w:hAnsi="Wingdings" w:hint="default"/>
      </w:rPr>
    </w:lvl>
  </w:abstractNum>
  <w:abstractNum w:abstractNumId="50" w15:restartNumberingAfterBreak="0">
    <w:nsid w:val="64C810E1"/>
    <w:multiLevelType w:val="hybridMultilevel"/>
    <w:tmpl w:val="7842EA3C"/>
    <w:lvl w:ilvl="0" w:tplc="B7C46F34">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97C4B71E">
      <w:numFmt w:val="bullet"/>
      <w:lvlText w:val="•"/>
      <w:lvlJc w:val="left"/>
      <w:pPr>
        <w:ind w:left="1083" w:hanging="143"/>
      </w:pPr>
      <w:rPr>
        <w:rFonts w:hint="default"/>
        <w:lang w:val="en-US" w:eastAsia="en-US" w:bidi="ar-SA"/>
      </w:rPr>
    </w:lvl>
    <w:lvl w:ilvl="2" w:tplc="871A983A">
      <w:numFmt w:val="bullet"/>
      <w:lvlText w:val="•"/>
      <w:lvlJc w:val="left"/>
      <w:pPr>
        <w:ind w:left="1166" w:hanging="143"/>
      </w:pPr>
      <w:rPr>
        <w:rFonts w:hint="default"/>
        <w:lang w:val="en-US" w:eastAsia="en-US" w:bidi="ar-SA"/>
      </w:rPr>
    </w:lvl>
    <w:lvl w:ilvl="3" w:tplc="5D367754">
      <w:numFmt w:val="bullet"/>
      <w:lvlText w:val="•"/>
      <w:lvlJc w:val="left"/>
      <w:pPr>
        <w:ind w:left="1250" w:hanging="143"/>
      </w:pPr>
      <w:rPr>
        <w:rFonts w:hint="default"/>
        <w:lang w:val="en-US" w:eastAsia="en-US" w:bidi="ar-SA"/>
      </w:rPr>
    </w:lvl>
    <w:lvl w:ilvl="4" w:tplc="4F6685C6">
      <w:numFmt w:val="bullet"/>
      <w:lvlText w:val="•"/>
      <w:lvlJc w:val="left"/>
      <w:pPr>
        <w:ind w:left="1333" w:hanging="143"/>
      </w:pPr>
      <w:rPr>
        <w:rFonts w:hint="default"/>
        <w:lang w:val="en-US" w:eastAsia="en-US" w:bidi="ar-SA"/>
      </w:rPr>
    </w:lvl>
    <w:lvl w:ilvl="5" w:tplc="65CEF73E">
      <w:numFmt w:val="bullet"/>
      <w:lvlText w:val="•"/>
      <w:lvlJc w:val="left"/>
      <w:pPr>
        <w:ind w:left="1417" w:hanging="143"/>
      </w:pPr>
      <w:rPr>
        <w:rFonts w:hint="default"/>
        <w:lang w:val="en-US" w:eastAsia="en-US" w:bidi="ar-SA"/>
      </w:rPr>
    </w:lvl>
    <w:lvl w:ilvl="6" w:tplc="A5E23C22">
      <w:numFmt w:val="bullet"/>
      <w:lvlText w:val="•"/>
      <w:lvlJc w:val="left"/>
      <w:pPr>
        <w:ind w:left="1500" w:hanging="143"/>
      </w:pPr>
      <w:rPr>
        <w:rFonts w:hint="default"/>
        <w:lang w:val="en-US" w:eastAsia="en-US" w:bidi="ar-SA"/>
      </w:rPr>
    </w:lvl>
    <w:lvl w:ilvl="7" w:tplc="66646188">
      <w:numFmt w:val="bullet"/>
      <w:lvlText w:val="•"/>
      <w:lvlJc w:val="left"/>
      <w:pPr>
        <w:ind w:left="1583" w:hanging="143"/>
      </w:pPr>
      <w:rPr>
        <w:rFonts w:hint="default"/>
        <w:lang w:val="en-US" w:eastAsia="en-US" w:bidi="ar-SA"/>
      </w:rPr>
    </w:lvl>
    <w:lvl w:ilvl="8" w:tplc="13505FCE">
      <w:numFmt w:val="bullet"/>
      <w:lvlText w:val="•"/>
      <w:lvlJc w:val="left"/>
      <w:pPr>
        <w:ind w:left="1667" w:hanging="143"/>
      </w:pPr>
      <w:rPr>
        <w:rFonts w:hint="default"/>
        <w:lang w:val="en-US" w:eastAsia="en-US" w:bidi="ar-SA"/>
      </w:rPr>
    </w:lvl>
  </w:abstractNum>
  <w:abstractNum w:abstractNumId="51" w15:restartNumberingAfterBreak="0">
    <w:nsid w:val="687D5799"/>
    <w:multiLevelType w:val="hybridMultilevel"/>
    <w:tmpl w:val="AC4C8572"/>
    <w:lvl w:ilvl="0" w:tplc="082283B2">
      <w:start w:val="1"/>
      <w:numFmt w:val="lowerLetter"/>
      <w:lvlText w:val="%1)"/>
      <w:lvlJc w:val="left"/>
      <w:pPr>
        <w:ind w:left="1127" w:hanging="428"/>
      </w:pPr>
      <w:rPr>
        <w:rFonts w:ascii="Arial" w:eastAsia="Arial" w:hAnsi="Arial" w:cs="Arial" w:hint="default"/>
        <w:b/>
        <w:bCs/>
        <w:i w:val="0"/>
        <w:iCs w:val="0"/>
        <w:spacing w:val="-1"/>
        <w:w w:val="100"/>
        <w:sz w:val="22"/>
        <w:szCs w:val="22"/>
        <w:lang w:val="en-US" w:eastAsia="en-US" w:bidi="ar-SA"/>
      </w:rPr>
    </w:lvl>
    <w:lvl w:ilvl="1" w:tplc="BFF0D2EA">
      <w:numFmt w:val="bullet"/>
      <w:lvlText w:val="•"/>
      <w:lvlJc w:val="left"/>
      <w:pPr>
        <w:ind w:left="2052" w:hanging="428"/>
      </w:pPr>
      <w:rPr>
        <w:rFonts w:hint="default"/>
        <w:lang w:val="en-US" w:eastAsia="en-US" w:bidi="ar-SA"/>
      </w:rPr>
    </w:lvl>
    <w:lvl w:ilvl="2" w:tplc="0BCA7F78">
      <w:numFmt w:val="bullet"/>
      <w:lvlText w:val="•"/>
      <w:lvlJc w:val="left"/>
      <w:pPr>
        <w:ind w:left="2985" w:hanging="428"/>
      </w:pPr>
      <w:rPr>
        <w:rFonts w:hint="default"/>
        <w:lang w:val="en-US" w:eastAsia="en-US" w:bidi="ar-SA"/>
      </w:rPr>
    </w:lvl>
    <w:lvl w:ilvl="3" w:tplc="BA0CFFB0">
      <w:numFmt w:val="bullet"/>
      <w:lvlText w:val="•"/>
      <w:lvlJc w:val="left"/>
      <w:pPr>
        <w:ind w:left="3917" w:hanging="428"/>
      </w:pPr>
      <w:rPr>
        <w:rFonts w:hint="default"/>
        <w:lang w:val="en-US" w:eastAsia="en-US" w:bidi="ar-SA"/>
      </w:rPr>
    </w:lvl>
    <w:lvl w:ilvl="4" w:tplc="BE66EAF6">
      <w:numFmt w:val="bullet"/>
      <w:lvlText w:val="•"/>
      <w:lvlJc w:val="left"/>
      <w:pPr>
        <w:ind w:left="4850" w:hanging="428"/>
      </w:pPr>
      <w:rPr>
        <w:rFonts w:hint="default"/>
        <w:lang w:val="en-US" w:eastAsia="en-US" w:bidi="ar-SA"/>
      </w:rPr>
    </w:lvl>
    <w:lvl w:ilvl="5" w:tplc="7228CB56">
      <w:numFmt w:val="bullet"/>
      <w:lvlText w:val="•"/>
      <w:lvlJc w:val="left"/>
      <w:pPr>
        <w:ind w:left="5783" w:hanging="428"/>
      </w:pPr>
      <w:rPr>
        <w:rFonts w:hint="default"/>
        <w:lang w:val="en-US" w:eastAsia="en-US" w:bidi="ar-SA"/>
      </w:rPr>
    </w:lvl>
    <w:lvl w:ilvl="6" w:tplc="4D483978">
      <w:numFmt w:val="bullet"/>
      <w:lvlText w:val="•"/>
      <w:lvlJc w:val="left"/>
      <w:pPr>
        <w:ind w:left="6715" w:hanging="428"/>
      </w:pPr>
      <w:rPr>
        <w:rFonts w:hint="default"/>
        <w:lang w:val="en-US" w:eastAsia="en-US" w:bidi="ar-SA"/>
      </w:rPr>
    </w:lvl>
    <w:lvl w:ilvl="7" w:tplc="3ABC9C0A">
      <w:numFmt w:val="bullet"/>
      <w:lvlText w:val="•"/>
      <w:lvlJc w:val="left"/>
      <w:pPr>
        <w:ind w:left="7648" w:hanging="428"/>
      </w:pPr>
      <w:rPr>
        <w:rFonts w:hint="default"/>
        <w:lang w:val="en-US" w:eastAsia="en-US" w:bidi="ar-SA"/>
      </w:rPr>
    </w:lvl>
    <w:lvl w:ilvl="8" w:tplc="D9BE0788">
      <w:numFmt w:val="bullet"/>
      <w:lvlText w:val="•"/>
      <w:lvlJc w:val="left"/>
      <w:pPr>
        <w:ind w:left="8581" w:hanging="428"/>
      </w:pPr>
      <w:rPr>
        <w:rFonts w:hint="default"/>
        <w:lang w:val="en-US" w:eastAsia="en-US" w:bidi="ar-SA"/>
      </w:rPr>
    </w:lvl>
  </w:abstractNum>
  <w:abstractNum w:abstractNumId="52" w15:restartNumberingAfterBreak="0">
    <w:nsid w:val="699D0250"/>
    <w:multiLevelType w:val="hybridMultilevel"/>
    <w:tmpl w:val="A6D496DA"/>
    <w:lvl w:ilvl="0" w:tplc="9780B55A">
      <w:numFmt w:val="bullet"/>
      <w:lvlText w:val=""/>
      <w:lvlJc w:val="left"/>
      <w:pPr>
        <w:ind w:left="990" w:hanging="143"/>
      </w:pPr>
      <w:rPr>
        <w:rFonts w:ascii="Wingdings" w:eastAsia="Wingdings" w:hAnsi="Wingdings" w:cs="Wingdings" w:hint="default"/>
        <w:b w:val="0"/>
        <w:bCs w:val="0"/>
        <w:i w:val="0"/>
        <w:iCs w:val="0"/>
        <w:w w:val="100"/>
        <w:sz w:val="16"/>
        <w:szCs w:val="16"/>
        <w:lang w:val="en-US" w:eastAsia="en-US" w:bidi="ar-SA"/>
      </w:rPr>
    </w:lvl>
    <w:lvl w:ilvl="1" w:tplc="CC4C05EC">
      <w:numFmt w:val="bullet"/>
      <w:lvlText w:val="•"/>
      <w:lvlJc w:val="left"/>
      <w:pPr>
        <w:ind w:left="1083" w:hanging="143"/>
      </w:pPr>
      <w:rPr>
        <w:rFonts w:hint="default"/>
        <w:lang w:val="en-US" w:eastAsia="en-US" w:bidi="ar-SA"/>
      </w:rPr>
    </w:lvl>
    <w:lvl w:ilvl="2" w:tplc="89ECC122">
      <w:numFmt w:val="bullet"/>
      <w:lvlText w:val="•"/>
      <w:lvlJc w:val="left"/>
      <w:pPr>
        <w:ind w:left="1166" w:hanging="143"/>
      </w:pPr>
      <w:rPr>
        <w:rFonts w:hint="default"/>
        <w:lang w:val="en-US" w:eastAsia="en-US" w:bidi="ar-SA"/>
      </w:rPr>
    </w:lvl>
    <w:lvl w:ilvl="3" w:tplc="DBFA9C80">
      <w:numFmt w:val="bullet"/>
      <w:lvlText w:val="•"/>
      <w:lvlJc w:val="left"/>
      <w:pPr>
        <w:ind w:left="1250" w:hanging="143"/>
      </w:pPr>
      <w:rPr>
        <w:rFonts w:hint="default"/>
        <w:lang w:val="en-US" w:eastAsia="en-US" w:bidi="ar-SA"/>
      </w:rPr>
    </w:lvl>
    <w:lvl w:ilvl="4" w:tplc="4E56936A">
      <w:numFmt w:val="bullet"/>
      <w:lvlText w:val="•"/>
      <w:lvlJc w:val="left"/>
      <w:pPr>
        <w:ind w:left="1333" w:hanging="143"/>
      </w:pPr>
      <w:rPr>
        <w:rFonts w:hint="default"/>
        <w:lang w:val="en-US" w:eastAsia="en-US" w:bidi="ar-SA"/>
      </w:rPr>
    </w:lvl>
    <w:lvl w:ilvl="5" w:tplc="F1A26A08">
      <w:numFmt w:val="bullet"/>
      <w:lvlText w:val="•"/>
      <w:lvlJc w:val="left"/>
      <w:pPr>
        <w:ind w:left="1417" w:hanging="143"/>
      </w:pPr>
      <w:rPr>
        <w:rFonts w:hint="default"/>
        <w:lang w:val="en-US" w:eastAsia="en-US" w:bidi="ar-SA"/>
      </w:rPr>
    </w:lvl>
    <w:lvl w:ilvl="6" w:tplc="285E12F0">
      <w:numFmt w:val="bullet"/>
      <w:lvlText w:val="•"/>
      <w:lvlJc w:val="left"/>
      <w:pPr>
        <w:ind w:left="1500" w:hanging="143"/>
      </w:pPr>
      <w:rPr>
        <w:rFonts w:hint="default"/>
        <w:lang w:val="en-US" w:eastAsia="en-US" w:bidi="ar-SA"/>
      </w:rPr>
    </w:lvl>
    <w:lvl w:ilvl="7" w:tplc="C958D9F0">
      <w:numFmt w:val="bullet"/>
      <w:lvlText w:val="•"/>
      <w:lvlJc w:val="left"/>
      <w:pPr>
        <w:ind w:left="1583" w:hanging="143"/>
      </w:pPr>
      <w:rPr>
        <w:rFonts w:hint="default"/>
        <w:lang w:val="en-US" w:eastAsia="en-US" w:bidi="ar-SA"/>
      </w:rPr>
    </w:lvl>
    <w:lvl w:ilvl="8" w:tplc="5630CBF6">
      <w:numFmt w:val="bullet"/>
      <w:lvlText w:val="•"/>
      <w:lvlJc w:val="left"/>
      <w:pPr>
        <w:ind w:left="1667" w:hanging="143"/>
      </w:pPr>
      <w:rPr>
        <w:rFonts w:hint="default"/>
        <w:lang w:val="en-US" w:eastAsia="en-US" w:bidi="ar-SA"/>
      </w:rPr>
    </w:lvl>
  </w:abstractNum>
  <w:abstractNum w:abstractNumId="53" w15:restartNumberingAfterBreak="0">
    <w:nsid w:val="6F584F0F"/>
    <w:multiLevelType w:val="hybridMultilevel"/>
    <w:tmpl w:val="57FCD58C"/>
    <w:lvl w:ilvl="0" w:tplc="F46A2A4E">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80D881D2">
      <w:numFmt w:val="bullet"/>
      <w:lvlText w:val="•"/>
      <w:lvlJc w:val="left"/>
      <w:pPr>
        <w:ind w:left="1640" w:hanging="360"/>
      </w:pPr>
      <w:rPr>
        <w:rFonts w:hint="default"/>
        <w:lang w:val="en-US" w:eastAsia="en-US" w:bidi="ar-SA"/>
      </w:rPr>
    </w:lvl>
    <w:lvl w:ilvl="2" w:tplc="C82853B8">
      <w:numFmt w:val="bullet"/>
      <w:lvlText w:val="•"/>
      <w:lvlJc w:val="left"/>
      <w:pPr>
        <w:ind w:left="2461" w:hanging="360"/>
      </w:pPr>
      <w:rPr>
        <w:rFonts w:hint="default"/>
        <w:lang w:val="en-US" w:eastAsia="en-US" w:bidi="ar-SA"/>
      </w:rPr>
    </w:lvl>
    <w:lvl w:ilvl="3" w:tplc="3466B7A4">
      <w:numFmt w:val="bullet"/>
      <w:lvlText w:val="•"/>
      <w:lvlJc w:val="left"/>
      <w:pPr>
        <w:ind w:left="3282" w:hanging="360"/>
      </w:pPr>
      <w:rPr>
        <w:rFonts w:hint="default"/>
        <w:lang w:val="en-US" w:eastAsia="en-US" w:bidi="ar-SA"/>
      </w:rPr>
    </w:lvl>
    <w:lvl w:ilvl="4" w:tplc="9490DD3A">
      <w:numFmt w:val="bullet"/>
      <w:lvlText w:val="•"/>
      <w:lvlJc w:val="left"/>
      <w:pPr>
        <w:ind w:left="4103" w:hanging="360"/>
      </w:pPr>
      <w:rPr>
        <w:rFonts w:hint="default"/>
        <w:lang w:val="en-US" w:eastAsia="en-US" w:bidi="ar-SA"/>
      </w:rPr>
    </w:lvl>
    <w:lvl w:ilvl="5" w:tplc="B950DFFC">
      <w:numFmt w:val="bullet"/>
      <w:lvlText w:val="•"/>
      <w:lvlJc w:val="left"/>
      <w:pPr>
        <w:ind w:left="4924" w:hanging="360"/>
      </w:pPr>
      <w:rPr>
        <w:rFonts w:hint="default"/>
        <w:lang w:val="en-US" w:eastAsia="en-US" w:bidi="ar-SA"/>
      </w:rPr>
    </w:lvl>
    <w:lvl w:ilvl="6" w:tplc="866A33D0">
      <w:numFmt w:val="bullet"/>
      <w:lvlText w:val="•"/>
      <w:lvlJc w:val="left"/>
      <w:pPr>
        <w:ind w:left="5744" w:hanging="360"/>
      </w:pPr>
      <w:rPr>
        <w:rFonts w:hint="default"/>
        <w:lang w:val="en-US" w:eastAsia="en-US" w:bidi="ar-SA"/>
      </w:rPr>
    </w:lvl>
    <w:lvl w:ilvl="7" w:tplc="3B8CDC3C">
      <w:numFmt w:val="bullet"/>
      <w:lvlText w:val="•"/>
      <w:lvlJc w:val="left"/>
      <w:pPr>
        <w:ind w:left="6565" w:hanging="360"/>
      </w:pPr>
      <w:rPr>
        <w:rFonts w:hint="default"/>
        <w:lang w:val="en-US" w:eastAsia="en-US" w:bidi="ar-SA"/>
      </w:rPr>
    </w:lvl>
    <w:lvl w:ilvl="8" w:tplc="A9CC89CA">
      <w:numFmt w:val="bullet"/>
      <w:lvlText w:val="•"/>
      <w:lvlJc w:val="left"/>
      <w:pPr>
        <w:ind w:left="7386" w:hanging="360"/>
      </w:pPr>
      <w:rPr>
        <w:rFonts w:hint="default"/>
        <w:lang w:val="en-US" w:eastAsia="en-US" w:bidi="ar-SA"/>
      </w:rPr>
    </w:lvl>
  </w:abstractNum>
  <w:abstractNum w:abstractNumId="54" w15:restartNumberingAfterBreak="0">
    <w:nsid w:val="714402A0"/>
    <w:multiLevelType w:val="hybridMultilevel"/>
    <w:tmpl w:val="BCC21022"/>
    <w:lvl w:ilvl="0" w:tplc="58BA52C8">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3112110C">
      <w:numFmt w:val="bullet"/>
      <w:lvlText w:val="•"/>
      <w:lvlJc w:val="left"/>
      <w:pPr>
        <w:ind w:left="1083" w:hanging="143"/>
      </w:pPr>
      <w:rPr>
        <w:rFonts w:hint="default"/>
        <w:lang w:val="en-US" w:eastAsia="en-US" w:bidi="ar-SA"/>
      </w:rPr>
    </w:lvl>
    <w:lvl w:ilvl="2" w:tplc="3F5E7134">
      <w:numFmt w:val="bullet"/>
      <w:lvlText w:val="•"/>
      <w:lvlJc w:val="left"/>
      <w:pPr>
        <w:ind w:left="1166" w:hanging="143"/>
      </w:pPr>
      <w:rPr>
        <w:rFonts w:hint="default"/>
        <w:lang w:val="en-US" w:eastAsia="en-US" w:bidi="ar-SA"/>
      </w:rPr>
    </w:lvl>
    <w:lvl w:ilvl="3" w:tplc="77AEC80A">
      <w:numFmt w:val="bullet"/>
      <w:lvlText w:val="•"/>
      <w:lvlJc w:val="left"/>
      <w:pPr>
        <w:ind w:left="1250" w:hanging="143"/>
      </w:pPr>
      <w:rPr>
        <w:rFonts w:hint="default"/>
        <w:lang w:val="en-US" w:eastAsia="en-US" w:bidi="ar-SA"/>
      </w:rPr>
    </w:lvl>
    <w:lvl w:ilvl="4" w:tplc="A6942A5E">
      <w:numFmt w:val="bullet"/>
      <w:lvlText w:val="•"/>
      <w:lvlJc w:val="left"/>
      <w:pPr>
        <w:ind w:left="1333" w:hanging="143"/>
      </w:pPr>
      <w:rPr>
        <w:rFonts w:hint="default"/>
        <w:lang w:val="en-US" w:eastAsia="en-US" w:bidi="ar-SA"/>
      </w:rPr>
    </w:lvl>
    <w:lvl w:ilvl="5" w:tplc="BC08F4C4">
      <w:numFmt w:val="bullet"/>
      <w:lvlText w:val="•"/>
      <w:lvlJc w:val="left"/>
      <w:pPr>
        <w:ind w:left="1417" w:hanging="143"/>
      </w:pPr>
      <w:rPr>
        <w:rFonts w:hint="default"/>
        <w:lang w:val="en-US" w:eastAsia="en-US" w:bidi="ar-SA"/>
      </w:rPr>
    </w:lvl>
    <w:lvl w:ilvl="6" w:tplc="AA26F4D2">
      <w:numFmt w:val="bullet"/>
      <w:lvlText w:val="•"/>
      <w:lvlJc w:val="left"/>
      <w:pPr>
        <w:ind w:left="1500" w:hanging="143"/>
      </w:pPr>
      <w:rPr>
        <w:rFonts w:hint="default"/>
        <w:lang w:val="en-US" w:eastAsia="en-US" w:bidi="ar-SA"/>
      </w:rPr>
    </w:lvl>
    <w:lvl w:ilvl="7" w:tplc="A11E6D48">
      <w:numFmt w:val="bullet"/>
      <w:lvlText w:val="•"/>
      <w:lvlJc w:val="left"/>
      <w:pPr>
        <w:ind w:left="1583" w:hanging="143"/>
      </w:pPr>
      <w:rPr>
        <w:rFonts w:hint="default"/>
        <w:lang w:val="en-US" w:eastAsia="en-US" w:bidi="ar-SA"/>
      </w:rPr>
    </w:lvl>
    <w:lvl w:ilvl="8" w:tplc="C374AD78">
      <w:numFmt w:val="bullet"/>
      <w:lvlText w:val="•"/>
      <w:lvlJc w:val="left"/>
      <w:pPr>
        <w:ind w:left="1667" w:hanging="143"/>
      </w:pPr>
      <w:rPr>
        <w:rFonts w:hint="default"/>
        <w:lang w:val="en-US" w:eastAsia="en-US" w:bidi="ar-SA"/>
      </w:rPr>
    </w:lvl>
  </w:abstractNum>
  <w:abstractNum w:abstractNumId="55" w15:restartNumberingAfterBreak="0">
    <w:nsid w:val="71466500"/>
    <w:multiLevelType w:val="hybridMultilevel"/>
    <w:tmpl w:val="0C242E46"/>
    <w:lvl w:ilvl="0" w:tplc="C2E69B60">
      <w:numFmt w:val="bullet"/>
      <w:lvlText w:val=""/>
      <w:lvlJc w:val="left"/>
      <w:pPr>
        <w:ind w:left="827" w:hanging="360"/>
      </w:pPr>
      <w:rPr>
        <w:rFonts w:ascii="Symbol" w:eastAsia="Symbol" w:hAnsi="Symbol" w:cs="Symbol" w:hint="default"/>
        <w:b w:val="0"/>
        <w:bCs w:val="0"/>
        <w:i w:val="0"/>
        <w:iCs w:val="0"/>
        <w:w w:val="99"/>
        <w:sz w:val="20"/>
        <w:szCs w:val="20"/>
        <w:lang w:val="en-US" w:eastAsia="en-US" w:bidi="ar-SA"/>
      </w:rPr>
    </w:lvl>
    <w:lvl w:ilvl="1" w:tplc="3C4EE428">
      <w:numFmt w:val="bullet"/>
      <w:lvlText w:val="•"/>
      <w:lvlJc w:val="left"/>
      <w:pPr>
        <w:ind w:left="1640" w:hanging="360"/>
      </w:pPr>
      <w:rPr>
        <w:rFonts w:hint="default"/>
        <w:lang w:val="en-US" w:eastAsia="en-US" w:bidi="ar-SA"/>
      </w:rPr>
    </w:lvl>
    <w:lvl w:ilvl="2" w:tplc="83721B5A">
      <w:numFmt w:val="bullet"/>
      <w:lvlText w:val="•"/>
      <w:lvlJc w:val="left"/>
      <w:pPr>
        <w:ind w:left="2461" w:hanging="360"/>
      </w:pPr>
      <w:rPr>
        <w:rFonts w:hint="default"/>
        <w:lang w:val="en-US" w:eastAsia="en-US" w:bidi="ar-SA"/>
      </w:rPr>
    </w:lvl>
    <w:lvl w:ilvl="3" w:tplc="C9C4F0D4">
      <w:numFmt w:val="bullet"/>
      <w:lvlText w:val="•"/>
      <w:lvlJc w:val="left"/>
      <w:pPr>
        <w:ind w:left="3282" w:hanging="360"/>
      </w:pPr>
      <w:rPr>
        <w:rFonts w:hint="default"/>
        <w:lang w:val="en-US" w:eastAsia="en-US" w:bidi="ar-SA"/>
      </w:rPr>
    </w:lvl>
    <w:lvl w:ilvl="4" w:tplc="85126EAA">
      <w:numFmt w:val="bullet"/>
      <w:lvlText w:val="•"/>
      <w:lvlJc w:val="left"/>
      <w:pPr>
        <w:ind w:left="4103" w:hanging="360"/>
      </w:pPr>
      <w:rPr>
        <w:rFonts w:hint="default"/>
        <w:lang w:val="en-US" w:eastAsia="en-US" w:bidi="ar-SA"/>
      </w:rPr>
    </w:lvl>
    <w:lvl w:ilvl="5" w:tplc="C7442744">
      <w:numFmt w:val="bullet"/>
      <w:lvlText w:val="•"/>
      <w:lvlJc w:val="left"/>
      <w:pPr>
        <w:ind w:left="4924" w:hanging="360"/>
      </w:pPr>
      <w:rPr>
        <w:rFonts w:hint="default"/>
        <w:lang w:val="en-US" w:eastAsia="en-US" w:bidi="ar-SA"/>
      </w:rPr>
    </w:lvl>
    <w:lvl w:ilvl="6" w:tplc="A42CDD98">
      <w:numFmt w:val="bullet"/>
      <w:lvlText w:val="•"/>
      <w:lvlJc w:val="left"/>
      <w:pPr>
        <w:ind w:left="5744" w:hanging="360"/>
      </w:pPr>
      <w:rPr>
        <w:rFonts w:hint="default"/>
        <w:lang w:val="en-US" w:eastAsia="en-US" w:bidi="ar-SA"/>
      </w:rPr>
    </w:lvl>
    <w:lvl w:ilvl="7" w:tplc="B14A08F4">
      <w:numFmt w:val="bullet"/>
      <w:lvlText w:val="•"/>
      <w:lvlJc w:val="left"/>
      <w:pPr>
        <w:ind w:left="6565" w:hanging="360"/>
      </w:pPr>
      <w:rPr>
        <w:rFonts w:hint="default"/>
        <w:lang w:val="en-US" w:eastAsia="en-US" w:bidi="ar-SA"/>
      </w:rPr>
    </w:lvl>
    <w:lvl w:ilvl="8" w:tplc="F4E0B802">
      <w:numFmt w:val="bullet"/>
      <w:lvlText w:val="•"/>
      <w:lvlJc w:val="left"/>
      <w:pPr>
        <w:ind w:left="7386" w:hanging="360"/>
      </w:pPr>
      <w:rPr>
        <w:rFonts w:hint="default"/>
        <w:lang w:val="en-US" w:eastAsia="en-US" w:bidi="ar-SA"/>
      </w:rPr>
    </w:lvl>
  </w:abstractNum>
  <w:abstractNum w:abstractNumId="56" w15:restartNumberingAfterBreak="0">
    <w:nsid w:val="77E14BBC"/>
    <w:multiLevelType w:val="hybridMultilevel"/>
    <w:tmpl w:val="5C48CB4E"/>
    <w:lvl w:ilvl="0" w:tplc="194E4232">
      <w:numFmt w:val="bullet"/>
      <w:lvlText w:val=""/>
      <w:lvlJc w:val="left"/>
      <w:pPr>
        <w:ind w:left="989" w:hanging="143"/>
      </w:pPr>
      <w:rPr>
        <w:rFonts w:ascii="Wingdings" w:eastAsia="Wingdings" w:hAnsi="Wingdings" w:cs="Wingdings" w:hint="default"/>
        <w:b w:val="0"/>
        <w:bCs w:val="0"/>
        <w:i w:val="0"/>
        <w:iCs w:val="0"/>
        <w:w w:val="100"/>
        <w:sz w:val="16"/>
        <w:szCs w:val="16"/>
        <w:lang w:val="en-US" w:eastAsia="en-US" w:bidi="ar-SA"/>
      </w:rPr>
    </w:lvl>
    <w:lvl w:ilvl="1" w:tplc="C418486A">
      <w:numFmt w:val="bullet"/>
      <w:lvlText w:val="•"/>
      <w:lvlJc w:val="left"/>
      <w:pPr>
        <w:ind w:left="1065" w:hanging="143"/>
      </w:pPr>
      <w:rPr>
        <w:rFonts w:hint="default"/>
        <w:lang w:val="en-US" w:eastAsia="en-US" w:bidi="ar-SA"/>
      </w:rPr>
    </w:lvl>
    <w:lvl w:ilvl="2" w:tplc="8312BF0A">
      <w:numFmt w:val="bullet"/>
      <w:lvlText w:val="•"/>
      <w:lvlJc w:val="left"/>
      <w:pPr>
        <w:ind w:left="1150" w:hanging="143"/>
      </w:pPr>
      <w:rPr>
        <w:rFonts w:hint="default"/>
        <w:lang w:val="en-US" w:eastAsia="en-US" w:bidi="ar-SA"/>
      </w:rPr>
    </w:lvl>
    <w:lvl w:ilvl="3" w:tplc="708885B4">
      <w:numFmt w:val="bullet"/>
      <w:lvlText w:val="•"/>
      <w:lvlJc w:val="left"/>
      <w:pPr>
        <w:ind w:left="1236" w:hanging="143"/>
      </w:pPr>
      <w:rPr>
        <w:rFonts w:hint="default"/>
        <w:lang w:val="en-US" w:eastAsia="en-US" w:bidi="ar-SA"/>
      </w:rPr>
    </w:lvl>
    <w:lvl w:ilvl="4" w:tplc="DEB8CC7C">
      <w:numFmt w:val="bullet"/>
      <w:lvlText w:val="•"/>
      <w:lvlJc w:val="left"/>
      <w:pPr>
        <w:ind w:left="1321" w:hanging="143"/>
      </w:pPr>
      <w:rPr>
        <w:rFonts w:hint="default"/>
        <w:lang w:val="en-US" w:eastAsia="en-US" w:bidi="ar-SA"/>
      </w:rPr>
    </w:lvl>
    <w:lvl w:ilvl="5" w:tplc="6FA0E8FA">
      <w:numFmt w:val="bullet"/>
      <w:lvlText w:val="•"/>
      <w:lvlJc w:val="left"/>
      <w:pPr>
        <w:ind w:left="1407" w:hanging="143"/>
      </w:pPr>
      <w:rPr>
        <w:rFonts w:hint="default"/>
        <w:lang w:val="en-US" w:eastAsia="en-US" w:bidi="ar-SA"/>
      </w:rPr>
    </w:lvl>
    <w:lvl w:ilvl="6" w:tplc="3ADEA3DE">
      <w:numFmt w:val="bullet"/>
      <w:lvlText w:val="•"/>
      <w:lvlJc w:val="left"/>
      <w:pPr>
        <w:ind w:left="1492" w:hanging="143"/>
      </w:pPr>
      <w:rPr>
        <w:rFonts w:hint="default"/>
        <w:lang w:val="en-US" w:eastAsia="en-US" w:bidi="ar-SA"/>
      </w:rPr>
    </w:lvl>
    <w:lvl w:ilvl="7" w:tplc="FEFE1E86">
      <w:numFmt w:val="bullet"/>
      <w:lvlText w:val="•"/>
      <w:lvlJc w:val="left"/>
      <w:pPr>
        <w:ind w:left="1577" w:hanging="143"/>
      </w:pPr>
      <w:rPr>
        <w:rFonts w:hint="default"/>
        <w:lang w:val="en-US" w:eastAsia="en-US" w:bidi="ar-SA"/>
      </w:rPr>
    </w:lvl>
    <w:lvl w:ilvl="8" w:tplc="469AFF38">
      <w:numFmt w:val="bullet"/>
      <w:lvlText w:val="•"/>
      <w:lvlJc w:val="left"/>
      <w:pPr>
        <w:ind w:left="1663" w:hanging="143"/>
      </w:pPr>
      <w:rPr>
        <w:rFonts w:hint="default"/>
        <w:lang w:val="en-US" w:eastAsia="en-US" w:bidi="ar-SA"/>
      </w:rPr>
    </w:lvl>
  </w:abstractNum>
  <w:abstractNum w:abstractNumId="57" w15:restartNumberingAfterBreak="0">
    <w:nsid w:val="7945150A"/>
    <w:multiLevelType w:val="hybridMultilevel"/>
    <w:tmpl w:val="D0945800"/>
    <w:lvl w:ilvl="0" w:tplc="8BACCC34">
      <w:numFmt w:val="bullet"/>
      <w:lvlText w:val=""/>
      <w:lvlJc w:val="left"/>
      <w:pPr>
        <w:ind w:left="169" w:hanging="192"/>
      </w:pPr>
      <w:rPr>
        <w:rFonts w:ascii="Wingdings" w:eastAsia="Wingdings" w:hAnsi="Wingdings" w:cs="Wingdings" w:hint="default"/>
        <w:b w:val="0"/>
        <w:bCs w:val="0"/>
        <w:i w:val="0"/>
        <w:iCs w:val="0"/>
        <w:w w:val="100"/>
        <w:sz w:val="18"/>
        <w:szCs w:val="18"/>
        <w:lang w:val="en-US" w:eastAsia="en-US" w:bidi="ar-SA"/>
      </w:rPr>
    </w:lvl>
    <w:lvl w:ilvl="1" w:tplc="80FA8870">
      <w:numFmt w:val="bullet"/>
      <w:lvlText w:val="•"/>
      <w:lvlJc w:val="left"/>
      <w:pPr>
        <w:ind w:left="327" w:hanging="192"/>
      </w:pPr>
      <w:rPr>
        <w:rFonts w:hint="default"/>
        <w:lang w:val="en-US" w:eastAsia="en-US" w:bidi="ar-SA"/>
      </w:rPr>
    </w:lvl>
    <w:lvl w:ilvl="2" w:tplc="A18E4F96">
      <w:numFmt w:val="bullet"/>
      <w:lvlText w:val="•"/>
      <w:lvlJc w:val="left"/>
      <w:pPr>
        <w:ind w:left="494" w:hanging="192"/>
      </w:pPr>
      <w:rPr>
        <w:rFonts w:hint="default"/>
        <w:lang w:val="en-US" w:eastAsia="en-US" w:bidi="ar-SA"/>
      </w:rPr>
    </w:lvl>
    <w:lvl w:ilvl="3" w:tplc="B18CE4FE">
      <w:numFmt w:val="bullet"/>
      <w:lvlText w:val="•"/>
      <w:lvlJc w:val="left"/>
      <w:pPr>
        <w:ind w:left="662" w:hanging="192"/>
      </w:pPr>
      <w:rPr>
        <w:rFonts w:hint="default"/>
        <w:lang w:val="en-US" w:eastAsia="en-US" w:bidi="ar-SA"/>
      </w:rPr>
    </w:lvl>
    <w:lvl w:ilvl="4" w:tplc="7F2ACE1C">
      <w:numFmt w:val="bullet"/>
      <w:lvlText w:val="•"/>
      <w:lvlJc w:val="left"/>
      <w:pPr>
        <w:ind w:left="829" w:hanging="192"/>
      </w:pPr>
      <w:rPr>
        <w:rFonts w:hint="default"/>
        <w:lang w:val="en-US" w:eastAsia="en-US" w:bidi="ar-SA"/>
      </w:rPr>
    </w:lvl>
    <w:lvl w:ilvl="5" w:tplc="A67A09C6">
      <w:numFmt w:val="bullet"/>
      <w:lvlText w:val="•"/>
      <w:lvlJc w:val="left"/>
      <w:pPr>
        <w:ind w:left="997" w:hanging="192"/>
      </w:pPr>
      <w:rPr>
        <w:rFonts w:hint="default"/>
        <w:lang w:val="en-US" w:eastAsia="en-US" w:bidi="ar-SA"/>
      </w:rPr>
    </w:lvl>
    <w:lvl w:ilvl="6" w:tplc="6308AE66">
      <w:numFmt w:val="bullet"/>
      <w:lvlText w:val="•"/>
      <w:lvlJc w:val="left"/>
      <w:pPr>
        <w:ind w:left="1164" w:hanging="192"/>
      </w:pPr>
      <w:rPr>
        <w:rFonts w:hint="default"/>
        <w:lang w:val="en-US" w:eastAsia="en-US" w:bidi="ar-SA"/>
      </w:rPr>
    </w:lvl>
    <w:lvl w:ilvl="7" w:tplc="F4DAE87A">
      <w:numFmt w:val="bullet"/>
      <w:lvlText w:val="•"/>
      <w:lvlJc w:val="left"/>
      <w:pPr>
        <w:ind w:left="1331" w:hanging="192"/>
      </w:pPr>
      <w:rPr>
        <w:rFonts w:hint="default"/>
        <w:lang w:val="en-US" w:eastAsia="en-US" w:bidi="ar-SA"/>
      </w:rPr>
    </w:lvl>
    <w:lvl w:ilvl="8" w:tplc="4A226186">
      <w:numFmt w:val="bullet"/>
      <w:lvlText w:val="•"/>
      <w:lvlJc w:val="left"/>
      <w:pPr>
        <w:ind w:left="1499" w:hanging="192"/>
      </w:pPr>
      <w:rPr>
        <w:rFonts w:hint="default"/>
        <w:lang w:val="en-US" w:eastAsia="en-US" w:bidi="ar-SA"/>
      </w:rPr>
    </w:lvl>
  </w:abstractNum>
  <w:abstractNum w:abstractNumId="58" w15:restartNumberingAfterBreak="0">
    <w:nsid w:val="7ED0506B"/>
    <w:multiLevelType w:val="hybridMultilevel"/>
    <w:tmpl w:val="B532CF24"/>
    <w:lvl w:ilvl="0" w:tplc="42203786">
      <w:numFmt w:val="bullet"/>
      <w:lvlText w:val=""/>
      <w:lvlJc w:val="left"/>
      <w:pPr>
        <w:ind w:left="237" w:hanging="192"/>
      </w:pPr>
      <w:rPr>
        <w:rFonts w:ascii="Wingdings" w:eastAsia="Wingdings" w:hAnsi="Wingdings" w:cs="Wingdings" w:hint="default"/>
        <w:b w:val="0"/>
        <w:bCs w:val="0"/>
        <w:i w:val="0"/>
        <w:iCs w:val="0"/>
        <w:w w:val="100"/>
        <w:sz w:val="18"/>
        <w:szCs w:val="18"/>
        <w:lang w:val="en-US" w:eastAsia="en-US" w:bidi="ar-SA"/>
      </w:rPr>
    </w:lvl>
    <w:lvl w:ilvl="1" w:tplc="6DC246DE">
      <w:numFmt w:val="bullet"/>
      <w:lvlText w:val="•"/>
      <w:lvlJc w:val="left"/>
      <w:pPr>
        <w:ind w:left="399" w:hanging="192"/>
      </w:pPr>
      <w:rPr>
        <w:rFonts w:hint="default"/>
        <w:lang w:val="en-US" w:eastAsia="en-US" w:bidi="ar-SA"/>
      </w:rPr>
    </w:lvl>
    <w:lvl w:ilvl="2" w:tplc="2F0AF8DC">
      <w:numFmt w:val="bullet"/>
      <w:lvlText w:val="•"/>
      <w:lvlJc w:val="left"/>
      <w:pPr>
        <w:ind w:left="558" w:hanging="192"/>
      </w:pPr>
      <w:rPr>
        <w:rFonts w:hint="default"/>
        <w:lang w:val="en-US" w:eastAsia="en-US" w:bidi="ar-SA"/>
      </w:rPr>
    </w:lvl>
    <w:lvl w:ilvl="3" w:tplc="92C4CFA8">
      <w:numFmt w:val="bullet"/>
      <w:lvlText w:val="•"/>
      <w:lvlJc w:val="left"/>
      <w:pPr>
        <w:ind w:left="718" w:hanging="192"/>
      </w:pPr>
      <w:rPr>
        <w:rFonts w:hint="default"/>
        <w:lang w:val="en-US" w:eastAsia="en-US" w:bidi="ar-SA"/>
      </w:rPr>
    </w:lvl>
    <w:lvl w:ilvl="4" w:tplc="E87A18EC">
      <w:numFmt w:val="bullet"/>
      <w:lvlText w:val="•"/>
      <w:lvlJc w:val="left"/>
      <w:pPr>
        <w:ind w:left="877" w:hanging="192"/>
      </w:pPr>
      <w:rPr>
        <w:rFonts w:hint="default"/>
        <w:lang w:val="en-US" w:eastAsia="en-US" w:bidi="ar-SA"/>
      </w:rPr>
    </w:lvl>
    <w:lvl w:ilvl="5" w:tplc="9036DC32">
      <w:numFmt w:val="bullet"/>
      <w:lvlText w:val="•"/>
      <w:lvlJc w:val="left"/>
      <w:pPr>
        <w:ind w:left="1037" w:hanging="192"/>
      </w:pPr>
      <w:rPr>
        <w:rFonts w:hint="default"/>
        <w:lang w:val="en-US" w:eastAsia="en-US" w:bidi="ar-SA"/>
      </w:rPr>
    </w:lvl>
    <w:lvl w:ilvl="6" w:tplc="F08832BA">
      <w:numFmt w:val="bullet"/>
      <w:lvlText w:val="•"/>
      <w:lvlJc w:val="left"/>
      <w:pPr>
        <w:ind w:left="1196" w:hanging="192"/>
      </w:pPr>
      <w:rPr>
        <w:rFonts w:hint="default"/>
        <w:lang w:val="en-US" w:eastAsia="en-US" w:bidi="ar-SA"/>
      </w:rPr>
    </w:lvl>
    <w:lvl w:ilvl="7" w:tplc="7EFCEFE8">
      <w:numFmt w:val="bullet"/>
      <w:lvlText w:val="•"/>
      <w:lvlJc w:val="left"/>
      <w:pPr>
        <w:ind w:left="1355" w:hanging="192"/>
      </w:pPr>
      <w:rPr>
        <w:rFonts w:hint="default"/>
        <w:lang w:val="en-US" w:eastAsia="en-US" w:bidi="ar-SA"/>
      </w:rPr>
    </w:lvl>
    <w:lvl w:ilvl="8" w:tplc="452624AE">
      <w:numFmt w:val="bullet"/>
      <w:lvlText w:val="•"/>
      <w:lvlJc w:val="left"/>
      <w:pPr>
        <w:ind w:left="1515" w:hanging="192"/>
      </w:pPr>
      <w:rPr>
        <w:rFonts w:hint="default"/>
        <w:lang w:val="en-US" w:eastAsia="en-US" w:bidi="ar-SA"/>
      </w:rPr>
    </w:lvl>
  </w:abstractNum>
  <w:abstractNum w:abstractNumId="59" w15:restartNumberingAfterBreak="0">
    <w:nsid w:val="7EF1351B"/>
    <w:multiLevelType w:val="hybridMultilevel"/>
    <w:tmpl w:val="0E3C7B50"/>
    <w:lvl w:ilvl="0" w:tplc="225A3CA2">
      <w:numFmt w:val="bullet"/>
      <w:lvlText w:val=""/>
      <w:lvlJc w:val="left"/>
      <w:pPr>
        <w:ind w:left="991" w:hanging="143"/>
      </w:pPr>
      <w:rPr>
        <w:rFonts w:ascii="Wingdings" w:eastAsia="Wingdings" w:hAnsi="Wingdings" w:cs="Wingdings" w:hint="default"/>
        <w:b w:val="0"/>
        <w:bCs w:val="0"/>
        <w:i w:val="0"/>
        <w:iCs w:val="0"/>
        <w:w w:val="100"/>
        <w:sz w:val="16"/>
        <w:szCs w:val="16"/>
        <w:lang w:val="en-US" w:eastAsia="en-US" w:bidi="ar-SA"/>
      </w:rPr>
    </w:lvl>
    <w:lvl w:ilvl="1" w:tplc="5CD60230">
      <w:numFmt w:val="bullet"/>
      <w:lvlText w:val="•"/>
      <w:lvlJc w:val="left"/>
      <w:pPr>
        <w:ind w:left="1083" w:hanging="143"/>
      </w:pPr>
      <w:rPr>
        <w:rFonts w:hint="default"/>
        <w:lang w:val="en-US" w:eastAsia="en-US" w:bidi="ar-SA"/>
      </w:rPr>
    </w:lvl>
    <w:lvl w:ilvl="2" w:tplc="437AF76E">
      <w:numFmt w:val="bullet"/>
      <w:lvlText w:val="•"/>
      <w:lvlJc w:val="left"/>
      <w:pPr>
        <w:ind w:left="1166" w:hanging="143"/>
      </w:pPr>
      <w:rPr>
        <w:rFonts w:hint="default"/>
        <w:lang w:val="en-US" w:eastAsia="en-US" w:bidi="ar-SA"/>
      </w:rPr>
    </w:lvl>
    <w:lvl w:ilvl="3" w:tplc="C34CC3F6">
      <w:numFmt w:val="bullet"/>
      <w:lvlText w:val="•"/>
      <w:lvlJc w:val="left"/>
      <w:pPr>
        <w:ind w:left="1250" w:hanging="143"/>
      </w:pPr>
      <w:rPr>
        <w:rFonts w:hint="default"/>
        <w:lang w:val="en-US" w:eastAsia="en-US" w:bidi="ar-SA"/>
      </w:rPr>
    </w:lvl>
    <w:lvl w:ilvl="4" w:tplc="4BA45328">
      <w:numFmt w:val="bullet"/>
      <w:lvlText w:val="•"/>
      <w:lvlJc w:val="left"/>
      <w:pPr>
        <w:ind w:left="1333" w:hanging="143"/>
      </w:pPr>
      <w:rPr>
        <w:rFonts w:hint="default"/>
        <w:lang w:val="en-US" w:eastAsia="en-US" w:bidi="ar-SA"/>
      </w:rPr>
    </w:lvl>
    <w:lvl w:ilvl="5" w:tplc="78FE07BA">
      <w:numFmt w:val="bullet"/>
      <w:lvlText w:val="•"/>
      <w:lvlJc w:val="left"/>
      <w:pPr>
        <w:ind w:left="1417" w:hanging="143"/>
      </w:pPr>
      <w:rPr>
        <w:rFonts w:hint="default"/>
        <w:lang w:val="en-US" w:eastAsia="en-US" w:bidi="ar-SA"/>
      </w:rPr>
    </w:lvl>
    <w:lvl w:ilvl="6" w:tplc="C858700C">
      <w:numFmt w:val="bullet"/>
      <w:lvlText w:val="•"/>
      <w:lvlJc w:val="left"/>
      <w:pPr>
        <w:ind w:left="1500" w:hanging="143"/>
      </w:pPr>
      <w:rPr>
        <w:rFonts w:hint="default"/>
        <w:lang w:val="en-US" w:eastAsia="en-US" w:bidi="ar-SA"/>
      </w:rPr>
    </w:lvl>
    <w:lvl w:ilvl="7" w:tplc="E696C388">
      <w:numFmt w:val="bullet"/>
      <w:lvlText w:val="•"/>
      <w:lvlJc w:val="left"/>
      <w:pPr>
        <w:ind w:left="1583" w:hanging="143"/>
      </w:pPr>
      <w:rPr>
        <w:rFonts w:hint="default"/>
        <w:lang w:val="en-US" w:eastAsia="en-US" w:bidi="ar-SA"/>
      </w:rPr>
    </w:lvl>
    <w:lvl w:ilvl="8" w:tplc="DA686940">
      <w:numFmt w:val="bullet"/>
      <w:lvlText w:val="•"/>
      <w:lvlJc w:val="left"/>
      <w:pPr>
        <w:ind w:left="1667" w:hanging="143"/>
      </w:pPr>
      <w:rPr>
        <w:rFonts w:hint="default"/>
        <w:lang w:val="en-US" w:eastAsia="en-US" w:bidi="ar-SA"/>
      </w:rPr>
    </w:lvl>
  </w:abstractNum>
  <w:num w:numId="1" w16cid:durableId="1017467026">
    <w:abstractNumId w:val="2"/>
  </w:num>
  <w:num w:numId="2" w16cid:durableId="1945914974">
    <w:abstractNumId w:val="53"/>
  </w:num>
  <w:num w:numId="3" w16cid:durableId="929855525">
    <w:abstractNumId w:val="41"/>
  </w:num>
  <w:num w:numId="4" w16cid:durableId="878052964">
    <w:abstractNumId w:val="4"/>
  </w:num>
  <w:num w:numId="5" w16cid:durableId="1524517289">
    <w:abstractNumId w:val="15"/>
  </w:num>
  <w:num w:numId="6" w16cid:durableId="844051185">
    <w:abstractNumId w:val="23"/>
  </w:num>
  <w:num w:numId="7" w16cid:durableId="492840900">
    <w:abstractNumId w:val="11"/>
  </w:num>
  <w:num w:numId="8" w16cid:durableId="443229595">
    <w:abstractNumId w:val="0"/>
  </w:num>
  <w:num w:numId="9" w16cid:durableId="379939788">
    <w:abstractNumId w:val="55"/>
  </w:num>
  <w:num w:numId="10" w16cid:durableId="166095291">
    <w:abstractNumId w:val="44"/>
  </w:num>
  <w:num w:numId="11" w16cid:durableId="1533105220">
    <w:abstractNumId w:val="3"/>
  </w:num>
  <w:num w:numId="12" w16cid:durableId="31807550">
    <w:abstractNumId w:val="59"/>
  </w:num>
  <w:num w:numId="13" w16cid:durableId="756097550">
    <w:abstractNumId w:val="10"/>
  </w:num>
  <w:num w:numId="14" w16cid:durableId="1624310208">
    <w:abstractNumId w:val="27"/>
  </w:num>
  <w:num w:numId="15" w16cid:durableId="210770528">
    <w:abstractNumId w:val="6"/>
  </w:num>
  <w:num w:numId="16" w16cid:durableId="1020355178">
    <w:abstractNumId w:val="19"/>
  </w:num>
  <w:num w:numId="17" w16cid:durableId="177500929">
    <w:abstractNumId w:val="50"/>
  </w:num>
  <w:num w:numId="18" w16cid:durableId="2102484698">
    <w:abstractNumId w:val="56"/>
  </w:num>
  <w:num w:numId="19" w16cid:durableId="1571185719">
    <w:abstractNumId w:val="48"/>
  </w:num>
  <w:num w:numId="20" w16cid:durableId="528567512">
    <w:abstractNumId w:val="8"/>
  </w:num>
  <w:num w:numId="21" w16cid:durableId="1526552786">
    <w:abstractNumId w:val="36"/>
  </w:num>
  <w:num w:numId="22" w16cid:durableId="1176386187">
    <w:abstractNumId w:val="16"/>
  </w:num>
  <w:num w:numId="23" w16cid:durableId="1723673379">
    <w:abstractNumId w:val="30"/>
  </w:num>
  <w:num w:numId="24" w16cid:durableId="915477799">
    <w:abstractNumId w:val="20"/>
  </w:num>
  <w:num w:numId="25" w16cid:durableId="387608091">
    <w:abstractNumId w:val="12"/>
  </w:num>
  <w:num w:numId="26" w16cid:durableId="852692193">
    <w:abstractNumId w:val="37"/>
  </w:num>
  <w:num w:numId="27" w16cid:durableId="647125782">
    <w:abstractNumId w:val="34"/>
  </w:num>
  <w:num w:numId="28" w16cid:durableId="29302572">
    <w:abstractNumId w:val="5"/>
  </w:num>
  <w:num w:numId="29" w16cid:durableId="562372080">
    <w:abstractNumId w:val="28"/>
  </w:num>
  <w:num w:numId="30" w16cid:durableId="1605454655">
    <w:abstractNumId w:val="39"/>
  </w:num>
  <w:num w:numId="31" w16cid:durableId="684094335">
    <w:abstractNumId w:val="52"/>
  </w:num>
  <w:num w:numId="32" w16cid:durableId="841313297">
    <w:abstractNumId w:val="25"/>
  </w:num>
  <w:num w:numId="33" w16cid:durableId="1163279964">
    <w:abstractNumId w:val="31"/>
  </w:num>
  <w:num w:numId="34" w16cid:durableId="1288463875">
    <w:abstractNumId w:val="7"/>
  </w:num>
  <w:num w:numId="35" w16cid:durableId="697391945">
    <w:abstractNumId w:val="18"/>
  </w:num>
  <w:num w:numId="36" w16cid:durableId="1594703710">
    <w:abstractNumId w:val="1"/>
  </w:num>
  <w:num w:numId="37" w16cid:durableId="1124691086">
    <w:abstractNumId w:val="54"/>
  </w:num>
  <w:num w:numId="38" w16cid:durableId="929317073">
    <w:abstractNumId w:val="17"/>
  </w:num>
  <w:num w:numId="39" w16cid:durableId="2122603811">
    <w:abstractNumId w:val="42"/>
  </w:num>
  <w:num w:numId="40" w16cid:durableId="1576628797">
    <w:abstractNumId w:val="47"/>
  </w:num>
  <w:num w:numId="41" w16cid:durableId="1312297427">
    <w:abstractNumId w:val="40"/>
  </w:num>
  <w:num w:numId="42" w16cid:durableId="1824004411">
    <w:abstractNumId w:val="29"/>
  </w:num>
  <w:num w:numId="43" w16cid:durableId="97407027">
    <w:abstractNumId w:val="14"/>
  </w:num>
  <w:num w:numId="44" w16cid:durableId="1368793781">
    <w:abstractNumId w:val="22"/>
  </w:num>
  <w:num w:numId="45" w16cid:durableId="233319042">
    <w:abstractNumId w:val="33"/>
  </w:num>
  <w:num w:numId="46" w16cid:durableId="2004308379">
    <w:abstractNumId w:val="13"/>
  </w:num>
  <w:num w:numId="47" w16cid:durableId="1891763994">
    <w:abstractNumId w:val="21"/>
  </w:num>
  <w:num w:numId="48" w16cid:durableId="863831638">
    <w:abstractNumId w:val="38"/>
  </w:num>
  <w:num w:numId="49" w16cid:durableId="55052391">
    <w:abstractNumId w:val="58"/>
  </w:num>
  <w:num w:numId="50" w16cid:durableId="1200169467">
    <w:abstractNumId w:val="32"/>
  </w:num>
  <w:num w:numId="51" w16cid:durableId="700398033">
    <w:abstractNumId w:val="57"/>
  </w:num>
  <w:num w:numId="52" w16cid:durableId="2092383523">
    <w:abstractNumId w:val="51"/>
  </w:num>
  <w:num w:numId="53" w16cid:durableId="1172255501">
    <w:abstractNumId w:val="26"/>
  </w:num>
  <w:num w:numId="54" w16cid:durableId="289019532">
    <w:abstractNumId w:val="45"/>
  </w:num>
  <w:num w:numId="55" w16cid:durableId="1754740011">
    <w:abstractNumId w:val="9"/>
  </w:num>
  <w:num w:numId="56" w16cid:durableId="1004168096">
    <w:abstractNumId w:val="46"/>
  </w:num>
  <w:num w:numId="57" w16cid:durableId="195430718">
    <w:abstractNumId w:val="35"/>
  </w:num>
  <w:num w:numId="58" w16cid:durableId="519588937">
    <w:abstractNumId w:val="49"/>
  </w:num>
  <w:num w:numId="59" w16cid:durableId="222303567">
    <w:abstractNumId w:val="24"/>
  </w:num>
  <w:num w:numId="60" w16cid:durableId="299073295">
    <w:abstractNumId w:val="24"/>
  </w:num>
  <w:num w:numId="61" w16cid:durableId="594050794">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FB"/>
    <w:rsid w:val="000015CB"/>
    <w:rsid w:val="00006D2C"/>
    <w:rsid w:val="00012F11"/>
    <w:rsid w:val="00015A87"/>
    <w:rsid w:val="00017F65"/>
    <w:rsid w:val="000215F4"/>
    <w:rsid w:val="00026CA8"/>
    <w:rsid w:val="00036DDE"/>
    <w:rsid w:val="00040EC2"/>
    <w:rsid w:val="00040EEF"/>
    <w:rsid w:val="00041E01"/>
    <w:rsid w:val="00047FEB"/>
    <w:rsid w:val="0005056A"/>
    <w:rsid w:val="0005281B"/>
    <w:rsid w:val="0006124B"/>
    <w:rsid w:val="00061A75"/>
    <w:rsid w:val="00064ED8"/>
    <w:rsid w:val="00067A48"/>
    <w:rsid w:val="000729AF"/>
    <w:rsid w:val="000744B8"/>
    <w:rsid w:val="000773AD"/>
    <w:rsid w:val="00082447"/>
    <w:rsid w:val="00083E62"/>
    <w:rsid w:val="00087865"/>
    <w:rsid w:val="000A186A"/>
    <w:rsid w:val="000A37A7"/>
    <w:rsid w:val="000A5774"/>
    <w:rsid w:val="000A6CE0"/>
    <w:rsid w:val="000A71E4"/>
    <w:rsid w:val="000B02B8"/>
    <w:rsid w:val="000B02D5"/>
    <w:rsid w:val="000B59F0"/>
    <w:rsid w:val="000B5DD8"/>
    <w:rsid w:val="000C2803"/>
    <w:rsid w:val="000C426F"/>
    <w:rsid w:val="000C6330"/>
    <w:rsid w:val="000D56B7"/>
    <w:rsid w:val="000E1BB4"/>
    <w:rsid w:val="000E5459"/>
    <w:rsid w:val="000F389B"/>
    <w:rsid w:val="000F6149"/>
    <w:rsid w:val="001050C2"/>
    <w:rsid w:val="00107018"/>
    <w:rsid w:val="001101D8"/>
    <w:rsid w:val="001130AE"/>
    <w:rsid w:val="0011433D"/>
    <w:rsid w:val="00121B47"/>
    <w:rsid w:val="00131766"/>
    <w:rsid w:val="00132463"/>
    <w:rsid w:val="00133E20"/>
    <w:rsid w:val="00136978"/>
    <w:rsid w:val="001428E6"/>
    <w:rsid w:val="001442C9"/>
    <w:rsid w:val="00151111"/>
    <w:rsid w:val="00151265"/>
    <w:rsid w:val="00152BAC"/>
    <w:rsid w:val="001566D8"/>
    <w:rsid w:val="00166F47"/>
    <w:rsid w:val="001711A7"/>
    <w:rsid w:val="00173A3A"/>
    <w:rsid w:val="001778BC"/>
    <w:rsid w:val="00184102"/>
    <w:rsid w:val="0018538E"/>
    <w:rsid w:val="00185F3A"/>
    <w:rsid w:val="00191959"/>
    <w:rsid w:val="00197F35"/>
    <w:rsid w:val="001A1718"/>
    <w:rsid w:val="001A178B"/>
    <w:rsid w:val="001A2308"/>
    <w:rsid w:val="001A6993"/>
    <w:rsid w:val="001B41C6"/>
    <w:rsid w:val="001B7D69"/>
    <w:rsid w:val="001C53A5"/>
    <w:rsid w:val="001C71D8"/>
    <w:rsid w:val="001D154F"/>
    <w:rsid w:val="001D4D64"/>
    <w:rsid w:val="001D7B60"/>
    <w:rsid w:val="001E0119"/>
    <w:rsid w:val="001E1512"/>
    <w:rsid w:val="001E2066"/>
    <w:rsid w:val="001E5A45"/>
    <w:rsid w:val="001E5EFB"/>
    <w:rsid w:val="001E6545"/>
    <w:rsid w:val="001E6AF6"/>
    <w:rsid w:val="001F58CA"/>
    <w:rsid w:val="001F5CCD"/>
    <w:rsid w:val="00202664"/>
    <w:rsid w:val="002046A0"/>
    <w:rsid w:val="002109E3"/>
    <w:rsid w:val="002208B7"/>
    <w:rsid w:val="00223BCF"/>
    <w:rsid w:val="002257D1"/>
    <w:rsid w:val="00226522"/>
    <w:rsid w:val="002279F1"/>
    <w:rsid w:val="002327E8"/>
    <w:rsid w:val="00232ABF"/>
    <w:rsid w:val="002353E2"/>
    <w:rsid w:val="00236937"/>
    <w:rsid w:val="00240DC3"/>
    <w:rsid w:val="0024541F"/>
    <w:rsid w:val="00252883"/>
    <w:rsid w:val="00253E12"/>
    <w:rsid w:val="00254FE8"/>
    <w:rsid w:val="00255E77"/>
    <w:rsid w:val="00261351"/>
    <w:rsid w:val="0026657C"/>
    <w:rsid w:val="00272189"/>
    <w:rsid w:val="00272C58"/>
    <w:rsid w:val="00274042"/>
    <w:rsid w:val="0027452C"/>
    <w:rsid w:val="002759D2"/>
    <w:rsid w:val="002775BB"/>
    <w:rsid w:val="00277AA3"/>
    <w:rsid w:val="002844E2"/>
    <w:rsid w:val="00297605"/>
    <w:rsid w:val="00297627"/>
    <w:rsid w:val="002B05F9"/>
    <w:rsid w:val="002B5B4B"/>
    <w:rsid w:val="002B5DAB"/>
    <w:rsid w:val="002C500D"/>
    <w:rsid w:val="002D2381"/>
    <w:rsid w:val="002D5641"/>
    <w:rsid w:val="002D593B"/>
    <w:rsid w:val="002E0257"/>
    <w:rsid w:val="002E483F"/>
    <w:rsid w:val="002E71DF"/>
    <w:rsid w:val="002E7971"/>
    <w:rsid w:val="00300E81"/>
    <w:rsid w:val="00303DA9"/>
    <w:rsid w:val="00305732"/>
    <w:rsid w:val="003112B9"/>
    <w:rsid w:val="00315DB3"/>
    <w:rsid w:val="00321B36"/>
    <w:rsid w:val="00324649"/>
    <w:rsid w:val="00325BD4"/>
    <w:rsid w:val="00330D54"/>
    <w:rsid w:val="00331CB7"/>
    <w:rsid w:val="00335E99"/>
    <w:rsid w:val="00336D7F"/>
    <w:rsid w:val="00340202"/>
    <w:rsid w:val="003421CF"/>
    <w:rsid w:val="003434C4"/>
    <w:rsid w:val="00345DCD"/>
    <w:rsid w:val="00347B4F"/>
    <w:rsid w:val="003541E6"/>
    <w:rsid w:val="003614E0"/>
    <w:rsid w:val="0036223F"/>
    <w:rsid w:val="00363076"/>
    <w:rsid w:val="00365AD9"/>
    <w:rsid w:val="00370454"/>
    <w:rsid w:val="00370A5B"/>
    <w:rsid w:val="00372C20"/>
    <w:rsid w:val="00374574"/>
    <w:rsid w:val="003753DA"/>
    <w:rsid w:val="003814EF"/>
    <w:rsid w:val="00384BCB"/>
    <w:rsid w:val="003852B7"/>
    <w:rsid w:val="0038578B"/>
    <w:rsid w:val="00386B9B"/>
    <w:rsid w:val="00387F7D"/>
    <w:rsid w:val="003910E0"/>
    <w:rsid w:val="00392863"/>
    <w:rsid w:val="003A0675"/>
    <w:rsid w:val="003A2F56"/>
    <w:rsid w:val="003A3A1C"/>
    <w:rsid w:val="003A3D1F"/>
    <w:rsid w:val="003A4C7A"/>
    <w:rsid w:val="003A53D2"/>
    <w:rsid w:val="003A59DD"/>
    <w:rsid w:val="003A6364"/>
    <w:rsid w:val="003A73D0"/>
    <w:rsid w:val="003B3C92"/>
    <w:rsid w:val="003B5CD4"/>
    <w:rsid w:val="003B71A6"/>
    <w:rsid w:val="003D421F"/>
    <w:rsid w:val="003D48CD"/>
    <w:rsid w:val="003D4C79"/>
    <w:rsid w:val="003E018B"/>
    <w:rsid w:val="003E0748"/>
    <w:rsid w:val="003F2AAF"/>
    <w:rsid w:val="003F4304"/>
    <w:rsid w:val="004036AA"/>
    <w:rsid w:val="0040634D"/>
    <w:rsid w:val="00406A1B"/>
    <w:rsid w:val="00412B84"/>
    <w:rsid w:val="00414D72"/>
    <w:rsid w:val="00414EEB"/>
    <w:rsid w:val="0042084B"/>
    <w:rsid w:val="0042305B"/>
    <w:rsid w:val="00424843"/>
    <w:rsid w:val="0043046C"/>
    <w:rsid w:val="00431CCC"/>
    <w:rsid w:val="00433ACE"/>
    <w:rsid w:val="00433D35"/>
    <w:rsid w:val="004511D8"/>
    <w:rsid w:val="00457F61"/>
    <w:rsid w:val="00465A3E"/>
    <w:rsid w:val="0047126A"/>
    <w:rsid w:val="004740FC"/>
    <w:rsid w:val="00476A94"/>
    <w:rsid w:val="0047715C"/>
    <w:rsid w:val="0047798B"/>
    <w:rsid w:val="00484F3E"/>
    <w:rsid w:val="004910E6"/>
    <w:rsid w:val="00496E1C"/>
    <w:rsid w:val="004B14ED"/>
    <w:rsid w:val="004B2537"/>
    <w:rsid w:val="004B4EC2"/>
    <w:rsid w:val="004B7009"/>
    <w:rsid w:val="004B71DA"/>
    <w:rsid w:val="004B72E4"/>
    <w:rsid w:val="004B7EA7"/>
    <w:rsid w:val="004C070D"/>
    <w:rsid w:val="004C0822"/>
    <w:rsid w:val="004C0EC3"/>
    <w:rsid w:val="004C3264"/>
    <w:rsid w:val="004D63AF"/>
    <w:rsid w:val="004D7B08"/>
    <w:rsid w:val="004E7932"/>
    <w:rsid w:val="004F66A1"/>
    <w:rsid w:val="00520310"/>
    <w:rsid w:val="00521399"/>
    <w:rsid w:val="005252F1"/>
    <w:rsid w:val="00527991"/>
    <w:rsid w:val="00530347"/>
    <w:rsid w:val="00533B57"/>
    <w:rsid w:val="00533EA6"/>
    <w:rsid w:val="00534657"/>
    <w:rsid w:val="005413DC"/>
    <w:rsid w:val="005432C3"/>
    <w:rsid w:val="00543873"/>
    <w:rsid w:val="005467AD"/>
    <w:rsid w:val="0054770D"/>
    <w:rsid w:val="00551B0C"/>
    <w:rsid w:val="00551B11"/>
    <w:rsid w:val="00553C85"/>
    <w:rsid w:val="005603F4"/>
    <w:rsid w:val="0056253F"/>
    <w:rsid w:val="005628EB"/>
    <w:rsid w:val="00567335"/>
    <w:rsid w:val="00570D32"/>
    <w:rsid w:val="00572FE9"/>
    <w:rsid w:val="005762A8"/>
    <w:rsid w:val="0058327A"/>
    <w:rsid w:val="00583C37"/>
    <w:rsid w:val="00586293"/>
    <w:rsid w:val="005863AE"/>
    <w:rsid w:val="005921CE"/>
    <w:rsid w:val="00594D35"/>
    <w:rsid w:val="0059582E"/>
    <w:rsid w:val="005A6E7F"/>
    <w:rsid w:val="005B1205"/>
    <w:rsid w:val="005B78F7"/>
    <w:rsid w:val="005C387D"/>
    <w:rsid w:val="005C5869"/>
    <w:rsid w:val="005D45BC"/>
    <w:rsid w:val="005F44DB"/>
    <w:rsid w:val="005F5C7A"/>
    <w:rsid w:val="005F61CC"/>
    <w:rsid w:val="005F6BC4"/>
    <w:rsid w:val="005F76DD"/>
    <w:rsid w:val="006014B9"/>
    <w:rsid w:val="0061336A"/>
    <w:rsid w:val="0061363F"/>
    <w:rsid w:val="006173C0"/>
    <w:rsid w:val="0062152C"/>
    <w:rsid w:val="00624B85"/>
    <w:rsid w:val="006313A4"/>
    <w:rsid w:val="006414EE"/>
    <w:rsid w:val="00643894"/>
    <w:rsid w:val="00651472"/>
    <w:rsid w:val="00651AF0"/>
    <w:rsid w:val="00661FCB"/>
    <w:rsid w:val="0066433D"/>
    <w:rsid w:val="00665D40"/>
    <w:rsid w:val="00673E3E"/>
    <w:rsid w:val="00674979"/>
    <w:rsid w:val="006761AF"/>
    <w:rsid w:val="0067651D"/>
    <w:rsid w:val="00681865"/>
    <w:rsid w:val="0068650D"/>
    <w:rsid w:val="00691FB3"/>
    <w:rsid w:val="00692842"/>
    <w:rsid w:val="00692C55"/>
    <w:rsid w:val="0069326F"/>
    <w:rsid w:val="00695B1C"/>
    <w:rsid w:val="00695F62"/>
    <w:rsid w:val="006960C8"/>
    <w:rsid w:val="006972C9"/>
    <w:rsid w:val="006A2C81"/>
    <w:rsid w:val="006A4F5E"/>
    <w:rsid w:val="006A5122"/>
    <w:rsid w:val="006A7C8F"/>
    <w:rsid w:val="006B1A45"/>
    <w:rsid w:val="006B2140"/>
    <w:rsid w:val="006B4F91"/>
    <w:rsid w:val="006B553E"/>
    <w:rsid w:val="006B562C"/>
    <w:rsid w:val="006B6984"/>
    <w:rsid w:val="006C629A"/>
    <w:rsid w:val="006D10C2"/>
    <w:rsid w:val="006D6A3C"/>
    <w:rsid w:val="006E1764"/>
    <w:rsid w:val="006E2470"/>
    <w:rsid w:val="006E3122"/>
    <w:rsid w:val="006E7C22"/>
    <w:rsid w:val="006F0317"/>
    <w:rsid w:val="006F2404"/>
    <w:rsid w:val="007000CC"/>
    <w:rsid w:val="00701B5E"/>
    <w:rsid w:val="007038CC"/>
    <w:rsid w:val="00706DD7"/>
    <w:rsid w:val="007136B8"/>
    <w:rsid w:val="00722A3D"/>
    <w:rsid w:val="00725B74"/>
    <w:rsid w:val="0073480B"/>
    <w:rsid w:val="00734CE6"/>
    <w:rsid w:val="007368D1"/>
    <w:rsid w:val="00742245"/>
    <w:rsid w:val="007507A0"/>
    <w:rsid w:val="00750BAC"/>
    <w:rsid w:val="00751EFB"/>
    <w:rsid w:val="00753472"/>
    <w:rsid w:val="00753D29"/>
    <w:rsid w:val="007562DD"/>
    <w:rsid w:val="0075703C"/>
    <w:rsid w:val="00760D5A"/>
    <w:rsid w:val="00767BDD"/>
    <w:rsid w:val="007778B9"/>
    <w:rsid w:val="00777B7A"/>
    <w:rsid w:val="00780C64"/>
    <w:rsid w:val="00782613"/>
    <w:rsid w:val="007933B4"/>
    <w:rsid w:val="00796C9A"/>
    <w:rsid w:val="007A7F8F"/>
    <w:rsid w:val="007B4E30"/>
    <w:rsid w:val="007B77F0"/>
    <w:rsid w:val="007C1B9A"/>
    <w:rsid w:val="007C1DD2"/>
    <w:rsid w:val="007C20AC"/>
    <w:rsid w:val="007C2358"/>
    <w:rsid w:val="007C2CC0"/>
    <w:rsid w:val="007D44E5"/>
    <w:rsid w:val="007E2A17"/>
    <w:rsid w:val="007E2CC0"/>
    <w:rsid w:val="007E2D8A"/>
    <w:rsid w:val="007F39D5"/>
    <w:rsid w:val="007F3FE6"/>
    <w:rsid w:val="007F4D5B"/>
    <w:rsid w:val="008021EC"/>
    <w:rsid w:val="00803DFD"/>
    <w:rsid w:val="00817E9D"/>
    <w:rsid w:val="00821741"/>
    <w:rsid w:val="008225FD"/>
    <w:rsid w:val="0082502F"/>
    <w:rsid w:val="00826A1F"/>
    <w:rsid w:val="00827779"/>
    <w:rsid w:val="00831552"/>
    <w:rsid w:val="00832FB8"/>
    <w:rsid w:val="00834F20"/>
    <w:rsid w:val="00835087"/>
    <w:rsid w:val="008369FE"/>
    <w:rsid w:val="008476A1"/>
    <w:rsid w:val="008546A4"/>
    <w:rsid w:val="008567F3"/>
    <w:rsid w:val="00857BE9"/>
    <w:rsid w:val="008603DA"/>
    <w:rsid w:val="00861E93"/>
    <w:rsid w:val="00866963"/>
    <w:rsid w:val="00867BF7"/>
    <w:rsid w:val="008700D9"/>
    <w:rsid w:val="00871EC7"/>
    <w:rsid w:val="00876863"/>
    <w:rsid w:val="0088045C"/>
    <w:rsid w:val="00883B05"/>
    <w:rsid w:val="00887C0E"/>
    <w:rsid w:val="00890646"/>
    <w:rsid w:val="00892D2B"/>
    <w:rsid w:val="00894131"/>
    <w:rsid w:val="00896ADD"/>
    <w:rsid w:val="008A1047"/>
    <w:rsid w:val="008A3C14"/>
    <w:rsid w:val="008A4654"/>
    <w:rsid w:val="008A5B91"/>
    <w:rsid w:val="008B1469"/>
    <w:rsid w:val="008B494C"/>
    <w:rsid w:val="008B6270"/>
    <w:rsid w:val="008B669F"/>
    <w:rsid w:val="008C5D21"/>
    <w:rsid w:val="008D38AE"/>
    <w:rsid w:val="008D6DC9"/>
    <w:rsid w:val="008D74F3"/>
    <w:rsid w:val="008E395C"/>
    <w:rsid w:val="008F1F9D"/>
    <w:rsid w:val="00910AFB"/>
    <w:rsid w:val="00913E38"/>
    <w:rsid w:val="00921EEE"/>
    <w:rsid w:val="009223C8"/>
    <w:rsid w:val="00931CBF"/>
    <w:rsid w:val="00934432"/>
    <w:rsid w:val="009424E1"/>
    <w:rsid w:val="00947B57"/>
    <w:rsid w:val="0095310E"/>
    <w:rsid w:val="00953E5B"/>
    <w:rsid w:val="00954009"/>
    <w:rsid w:val="00956536"/>
    <w:rsid w:val="00961125"/>
    <w:rsid w:val="00963319"/>
    <w:rsid w:val="00966745"/>
    <w:rsid w:val="00970C7F"/>
    <w:rsid w:val="00977960"/>
    <w:rsid w:val="00980A86"/>
    <w:rsid w:val="00984255"/>
    <w:rsid w:val="00984C72"/>
    <w:rsid w:val="00987CF3"/>
    <w:rsid w:val="009952E8"/>
    <w:rsid w:val="009A4675"/>
    <w:rsid w:val="009A4AF0"/>
    <w:rsid w:val="009A5144"/>
    <w:rsid w:val="009A7CF1"/>
    <w:rsid w:val="009B0342"/>
    <w:rsid w:val="009B5479"/>
    <w:rsid w:val="009C00AC"/>
    <w:rsid w:val="009C5127"/>
    <w:rsid w:val="009C7401"/>
    <w:rsid w:val="009D0FA8"/>
    <w:rsid w:val="009E7511"/>
    <w:rsid w:val="009F256D"/>
    <w:rsid w:val="009F73D0"/>
    <w:rsid w:val="00A0353F"/>
    <w:rsid w:val="00A03638"/>
    <w:rsid w:val="00A049AB"/>
    <w:rsid w:val="00A07F58"/>
    <w:rsid w:val="00A121FB"/>
    <w:rsid w:val="00A24260"/>
    <w:rsid w:val="00A24493"/>
    <w:rsid w:val="00A271EB"/>
    <w:rsid w:val="00A27982"/>
    <w:rsid w:val="00A3497E"/>
    <w:rsid w:val="00A37559"/>
    <w:rsid w:val="00A41237"/>
    <w:rsid w:val="00A425E4"/>
    <w:rsid w:val="00A45DDB"/>
    <w:rsid w:val="00A46F73"/>
    <w:rsid w:val="00A479F5"/>
    <w:rsid w:val="00A56718"/>
    <w:rsid w:val="00A56F5E"/>
    <w:rsid w:val="00A63DB3"/>
    <w:rsid w:val="00A64A1F"/>
    <w:rsid w:val="00A70128"/>
    <w:rsid w:val="00A76770"/>
    <w:rsid w:val="00A83F53"/>
    <w:rsid w:val="00A844D2"/>
    <w:rsid w:val="00A914A6"/>
    <w:rsid w:val="00A9299B"/>
    <w:rsid w:val="00A9312C"/>
    <w:rsid w:val="00A96CB1"/>
    <w:rsid w:val="00A97200"/>
    <w:rsid w:val="00A9738F"/>
    <w:rsid w:val="00AA3627"/>
    <w:rsid w:val="00AA3ACC"/>
    <w:rsid w:val="00AB5352"/>
    <w:rsid w:val="00AB5CD3"/>
    <w:rsid w:val="00AD0424"/>
    <w:rsid w:val="00AD2FCB"/>
    <w:rsid w:val="00AD326F"/>
    <w:rsid w:val="00AD35F2"/>
    <w:rsid w:val="00AD3904"/>
    <w:rsid w:val="00AD3C0B"/>
    <w:rsid w:val="00AF0DF7"/>
    <w:rsid w:val="00AF5A7B"/>
    <w:rsid w:val="00B07E54"/>
    <w:rsid w:val="00B15745"/>
    <w:rsid w:val="00B16FEB"/>
    <w:rsid w:val="00B33882"/>
    <w:rsid w:val="00B340D5"/>
    <w:rsid w:val="00B37C95"/>
    <w:rsid w:val="00B4738C"/>
    <w:rsid w:val="00B50466"/>
    <w:rsid w:val="00B62508"/>
    <w:rsid w:val="00B66574"/>
    <w:rsid w:val="00B756F2"/>
    <w:rsid w:val="00B77BB6"/>
    <w:rsid w:val="00B801B4"/>
    <w:rsid w:val="00B81EF8"/>
    <w:rsid w:val="00B82D26"/>
    <w:rsid w:val="00B8378B"/>
    <w:rsid w:val="00B8431C"/>
    <w:rsid w:val="00B93DB7"/>
    <w:rsid w:val="00B9619E"/>
    <w:rsid w:val="00BA2613"/>
    <w:rsid w:val="00BA4AF0"/>
    <w:rsid w:val="00BA7F5C"/>
    <w:rsid w:val="00BB07BD"/>
    <w:rsid w:val="00BB312B"/>
    <w:rsid w:val="00BB3873"/>
    <w:rsid w:val="00BC0153"/>
    <w:rsid w:val="00BC249F"/>
    <w:rsid w:val="00BC39F2"/>
    <w:rsid w:val="00BC5C1A"/>
    <w:rsid w:val="00BC5E5F"/>
    <w:rsid w:val="00BC76B5"/>
    <w:rsid w:val="00BD3133"/>
    <w:rsid w:val="00BD35E8"/>
    <w:rsid w:val="00BD4AF9"/>
    <w:rsid w:val="00BE1DBC"/>
    <w:rsid w:val="00BE6643"/>
    <w:rsid w:val="00BE72B8"/>
    <w:rsid w:val="00BF6594"/>
    <w:rsid w:val="00BF7919"/>
    <w:rsid w:val="00C0177A"/>
    <w:rsid w:val="00C03B02"/>
    <w:rsid w:val="00C04E9E"/>
    <w:rsid w:val="00C05565"/>
    <w:rsid w:val="00C06CEB"/>
    <w:rsid w:val="00C070A5"/>
    <w:rsid w:val="00C13CD4"/>
    <w:rsid w:val="00C1624C"/>
    <w:rsid w:val="00C2023B"/>
    <w:rsid w:val="00C30DB9"/>
    <w:rsid w:val="00C316C9"/>
    <w:rsid w:val="00C338DF"/>
    <w:rsid w:val="00C34ACB"/>
    <w:rsid w:val="00C4329D"/>
    <w:rsid w:val="00C5122C"/>
    <w:rsid w:val="00C60D97"/>
    <w:rsid w:val="00C633F1"/>
    <w:rsid w:val="00C64250"/>
    <w:rsid w:val="00C7211A"/>
    <w:rsid w:val="00C730E9"/>
    <w:rsid w:val="00C77F3E"/>
    <w:rsid w:val="00C83112"/>
    <w:rsid w:val="00C85F10"/>
    <w:rsid w:val="00C907B0"/>
    <w:rsid w:val="00C9238B"/>
    <w:rsid w:val="00C945DC"/>
    <w:rsid w:val="00C9795D"/>
    <w:rsid w:val="00CA77F6"/>
    <w:rsid w:val="00CB27F9"/>
    <w:rsid w:val="00CB41BE"/>
    <w:rsid w:val="00CB5148"/>
    <w:rsid w:val="00CB526B"/>
    <w:rsid w:val="00CC33AA"/>
    <w:rsid w:val="00CC3E43"/>
    <w:rsid w:val="00CC4BCA"/>
    <w:rsid w:val="00CD08B5"/>
    <w:rsid w:val="00CD2796"/>
    <w:rsid w:val="00CD6C55"/>
    <w:rsid w:val="00CE5CB5"/>
    <w:rsid w:val="00CF2D69"/>
    <w:rsid w:val="00CF6201"/>
    <w:rsid w:val="00D0060A"/>
    <w:rsid w:val="00D02A1D"/>
    <w:rsid w:val="00D1418D"/>
    <w:rsid w:val="00D147F1"/>
    <w:rsid w:val="00D150C0"/>
    <w:rsid w:val="00D156A8"/>
    <w:rsid w:val="00D172E0"/>
    <w:rsid w:val="00D20FC2"/>
    <w:rsid w:val="00D22FAB"/>
    <w:rsid w:val="00D249D5"/>
    <w:rsid w:val="00D31FBF"/>
    <w:rsid w:val="00D341F7"/>
    <w:rsid w:val="00D43590"/>
    <w:rsid w:val="00D43921"/>
    <w:rsid w:val="00D4520B"/>
    <w:rsid w:val="00D519F7"/>
    <w:rsid w:val="00D525D7"/>
    <w:rsid w:val="00D55CEC"/>
    <w:rsid w:val="00D67A4C"/>
    <w:rsid w:val="00D70B5D"/>
    <w:rsid w:val="00D77BB3"/>
    <w:rsid w:val="00D83529"/>
    <w:rsid w:val="00D83915"/>
    <w:rsid w:val="00D86C00"/>
    <w:rsid w:val="00D95021"/>
    <w:rsid w:val="00DA023D"/>
    <w:rsid w:val="00DA206C"/>
    <w:rsid w:val="00DA265B"/>
    <w:rsid w:val="00DB185A"/>
    <w:rsid w:val="00DB1ADF"/>
    <w:rsid w:val="00DB68D8"/>
    <w:rsid w:val="00DC0C51"/>
    <w:rsid w:val="00DC2541"/>
    <w:rsid w:val="00DD38B1"/>
    <w:rsid w:val="00DD3F8B"/>
    <w:rsid w:val="00DE0250"/>
    <w:rsid w:val="00DE1E69"/>
    <w:rsid w:val="00DE4A1D"/>
    <w:rsid w:val="00DE5098"/>
    <w:rsid w:val="00DF18A9"/>
    <w:rsid w:val="00DF43B9"/>
    <w:rsid w:val="00DF5121"/>
    <w:rsid w:val="00DF5478"/>
    <w:rsid w:val="00DF607B"/>
    <w:rsid w:val="00E00AD1"/>
    <w:rsid w:val="00E00B55"/>
    <w:rsid w:val="00E01F49"/>
    <w:rsid w:val="00E06991"/>
    <w:rsid w:val="00E06A57"/>
    <w:rsid w:val="00E101D5"/>
    <w:rsid w:val="00E13878"/>
    <w:rsid w:val="00E150F8"/>
    <w:rsid w:val="00E15D4C"/>
    <w:rsid w:val="00E16302"/>
    <w:rsid w:val="00E2136C"/>
    <w:rsid w:val="00E24FAD"/>
    <w:rsid w:val="00E30B7B"/>
    <w:rsid w:val="00E32FC7"/>
    <w:rsid w:val="00E36A4C"/>
    <w:rsid w:val="00E402D8"/>
    <w:rsid w:val="00E43A2C"/>
    <w:rsid w:val="00E4515C"/>
    <w:rsid w:val="00E51600"/>
    <w:rsid w:val="00E51956"/>
    <w:rsid w:val="00E57975"/>
    <w:rsid w:val="00E61486"/>
    <w:rsid w:val="00E648F1"/>
    <w:rsid w:val="00E65917"/>
    <w:rsid w:val="00E66FBF"/>
    <w:rsid w:val="00E7159D"/>
    <w:rsid w:val="00E74BD9"/>
    <w:rsid w:val="00E84C76"/>
    <w:rsid w:val="00E911FA"/>
    <w:rsid w:val="00E95041"/>
    <w:rsid w:val="00EA08EC"/>
    <w:rsid w:val="00EA1766"/>
    <w:rsid w:val="00EB1590"/>
    <w:rsid w:val="00EB173D"/>
    <w:rsid w:val="00EB1CCB"/>
    <w:rsid w:val="00EB2594"/>
    <w:rsid w:val="00EB366D"/>
    <w:rsid w:val="00EB370D"/>
    <w:rsid w:val="00EB3E13"/>
    <w:rsid w:val="00EC0E56"/>
    <w:rsid w:val="00EC12DE"/>
    <w:rsid w:val="00ED031D"/>
    <w:rsid w:val="00ED22AC"/>
    <w:rsid w:val="00ED6339"/>
    <w:rsid w:val="00ED6E07"/>
    <w:rsid w:val="00EE3862"/>
    <w:rsid w:val="00EE4619"/>
    <w:rsid w:val="00EE6C36"/>
    <w:rsid w:val="00EF0C7E"/>
    <w:rsid w:val="00EF2B0D"/>
    <w:rsid w:val="00EF2CCA"/>
    <w:rsid w:val="00EF36E5"/>
    <w:rsid w:val="00EF46B5"/>
    <w:rsid w:val="00EF54B4"/>
    <w:rsid w:val="00EF6664"/>
    <w:rsid w:val="00EF6DF0"/>
    <w:rsid w:val="00F01699"/>
    <w:rsid w:val="00F0234A"/>
    <w:rsid w:val="00F21E78"/>
    <w:rsid w:val="00F24466"/>
    <w:rsid w:val="00F25C67"/>
    <w:rsid w:val="00F35056"/>
    <w:rsid w:val="00F51BAC"/>
    <w:rsid w:val="00F51E39"/>
    <w:rsid w:val="00F539F8"/>
    <w:rsid w:val="00F555AF"/>
    <w:rsid w:val="00F562D9"/>
    <w:rsid w:val="00F57417"/>
    <w:rsid w:val="00F5755E"/>
    <w:rsid w:val="00F638E6"/>
    <w:rsid w:val="00F72D8A"/>
    <w:rsid w:val="00F73DB8"/>
    <w:rsid w:val="00F8187B"/>
    <w:rsid w:val="00F84ABE"/>
    <w:rsid w:val="00F86B34"/>
    <w:rsid w:val="00F93B12"/>
    <w:rsid w:val="00FA1331"/>
    <w:rsid w:val="00FA243F"/>
    <w:rsid w:val="00FA3CF8"/>
    <w:rsid w:val="00FA6794"/>
    <w:rsid w:val="00FA7E9F"/>
    <w:rsid w:val="00FB0425"/>
    <w:rsid w:val="00FB0CAE"/>
    <w:rsid w:val="00FB3690"/>
    <w:rsid w:val="00FB36FB"/>
    <w:rsid w:val="00FB430F"/>
    <w:rsid w:val="00FC2FF4"/>
    <w:rsid w:val="00FD0209"/>
    <w:rsid w:val="00FD2C5E"/>
    <w:rsid w:val="00FD3339"/>
    <w:rsid w:val="00FD7FDA"/>
    <w:rsid w:val="00FE1B01"/>
    <w:rsid w:val="00FE2214"/>
    <w:rsid w:val="00FE35C1"/>
    <w:rsid w:val="00FE5B1C"/>
    <w:rsid w:val="00FF10B6"/>
    <w:rsid w:val="00FF49E0"/>
    <w:rsid w:val="00FF4CA6"/>
    <w:rsid w:val="158808E2"/>
    <w:rsid w:val="210C405C"/>
    <w:rsid w:val="224D638D"/>
    <w:rsid w:val="347DD851"/>
    <w:rsid w:val="34ECA0FB"/>
    <w:rsid w:val="41D98B39"/>
    <w:rsid w:val="43186B3E"/>
    <w:rsid w:val="48316AC8"/>
    <w:rsid w:val="4EACAC9F"/>
    <w:rsid w:val="6FC16EDF"/>
    <w:rsid w:val="795497DA"/>
    <w:rsid w:val="7973EA6E"/>
    <w:rsid w:val="7FDA8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F65FF"/>
  <w15:docId w15:val="{DA60264A-D7BE-4EF4-B957-EAB172BE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ind w:left="700"/>
      <w:outlineLvl w:val="0"/>
    </w:pPr>
    <w:rPr>
      <w:b/>
      <w:bCs/>
      <w:sz w:val="28"/>
      <w:szCs w:val="28"/>
    </w:rPr>
  </w:style>
  <w:style w:type="paragraph" w:styleId="Heading2">
    <w:name w:val="heading 2"/>
    <w:basedOn w:val="Normal"/>
    <w:uiPriority w:val="1"/>
    <w:qFormat/>
    <w:pPr>
      <w:spacing w:before="77"/>
      <w:ind w:left="7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8"/>
      <w:ind w:left="790" w:right="2365"/>
    </w:pPr>
    <w:rPr>
      <w:rFonts w:ascii="Trebuchet MS" w:eastAsia="Trebuchet MS" w:hAnsi="Trebuchet MS" w:cs="Trebuchet MS"/>
      <w:b/>
      <w:bCs/>
      <w:sz w:val="52"/>
      <w:szCs w:val="52"/>
    </w:rPr>
  </w:style>
  <w:style w:type="paragraph" w:styleId="ListParagraph">
    <w:name w:val="List Paragraph"/>
    <w:basedOn w:val="Normal"/>
    <w:link w:val="ListParagraphChar"/>
    <w:uiPriority w:val="34"/>
    <w:qFormat/>
    <w:pPr>
      <w:ind w:left="14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57BE9"/>
    <w:pPr>
      <w:tabs>
        <w:tab w:val="center" w:pos="4513"/>
        <w:tab w:val="right" w:pos="9026"/>
      </w:tabs>
    </w:pPr>
  </w:style>
  <w:style w:type="character" w:customStyle="1" w:styleId="HeaderChar">
    <w:name w:val="Header Char"/>
    <w:basedOn w:val="DefaultParagraphFont"/>
    <w:link w:val="Header"/>
    <w:uiPriority w:val="99"/>
    <w:rsid w:val="00857BE9"/>
    <w:rPr>
      <w:rFonts w:ascii="Arial" w:eastAsia="Arial" w:hAnsi="Arial" w:cs="Arial"/>
    </w:rPr>
  </w:style>
  <w:style w:type="paragraph" w:styleId="Footer">
    <w:name w:val="footer"/>
    <w:basedOn w:val="Normal"/>
    <w:link w:val="FooterChar"/>
    <w:uiPriority w:val="99"/>
    <w:unhideWhenUsed/>
    <w:rsid w:val="00857BE9"/>
    <w:pPr>
      <w:tabs>
        <w:tab w:val="center" w:pos="4513"/>
        <w:tab w:val="right" w:pos="9026"/>
      </w:tabs>
    </w:pPr>
  </w:style>
  <w:style w:type="character" w:customStyle="1" w:styleId="FooterChar">
    <w:name w:val="Footer Char"/>
    <w:basedOn w:val="DefaultParagraphFont"/>
    <w:link w:val="Footer"/>
    <w:uiPriority w:val="99"/>
    <w:rsid w:val="00857BE9"/>
    <w:rPr>
      <w:rFonts w:ascii="Arial" w:eastAsia="Arial" w:hAnsi="Arial" w:cs="Arial"/>
    </w:rPr>
  </w:style>
  <w:style w:type="paragraph" w:styleId="BalloonText">
    <w:name w:val="Balloon Text"/>
    <w:basedOn w:val="Normal"/>
    <w:link w:val="BalloonTextChar"/>
    <w:uiPriority w:val="99"/>
    <w:semiHidden/>
    <w:unhideWhenUsed/>
    <w:rsid w:val="00767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BDD"/>
    <w:rPr>
      <w:rFonts w:ascii="Segoe UI" w:eastAsia="Arial" w:hAnsi="Segoe UI" w:cs="Segoe UI"/>
      <w:sz w:val="18"/>
      <w:szCs w:val="18"/>
    </w:rPr>
  </w:style>
  <w:style w:type="paragraph" w:styleId="Revision">
    <w:name w:val="Revision"/>
    <w:hidden/>
    <w:uiPriority w:val="99"/>
    <w:semiHidden/>
    <w:rsid w:val="0027404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173C0"/>
    <w:rPr>
      <w:sz w:val="16"/>
      <w:szCs w:val="16"/>
    </w:rPr>
  </w:style>
  <w:style w:type="paragraph" w:styleId="CommentText">
    <w:name w:val="annotation text"/>
    <w:basedOn w:val="Normal"/>
    <w:link w:val="CommentTextChar"/>
    <w:uiPriority w:val="99"/>
    <w:unhideWhenUsed/>
    <w:rsid w:val="006173C0"/>
    <w:rPr>
      <w:sz w:val="20"/>
      <w:szCs w:val="20"/>
    </w:rPr>
  </w:style>
  <w:style w:type="character" w:customStyle="1" w:styleId="CommentTextChar">
    <w:name w:val="Comment Text Char"/>
    <w:basedOn w:val="DefaultParagraphFont"/>
    <w:link w:val="CommentText"/>
    <w:uiPriority w:val="99"/>
    <w:rsid w:val="006173C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173C0"/>
    <w:rPr>
      <w:b/>
      <w:bCs/>
    </w:rPr>
  </w:style>
  <w:style w:type="character" w:customStyle="1" w:styleId="CommentSubjectChar">
    <w:name w:val="Comment Subject Char"/>
    <w:basedOn w:val="CommentTextChar"/>
    <w:link w:val="CommentSubject"/>
    <w:uiPriority w:val="99"/>
    <w:semiHidden/>
    <w:rsid w:val="006173C0"/>
    <w:rPr>
      <w:rFonts w:ascii="Arial" w:eastAsia="Arial" w:hAnsi="Arial" w:cs="Arial"/>
      <w:b/>
      <w:bCs/>
      <w:sz w:val="20"/>
      <w:szCs w:val="20"/>
    </w:rPr>
  </w:style>
  <w:style w:type="table" w:styleId="TableGrid">
    <w:name w:val="Table Grid"/>
    <w:basedOn w:val="TableNormal"/>
    <w:uiPriority w:val="39"/>
    <w:rsid w:val="00FD2C5E"/>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D2C5E"/>
    <w:rPr>
      <w:rFonts w:ascii="Arial" w:eastAsia="Arial" w:hAnsi="Arial" w:cs="Arial"/>
    </w:rPr>
  </w:style>
  <w:style w:type="character" w:styleId="Hyperlink">
    <w:name w:val="Hyperlink"/>
    <w:basedOn w:val="DefaultParagraphFont"/>
    <w:uiPriority w:val="99"/>
    <w:unhideWhenUsed/>
    <w:rsid w:val="003A0675"/>
    <w:rPr>
      <w:color w:val="0000FF" w:themeColor="hyperlink"/>
      <w:u w:val="single"/>
    </w:rPr>
  </w:style>
  <w:style w:type="character" w:styleId="UnresolvedMention">
    <w:name w:val="Unresolved Mention"/>
    <w:basedOn w:val="DefaultParagraphFont"/>
    <w:uiPriority w:val="99"/>
    <w:semiHidden/>
    <w:unhideWhenUsed/>
    <w:rsid w:val="003A0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840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safetyandquality.gov.au/our-work/clinical-care-standards/acute-stroke-clinical-care-standard"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safetyandquality.gov.au/our-work/clinical-care-standards/acute-stroke-clinical-car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fetyandquality.gov.au/our-work/assessment-to-the-nsqhs-standards/"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safetyandquality.gov.au/our-work/clinical-care-standards/acute-stroke-clinical-care-standard" TargetMode="External"/><Relationship Id="rId20" Type="http://schemas.openxmlformats.org/officeDocument/2006/relationships/image" Target="media/image3.tiff"/><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safetyandquality.gov.au/our-work/assessment-to-the-nsqhs-standards/" TargetMode="External"/><Relationship Id="rId23" Type="http://schemas.openxmlformats.org/officeDocument/2006/relationships/footer" Target="footer2.xm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0d9eb1-09f0-44aa-9f23-a3d030c147f5" xsi:nil="true"/>
    <lcf76f155ced4ddcb4097134ff3c332f xmlns="ed20d5d3-3155-4717-8787-ab602af78241">
      <Terms xmlns="http://schemas.microsoft.com/office/infopath/2007/PartnerControls"/>
    </lcf76f155ced4ddcb4097134ff3c332f>
    <Date_x0020_Time xmlns="ed20d5d3-3155-4717-8787-ab602af782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C1D9343BB0414283F469A604F8582E" ma:contentTypeVersion="22" ma:contentTypeDescription="Create a new document." ma:contentTypeScope="" ma:versionID="42d34568d5ade064cb1047767c074d60">
  <xsd:schema xmlns:xsd="http://www.w3.org/2001/XMLSchema" xmlns:xs="http://www.w3.org/2001/XMLSchema" xmlns:p="http://schemas.microsoft.com/office/2006/metadata/properties" xmlns:ns2="ed20d5d3-3155-4717-8787-ab602af78241" xmlns:ns3="050d9eb1-09f0-44aa-9f23-a3d030c147f5" targetNamespace="http://schemas.microsoft.com/office/2006/metadata/properties" ma:root="true" ma:fieldsID="6dcf118b1531b9b6a62224dbb610b955" ns2:_="" ns3:_="">
    <xsd:import namespace="ed20d5d3-3155-4717-8787-ab602af78241"/>
    <xsd:import namespace="050d9eb1-09f0-44aa-9f23-a3d030c14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Date_x0020_Tim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0d5d3-3155-4717-8787-ab602af78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_x0020_Time" ma:index="21" nillable="true" ma:displayName="Date Time" ma:format="DateOnly" ma:internalName="Date_x0020_Tim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6f2a71b-bba8-467c-85f0-1ed01dfaa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d9eb1-09f0-44aa-9f23-a3d030c147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9f8b55-5ba2-4d99-b866-be9e8fdb142c}" ma:internalName="TaxCatchAll" ma:showField="CatchAllData" ma:web="050d9eb1-09f0-44aa-9f23-a3d030c14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3602C-4AA3-436B-BB19-38F020AFB0B4}">
  <ds:schemaRefs>
    <ds:schemaRef ds:uri="http://schemas.microsoft.com/office/2006/metadata/properties"/>
    <ds:schemaRef ds:uri="http://schemas.microsoft.com/office/infopath/2007/PartnerControls"/>
    <ds:schemaRef ds:uri="050d9eb1-09f0-44aa-9f23-a3d030c147f5"/>
    <ds:schemaRef ds:uri="ed20d5d3-3155-4717-8787-ab602af78241"/>
  </ds:schemaRefs>
</ds:datastoreItem>
</file>

<file path=customXml/itemProps2.xml><?xml version="1.0" encoding="utf-8"?>
<ds:datastoreItem xmlns:ds="http://schemas.openxmlformats.org/officeDocument/2006/customXml" ds:itemID="{D1E5AC29-A229-4FEF-8BF3-268173E4B5BF}">
  <ds:schemaRefs>
    <ds:schemaRef ds:uri="http://schemas.openxmlformats.org/officeDocument/2006/bibliography"/>
  </ds:schemaRefs>
</ds:datastoreItem>
</file>

<file path=customXml/itemProps3.xml><?xml version="1.0" encoding="utf-8"?>
<ds:datastoreItem xmlns:ds="http://schemas.openxmlformats.org/officeDocument/2006/customXml" ds:itemID="{7B2538A0-07C7-41D2-B1A5-E7308E57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0d5d3-3155-4717-8787-ab602af78241"/>
    <ds:schemaRef ds:uri="050d9eb1-09f0-44aa-9f23-a3d030c14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44554-40B6-4EB6-A0AB-818134414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15</Pages>
  <Words>5205</Words>
  <Characters>29673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34809</CharactersWithSpaces>
  <SharedDoc>false</SharedDoc>
  <HLinks>
    <vt:vector size="18" baseType="variant">
      <vt:variant>
        <vt:i4>6357046</vt:i4>
      </vt:variant>
      <vt:variant>
        <vt:i4>0</vt:i4>
      </vt:variant>
      <vt:variant>
        <vt:i4>0</vt:i4>
      </vt:variant>
      <vt:variant>
        <vt:i4>5</vt:i4>
      </vt:variant>
      <vt:variant>
        <vt:lpwstr>http://www.safetyandquality.gov.au/our-work/clinical-care-standards/acute-stroke-clinical-care-</vt:lpwstr>
      </vt:variant>
      <vt:variant>
        <vt:lpwstr/>
      </vt:variant>
      <vt:variant>
        <vt:i4>6619175</vt:i4>
      </vt:variant>
      <vt:variant>
        <vt:i4>3</vt:i4>
      </vt:variant>
      <vt:variant>
        <vt:i4>0</vt:i4>
      </vt:variant>
      <vt:variant>
        <vt:i4>5</vt:i4>
      </vt:variant>
      <vt:variant>
        <vt:lpwstr>http://www.safetyandquality.gov.au/our-work/clinical-care-standards/acute-stroke-clinical-</vt:lpwstr>
      </vt:variant>
      <vt:variant>
        <vt:lpwstr/>
      </vt:variant>
      <vt:variant>
        <vt:i4>6357098</vt:i4>
      </vt:variant>
      <vt:variant>
        <vt:i4>0</vt:i4>
      </vt:variant>
      <vt:variant>
        <vt:i4>0</vt:i4>
      </vt:variant>
      <vt:variant>
        <vt:i4>5</vt:i4>
      </vt:variant>
      <vt:variant>
        <vt:lpwstr>http://www.safetyandquality.gov.au/our-work/assessment-to-the-nsqhs-standards/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Kleinig, Timothy</dc:creator>
  <cp:lastModifiedBy>Kelvin Hill</cp:lastModifiedBy>
  <cp:revision>155</cp:revision>
  <dcterms:created xsi:type="dcterms:W3CDTF">2023-10-11T05:52:00Z</dcterms:created>
  <dcterms:modified xsi:type="dcterms:W3CDTF">2023-10-12T22:44:00Z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9</vt:lpwstr>
  </property>
  <property fmtid="{D5CDD505-2E9C-101B-9397-08002B2CF9AE}" pid="3" name="LastSaved">
    <vt:filetime>2023-02-14T00:00:00Z</vt:filetime>
  </property>
  <property fmtid="{D5CDD505-2E9C-101B-9397-08002B2CF9AE}" pid="4" name="ContentTypeId">
    <vt:lpwstr>0x01010014C1D9343BB0414283F469A604F8582E</vt:lpwstr>
  </property>
  <property fmtid="{D5CDD505-2E9C-101B-9397-08002B2CF9AE}" pid="5" name="MSIP_Label_77274858-3b1d-4431-8679-d878f40e28fd_Enabled">
    <vt:lpwstr>true</vt:lpwstr>
  </property>
  <property fmtid="{D5CDD505-2E9C-101B-9397-08002B2CF9AE}" pid="6" name="MSIP_Label_77274858-3b1d-4431-8679-d878f40e28fd_SetDate">
    <vt:lpwstr>2023-02-14T05:07:20Z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4c7a6af2-dc0f-4249-8e6d-63063a2c615c</vt:lpwstr>
  </property>
  <property fmtid="{D5CDD505-2E9C-101B-9397-08002B2CF9AE}" pid="11" name="MSIP_Label_77274858-3b1d-4431-8679-d878f40e28fd_ContentBits">
    <vt:lpwstr>1</vt:lpwstr>
  </property>
  <property fmtid="{D5CDD505-2E9C-101B-9397-08002B2CF9AE}" pid="12" name="MediaServiceImageTags">
    <vt:lpwstr/>
  </property>
</Properties>
</file>