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E003D" w14:textId="77777777" w:rsidR="0089005F" w:rsidRDefault="0089005F" w:rsidP="0089005F">
      <w:pPr>
        <w:tabs>
          <w:tab w:val="left" w:pos="1125"/>
          <w:tab w:val="center" w:pos="4514"/>
        </w:tabs>
        <w:jc w:val="center"/>
        <w:rPr>
          <w:rFonts w:ascii="Calibri" w:hAnsi="Calibri" w:cs="Calibri"/>
          <w:b/>
          <w:sz w:val="28"/>
          <w:szCs w:val="24"/>
          <w:u w:val="single"/>
        </w:rPr>
      </w:pPr>
      <w:bookmarkStart w:id="0" w:name="_Hlk55227638"/>
    </w:p>
    <w:p w14:paraId="08BBEA5F" w14:textId="77777777" w:rsidR="0089005F" w:rsidRDefault="0089005F" w:rsidP="0089005F">
      <w:pPr>
        <w:tabs>
          <w:tab w:val="left" w:pos="1125"/>
          <w:tab w:val="center" w:pos="4514"/>
        </w:tabs>
        <w:jc w:val="center"/>
        <w:rPr>
          <w:rFonts w:ascii="Calibri" w:hAnsi="Calibri" w:cs="Calibri"/>
          <w:b/>
          <w:sz w:val="28"/>
          <w:szCs w:val="24"/>
          <w:u w:val="single"/>
        </w:rPr>
      </w:pPr>
    </w:p>
    <w:p w14:paraId="2C1AF98F" w14:textId="77777777" w:rsidR="0089005F" w:rsidRPr="00775C1D" w:rsidRDefault="0089005F" w:rsidP="0089005F">
      <w:pPr>
        <w:tabs>
          <w:tab w:val="left" w:pos="1125"/>
          <w:tab w:val="center" w:pos="4514"/>
        </w:tabs>
        <w:jc w:val="center"/>
        <w:rPr>
          <w:rFonts w:ascii="Calibri" w:hAnsi="Calibri" w:cs="Calibri"/>
          <w:b/>
          <w:sz w:val="24"/>
          <w:szCs w:val="24"/>
        </w:rPr>
      </w:pPr>
      <w:r w:rsidRPr="00775C1D">
        <w:rPr>
          <w:rFonts w:ascii="Calibri" w:hAnsi="Calibri" w:cs="Calibri"/>
          <w:b/>
          <w:sz w:val="28"/>
          <w:szCs w:val="24"/>
          <w:u w:val="single"/>
        </w:rPr>
        <w:t xml:space="preserve">Keeping </w:t>
      </w:r>
      <w:r>
        <w:rPr>
          <w:rFonts w:ascii="Calibri" w:hAnsi="Calibri" w:cs="Calibri"/>
          <w:b/>
          <w:sz w:val="28"/>
          <w:szCs w:val="24"/>
          <w:u w:val="single"/>
        </w:rPr>
        <w:t>s</w:t>
      </w:r>
      <w:r w:rsidRPr="00775C1D">
        <w:rPr>
          <w:rFonts w:ascii="Calibri" w:hAnsi="Calibri" w:cs="Calibri"/>
          <w:b/>
          <w:sz w:val="28"/>
          <w:szCs w:val="24"/>
          <w:u w:val="single"/>
        </w:rPr>
        <w:t xml:space="preserve">afe: </w:t>
      </w:r>
      <w:r>
        <w:rPr>
          <w:rFonts w:ascii="Calibri" w:hAnsi="Calibri" w:cs="Calibri"/>
          <w:b/>
          <w:sz w:val="28"/>
          <w:szCs w:val="24"/>
          <w:u w:val="single"/>
        </w:rPr>
        <w:t>y</w:t>
      </w:r>
      <w:r w:rsidRPr="00775C1D">
        <w:rPr>
          <w:rFonts w:ascii="Calibri" w:hAnsi="Calibri" w:cs="Calibri"/>
          <w:b/>
          <w:sz w:val="28"/>
          <w:szCs w:val="24"/>
          <w:u w:val="single"/>
        </w:rPr>
        <w:t xml:space="preserve">our </w:t>
      </w:r>
      <w:r>
        <w:rPr>
          <w:rFonts w:ascii="Calibri" w:hAnsi="Calibri" w:cs="Calibri"/>
          <w:b/>
          <w:sz w:val="28"/>
          <w:szCs w:val="24"/>
          <w:u w:val="single"/>
        </w:rPr>
        <w:t>m</w:t>
      </w:r>
      <w:r w:rsidRPr="00775C1D">
        <w:rPr>
          <w:rFonts w:ascii="Calibri" w:hAnsi="Calibri" w:cs="Calibri"/>
          <w:b/>
          <w:sz w:val="28"/>
          <w:szCs w:val="24"/>
          <w:u w:val="single"/>
        </w:rPr>
        <w:t xml:space="preserve">itt </w:t>
      </w:r>
      <w:r>
        <w:rPr>
          <w:rFonts w:ascii="Calibri" w:hAnsi="Calibri" w:cs="Calibri"/>
          <w:b/>
          <w:sz w:val="28"/>
          <w:szCs w:val="24"/>
          <w:u w:val="single"/>
        </w:rPr>
        <w:t>r</w:t>
      </w:r>
      <w:r w:rsidRPr="00775C1D">
        <w:rPr>
          <w:rFonts w:ascii="Calibri" w:hAnsi="Calibri" w:cs="Calibri"/>
          <w:b/>
          <w:sz w:val="28"/>
          <w:szCs w:val="24"/>
          <w:u w:val="single"/>
        </w:rPr>
        <w:t xml:space="preserve">emoval </w:t>
      </w:r>
      <w:r>
        <w:rPr>
          <w:rFonts w:ascii="Calibri" w:hAnsi="Calibri" w:cs="Calibri"/>
          <w:b/>
          <w:sz w:val="28"/>
          <w:szCs w:val="24"/>
          <w:u w:val="single"/>
        </w:rPr>
        <w:t>l</w:t>
      </w:r>
      <w:r w:rsidRPr="00775C1D">
        <w:rPr>
          <w:rFonts w:ascii="Calibri" w:hAnsi="Calibri" w:cs="Calibri"/>
          <w:b/>
          <w:sz w:val="28"/>
          <w:szCs w:val="24"/>
          <w:u w:val="single"/>
        </w:rPr>
        <w:t>ist</w:t>
      </w:r>
      <w:r w:rsidRPr="00775C1D">
        <w:rPr>
          <w:rFonts w:ascii="Calibri" w:hAnsi="Calibri" w:cs="Calibri"/>
          <w:b/>
          <w:sz w:val="28"/>
          <w:szCs w:val="24"/>
        </w:rPr>
        <w:t xml:space="preserve">   </w:t>
      </w:r>
    </w:p>
    <w:p w14:paraId="21E49B86" w14:textId="77777777" w:rsidR="0089005F" w:rsidRPr="00775C1D" w:rsidRDefault="0089005F" w:rsidP="0089005F">
      <w:pPr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D655EB" wp14:editId="07AAD66A">
            <wp:simplePos x="0" y="0"/>
            <wp:positionH relativeFrom="column">
              <wp:posOffset>904875</wp:posOffset>
            </wp:positionH>
            <wp:positionV relativeFrom="paragraph">
              <wp:posOffset>-403225</wp:posOffset>
            </wp:positionV>
            <wp:extent cx="433070" cy="433070"/>
            <wp:effectExtent l="0" t="0" r="0" b="0"/>
            <wp:wrapNone/>
            <wp:docPr id="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F06345" wp14:editId="041D21D7">
            <wp:simplePos x="0" y="0"/>
            <wp:positionH relativeFrom="column">
              <wp:posOffset>4386580</wp:posOffset>
            </wp:positionH>
            <wp:positionV relativeFrom="paragraph">
              <wp:posOffset>-403225</wp:posOffset>
            </wp:positionV>
            <wp:extent cx="433070" cy="43307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F1C79" w14:textId="77777777" w:rsidR="0089005F" w:rsidRPr="00775C1D" w:rsidRDefault="0089005F" w:rsidP="0089005F">
      <w:pPr>
        <w:jc w:val="both"/>
        <w:rPr>
          <w:rFonts w:ascii="Calibri" w:hAnsi="Calibri" w:cs="Calibri"/>
          <w:b/>
          <w:sz w:val="24"/>
          <w:szCs w:val="24"/>
        </w:rPr>
      </w:pPr>
      <w:r w:rsidRPr="00775C1D">
        <w:rPr>
          <w:rFonts w:ascii="Calibri" w:hAnsi="Calibri" w:cs="Calibri"/>
          <w:sz w:val="24"/>
          <w:szCs w:val="24"/>
        </w:rPr>
        <w:t>There will be times during the program when you will need to remove your mitt</w:t>
      </w:r>
      <w:r>
        <w:rPr>
          <w:rFonts w:ascii="Calibri" w:hAnsi="Calibri" w:cs="Calibri"/>
          <w:sz w:val="24"/>
          <w:szCs w:val="24"/>
        </w:rPr>
        <w:t xml:space="preserve"> for your own safety</w:t>
      </w:r>
      <w:r w:rsidRPr="00775C1D">
        <w:rPr>
          <w:rFonts w:ascii="Calibri" w:hAnsi="Calibri" w:cs="Calibri"/>
          <w:sz w:val="24"/>
          <w:szCs w:val="24"/>
        </w:rPr>
        <w:t>.</w:t>
      </w:r>
      <w:r w:rsidRPr="00775C1D">
        <w:rPr>
          <w:rFonts w:ascii="Calibri" w:hAnsi="Calibri" w:cs="Calibri"/>
          <w:b/>
          <w:sz w:val="24"/>
          <w:szCs w:val="24"/>
        </w:rPr>
        <w:t xml:space="preserve"> Safety is always</w:t>
      </w:r>
      <w:r>
        <w:rPr>
          <w:rFonts w:ascii="Calibri" w:hAnsi="Calibri" w:cs="Calibri"/>
          <w:b/>
          <w:sz w:val="24"/>
          <w:szCs w:val="24"/>
        </w:rPr>
        <w:t xml:space="preserve"> the</w:t>
      </w:r>
      <w:r w:rsidRPr="00775C1D">
        <w:rPr>
          <w:rFonts w:ascii="Calibri" w:hAnsi="Calibri" w:cs="Calibri"/>
          <w:b/>
          <w:sz w:val="24"/>
          <w:szCs w:val="24"/>
        </w:rPr>
        <w:t xml:space="preserve"> top priority. </w:t>
      </w:r>
    </w:p>
    <w:p w14:paraId="5C644205" w14:textId="77777777" w:rsidR="0089005F" w:rsidRDefault="0089005F" w:rsidP="0089005F">
      <w:pPr>
        <w:jc w:val="both"/>
        <w:rPr>
          <w:rFonts w:ascii="Calibri" w:hAnsi="Calibri" w:cs="Calibri"/>
          <w:sz w:val="24"/>
          <w:szCs w:val="24"/>
        </w:rPr>
      </w:pPr>
    </w:p>
    <w:p w14:paraId="0D45A185" w14:textId="77777777" w:rsidR="0089005F" w:rsidRPr="00775C1D" w:rsidRDefault="0089005F" w:rsidP="0089005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appropriate, your therapist may assess your safety </w:t>
      </w:r>
      <w:r w:rsidRPr="00775C1D">
        <w:rPr>
          <w:rFonts w:ascii="Calibri" w:hAnsi="Calibri" w:cs="Calibri"/>
          <w:sz w:val="24"/>
          <w:szCs w:val="24"/>
        </w:rPr>
        <w:t xml:space="preserve">whilst wearing the mitt for: </w:t>
      </w:r>
    </w:p>
    <w:p w14:paraId="43522DC7" w14:textId="77777777" w:rsidR="0089005F" w:rsidRDefault="0089005F" w:rsidP="0089005F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75C1D">
        <w:rPr>
          <w:rFonts w:ascii="Calibri" w:hAnsi="Calibri" w:cs="Calibri"/>
          <w:sz w:val="24"/>
          <w:szCs w:val="24"/>
        </w:rPr>
        <w:t>Carrying objects in your weaker arm whilst walking</w:t>
      </w:r>
    </w:p>
    <w:p w14:paraId="42B3098E" w14:textId="77777777" w:rsidR="0089005F" w:rsidRDefault="0089005F" w:rsidP="0089005F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FD7AF6">
        <w:rPr>
          <w:rFonts w:ascii="Calibri" w:hAnsi="Calibri" w:cs="Calibri"/>
          <w:sz w:val="24"/>
          <w:szCs w:val="24"/>
        </w:rPr>
        <w:t>ak</w:t>
      </w:r>
      <w:r>
        <w:rPr>
          <w:rFonts w:ascii="Calibri" w:hAnsi="Calibri" w:cs="Calibri"/>
          <w:sz w:val="24"/>
          <w:szCs w:val="24"/>
        </w:rPr>
        <w:t>ing</w:t>
      </w:r>
      <w:r w:rsidRPr="00FD7AF6">
        <w:rPr>
          <w:rFonts w:ascii="Calibri" w:hAnsi="Calibri" w:cs="Calibri"/>
          <w:sz w:val="24"/>
          <w:szCs w:val="24"/>
        </w:rPr>
        <w:t xml:space="preserve"> the mitt off by yourself </w:t>
      </w:r>
      <w:r>
        <w:rPr>
          <w:rFonts w:ascii="Calibri" w:hAnsi="Calibri" w:cs="Calibri"/>
          <w:sz w:val="24"/>
          <w:szCs w:val="24"/>
        </w:rPr>
        <w:t>(usually this should be within 1 minute)</w:t>
      </w:r>
    </w:p>
    <w:p w14:paraId="69825364" w14:textId="77777777" w:rsidR="0089005F" w:rsidRPr="00FD7AF6" w:rsidRDefault="0089005F" w:rsidP="0089005F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Walking with a stick.</w:t>
      </w:r>
    </w:p>
    <w:p w14:paraId="47C6161E" w14:textId="77777777" w:rsidR="0089005F" w:rsidRPr="00775C1D" w:rsidRDefault="0089005F" w:rsidP="0089005F">
      <w:pPr>
        <w:jc w:val="both"/>
        <w:rPr>
          <w:rFonts w:ascii="Calibri" w:hAnsi="Calibri" w:cs="Calibri"/>
          <w:sz w:val="24"/>
          <w:szCs w:val="24"/>
        </w:rPr>
      </w:pPr>
    </w:p>
    <w:p w14:paraId="154B613B" w14:textId="77777777" w:rsidR="0089005F" w:rsidRPr="00775C1D" w:rsidRDefault="0089005F" w:rsidP="0089005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775C1D">
        <w:rPr>
          <w:rFonts w:ascii="Calibri" w:hAnsi="Calibri" w:cs="Calibri"/>
          <w:sz w:val="24"/>
          <w:szCs w:val="24"/>
        </w:rPr>
        <w:t>For your safety whilst wearing your mitt</w:t>
      </w:r>
      <w:r>
        <w:rPr>
          <w:rFonts w:ascii="Calibri" w:hAnsi="Calibri" w:cs="Calibri"/>
          <w:sz w:val="24"/>
          <w:szCs w:val="24"/>
        </w:rPr>
        <w:t xml:space="preserve"> on the program</w:t>
      </w:r>
      <w:r w:rsidRPr="00775C1D">
        <w:rPr>
          <w:rFonts w:ascii="Calibri" w:hAnsi="Calibri" w:cs="Calibri"/>
          <w:sz w:val="24"/>
          <w:szCs w:val="24"/>
        </w:rPr>
        <w:t xml:space="preserve">, the following tasks </w:t>
      </w:r>
      <w:r w:rsidRPr="00775C1D">
        <w:rPr>
          <w:rFonts w:ascii="Calibri" w:hAnsi="Calibri" w:cs="Calibri"/>
          <w:b/>
          <w:bCs/>
          <w:sz w:val="24"/>
          <w:szCs w:val="24"/>
        </w:rPr>
        <w:t>are NOT pe</w:t>
      </w:r>
      <w:r>
        <w:rPr>
          <w:rFonts w:ascii="Calibri" w:hAnsi="Calibri" w:cs="Calibri"/>
          <w:b/>
          <w:bCs/>
          <w:sz w:val="24"/>
          <w:szCs w:val="24"/>
        </w:rPr>
        <w:t>rmitted</w:t>
      </w:r>
      <w:r>
        <w:rPr>
          <w:rFonts w:ascii="Calibri" w:hAnsi="Calibri" w:cs="Calibri"/>
          <w:sz w:val="24"/>
          <w:szCs w:val="24"/>
        </w:rPr>
        <w:t>:</w:t>
      </w:r>
    </w:p>
    <w:p w14:paraId="07DDD03B" w14:textId="77777777" w:rsidR="0089005F" w:rsidRPr="00633981" w:rsidRDefault="0089005F" w:rsidP="0089005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633981">
        <w:rPr>
          <w:rFonts w:ascii="Calibri" w:hAnsi="Calibri" w:cs="Calibri"/>
          <w:sz w:val="24"/>
          <w:szCs w:val="24"/>
        </w:rPr>
        <w:t>Going up and down the stairs indoors</w:t>
      </w:r>
    </w:p>
    <w:p w14:paraId="638A18F6" w14:textId="77777777" w:rsidR="0089005F" w:rsidRPr="00633981" w:rsidRDefault="0089005F" w:rsidP="0089005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633981">
        <w:rPr>
          <w:rFonts w:ascii="Calibri" w:hAnsi="Calibri" w:cs="Calibri"/>
          <w:sz w:val="24"/>
          <w:szCs w:val="24"/>
        </w:rPr>
        <w:t>Going up and down outdoor steps e.g. in the garden</w:t>
      </w:r>
    </w:p>
    <w:p w14:paraId="43EC71AE" w14:textId="77777777" w:rsidR="0089005F" w:rsidRPr="00633981" w:rsidRDefault="0089005F" w:rsidP="0089005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633981">
        <w:rPr>
          <w:rFonts w:ascii="Calibri" w:hAnsi="Calibri" w:cs="Calibri"/>
          <w:sz w:val="24"/>
          <w:szCs w:val="24"/>
        </w:rPr>
        <w:t>Walking with an aid e.g. a walking frame</w:t>
      </w:r>
    </w:p>
    <w:p w14:paraId="60D1F1A8" w14:textId="77777777" w:rsidR="0089005F" w:rsidRPr="00775C1D" w:rsidRDefault="0089005F" w:rsidP="0089005F">
      <w:pPr>
        <w:numPr>
          <w:ilvl w:val="0"/>
          <w:numId w:val="2"/>
        </w:numPr>
        <w:jc w:val="both"/>
        <w:rPr>
          <w:rFonts w:ascii="Calibri" w:hAnsi="Calibri" w:cs="Calibri"/>
          <w:b/>
          <w:sz w:val="24"/>
          <w:szCs w:val="24"/>
        </w:rPr>
      </w:pPr>
      <w:r w:rsidRPr="00775C1D">
        <w:rPr>
          <w:rFonts w:ascii="Calibri" w:hAnsi="Calibri" w:cs="Calibri"/>
          <w:sz w:val="24"/>
          <w:szCs w:val="24"/>
        </w:rPr>
        <w:t>Drinking a hot drink from a standard mug</w:t>
      </w:r>
      <w:r w:rsidRPr="00775C1D">
        <w:rPr>
          <w:rFonts w:ascii="Calibri" w:hAnsi="Calibri" w:cs="Calibri"/>
          <w:sz w:val="24"/>
          <w:szCs w:val="24"/>
        </w:rPr>
        <w:tab/>
      </w:r>
    </w:p>
    <w:p w14:paraId="7130A4E0" w14:textId="77777777" w:rsidR="0089005F" w:rsidRPr="00775C1D" w:rsidRDefault="0089005F" w:rsidP="0089005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75C1D">
        <w:rPr>
          <w:rFonts w:ascii="Calibri" w:hAnsi="Calibri" w:cs="Calibri"/>
          <w:sz w:val="24"/>
          <w:szCs w:val="24"/>
        </w:rPr>
        <w:t>Pouring boiling water from a kettle</w:t>
      </w:r>
      <w:r w:rsidRPr="00775C1D">
        <w:rPr>
          <w:rFonts w:ascii="Calibri" w:hAnsi="Calibri" w:cs="Calibri"/>
          <w:sz w:val="24"/>
          <w:szCs w:val="24"/>
        </w:rPr>
        <w:tab/>
      </w:r>
    </w:p>
    <w:p w14:paraId="72322653" w14:textId="77777777" w:rsidR="0089005F" w:rsidRPr="00775C1D" w:rsidRDefault="0089005F" w:rsidP="0089005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75C1D">
        <w:rPr>
          <w:rFonts w:ascii="Calibri" w:hAnsi="Calibri" w:cs="Calibri"/>
          <w:sz w:val="24"/>
          <w:szCs w:val="24"/>
        </w:rPr>
        <w:t>Injections / taking medications</w:t>
      </w:r>
    </w:p>
    <w:p w14:paraId="08F52F39" w14:textId="77777777" w:rsidR="0089005F" w:rsidRPr="00775C1D" w:rsidRDefault="0089005F" w:rsidP="0089005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75C1D">
        <w:rPr>
          <w:rFonts w:ascii="Calibri" w:hAnsi="Calibri" w:cs="Calibri"/>
          <w:sz w:val="24"/>
          <w:szCs w:val="24"/>
        </w:rPr>
        <w:t>Ironing</w:t>
      </w:r>
    </w:p>
    <w:p w14:paraId="412154EE" w14:textId="77777777" w:rsidR="0089005F" w:rsidRPr="00775C1D" w:rsidRDefault="0089005F" w:rsidP="0089005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75C1D">
        <w:rPr>
          <w:rFonts w:ascii="Calibri" w:hAnsi="Calibri" w:cs="Calibri"/>
          <w:sz w:val="24"/>
          <w:szCs w:val="24"/>
        </w:rPr>
        <w:t>Driving</w:t>
      </w:r>
    </w:p>
    <w:p w14:paraId="36C40348" w14:textId="77777777" w:rsidR="0089005F" w:rsidRPr="00775C1D" w:rsidRDefault="0089005F" w:rsidP="0089005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75C1D">
        <w:rPr>
          <w:rFonts w:ascii="Calibri" w:hAnsi="Calibri" w:cs="Calibri"/>
          <w:sz w:val="24"/>
          <w:szCs w:val="24"/>
        </w:rPr>
        <w:t xml:space="preserve">Taking hot food out </w:t>
      </w:r>
      <w:r>
        <w:rPr>
          <w:rFonts w:ascii="Calibri" w:hAnsi="Calibri" w:cs="Calibri"/>
          <w:sz w:val="24"/>
          <w:szCs w:val="24"/>
        </w:rPr>
        <w:t xml:space="preserve">of </w:t>
      </w:r>
      <w:r w:rsidRPr="00775C1D">
        <w:rPr>
          <w:rFonts w:ascii="Calibri" w:hAnsi="Calibri" w:cs="Calibri"/>
          <w:sz w:val="24"/>
          <w:szCs w:val="24"/>
        </w:rPr>
        <w:t>the oven / microwave</w:t>
      </w:r>
    </w:p>
    <w:p w14:paraId="18BEAC50" w14:textId="77777777" w:rsidR="0089005F" w:rsidRPr="00775C1D" w:rsidRDefault="0089005F" w:rsidP="0089005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75C1D">
        <w:rPr>
          <w:rFonts w:ascii="Calibri" w:hAnsi="Calibri" w:cs="Calibri"/>
          <w:sz w:val="24"/>
          <w:szCs w:val="24"/>
        </w:rPr>
        <w:t>Using a sharp knife or small implement e.g. chopping/peeling</w:t>
      </w:r>
    </w:p>
    <w:p w14:paraId="65E533A8" w14:textId="77777777" w:rsidR="0089005F" w:rsidRPr="00775C1D" w:rsidRDefault="0089005F" w:rsidP="0089005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75C1D">
        <w:rPr>
          <w:rFonts w:ascii="Calibri" w:hAnsi="Calibri" w:cs="Calibri"/>
          <w:sz w:val="24"/>
          <w:szCs w:val="24"/>
        </w:rPr>
        <w:t>Using electric DIY tools such as drills etc.</w:t>
      </w:r>
    </w:p>
    <w:p w14:paraId="24FB8F85" w14:textId="77777777" w:rsidR="0089005F" w:rsidRDefault="0089005F" w:rsidP="0089005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75C1D">
        <w:rPr>
          <w:rFonts w:ascii="Calibri" w:hAnsi="Calibri" w:cs="Calibri"/>
          <w:sz w:val="24"/>
          <w:szCs w:val="24"/>
        </w:rPr>
        <w:t>Handling any type of hot object which may burn</w:t>
      </w:r>
      <w:r>
        <w:rPr>
          <w:rFonts w:ascii="Calibri" w:hAnsi="Calibri" w:cs="Calibri"/>
          <w:sz w:val="24"/>
          <w:szCs w:val="24"/>
        </w:rPr>
        <w:t xml:space="preserve"> you</w:t>
      </w:r>
    </w:p>
    <w:p w14:paraId="61BDB2D6" w14:textId="77777777" w:rsidR="0089005F" w:rsidRDefault="0089005F" w:rsidP="0089005F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4582AD8F" w14:textId="77777777" w:rsidR="0089005F" w:rsidRPr="00FD7AF6" w:rsidRDefault="0089005F" w:rsidP="0089005F">
      <w:pPr>
        <w:jc w:val="both"/>
        <w:rPr>
          <w:rFonts w:ascii="Calibri" w:hAnsi="Calibri" w:cs="Calibri"/>
          <w:sz w:val="24"/>
          <w:szCs w:val="24"/>
        </w:rPr>
      </w:pPr>
      <w:r w:rsidRPr="00FD7AF6">
        <w:rPr>
          <w:rFonts w:ascii="Calibri" w:hAnsi="Calibri" w:cs="Calibri"/>
          <w:sz w:val="24"/>
          <w:szCs w:val="24"/>
        </w:rPr>
        <w:t xml:space="preserve">It may be deemed safe for you to carry out some of these tasks as your program progresses. </w:t>
      </w:r>
      <w:r w:rsidRPr="00FD7AF6">
        <w:rPr>
          <w:rFonts w:ascii="Calibri" w:hAnsi="Calibri" w:cs="Calibri"/>
          <w:b/>
          <w:bCs/>
          <w:sz w:val="24"/>
          <w:szCs w:val="24"/>
        </w:rPr>
        <w:t>However, this will require separate assessment and agreement from your therapist first.</w:t>
      </w:r>
    </w:p>
    <w:p w14:paraId="41491D6B" w14:textId="77777777" w:rsidR="0089005F" w:rsidRDefault="0089005F" w:rsidP="0089005F">
      <w:pPr>
        <w:jc w:val="both"/>
        <w:rPr>
          <w:rFonts w:ascii="Calibri" w:hAnsi="Calibri" w:cs="Calibri"/>
          <w:sz w:val="24"/>
          <w:szCs w:val="24"/>
        </w:rPr>
      </w:pPr>
    </w:p>
    <w:p w14:paraId="2CFA5CE0" w14:textId="77777777" w:rsidR="0089005F" w:rsidRPr="00E14490" w:rsidRDefault="0089005F" w:rsidP="0089005F">
      <w:pPr>
        <w:jc w:val="center"/>
        <w:rPr>
          <w:rFonts w:ascii="Calibri" w:hAnsi="Calibri" w:cs="Calibri"/>
          <w:b/>
          <w:sz w:val="24"/>
          <w:szCs w:val="24"/>
        </w:rPr>
      </w:pPr>
      <w:r w:rsidRPr="00E14490">
        <w:rPr>
          <w:rFonts w:ascii="Calibri" w:hAnsi="Calibri" w:cs="Calibri"/>
          <w:b/>
          <w:sz w:val="24"/>
          <w:szCs w:val="24"/>
        </w:rPr>
        <w:t xml:space="preserve">NEVER USE YOUR WEAKER HAND IF YOU THINK YOUR </w:t>
      </w:r>
    </w:p>
    <w:p w14:paraId="1BC9D066" w14:textId="77777777" w:rsidR="0089005F" w:rsidRDefault="0089005F" w:rsidP="0089005F">
      <w:pPr>
        <w:jc w:val="center"/>
        <w:rPr>
          <w:rFonts w:ascii="Calibri" w:hAnsi="Calibri" w:cs="Calibri"/>
          <w:b/>
          <w:sz w:val="24"/>
          <w:szCs w:val="24"/>
        </w:rPr>
      </w:pPr>
      <w:r w:rsidRPr="00E14490">
        <w:rPr>
          <w:rFonts w:ascii="Calibri" w:hAnsi="Calibri" w:cs="Calibri"/>
          <w:b/>
          <w:sz w:val="24"/>
          <w:szCs w:val="24"/>
        </w:rPr>
        <w:t>SAFETY COULD BE AFFECTED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14490">
        <w:rPr>
          <w:rFonts w:ascii="Calibri" w:hAnsi="Calibri" w:cs="Calibri"/>
          <w:b/>
          <w:sz w:val="24"/>
          <w:szCs w:val="24"/>
        </w:rPr>
        <w:t>IN ANYWAY.</w:t>
      </w:r>
    </w:p>
    <w:p w14:paraId="284C966C" w14:textId="77777777" w:rsidR="0089005F" w:rsidRPr="00B8760C" w:rsidRDefault="0089005F" w:rsidP="0089005F">
      <w:pPr>
        <w:rPr>
          <w:rFonts w:ascii="Calibri" w:hAnsi="Calibri" w:cs="Calibri"/>
          <w:b/>
          <w:sz w:val="20"/>
          <w:szCs w:val="20"/>
        </w:rPr>
      </w:pPr>
    </w:p>
    <w:p w14:paraId="1D337E02" w14:textId="7C662E07" w:rsidR="0089005F" w:rsidRPr="00F40DD2" w:rsidRDefault="0089005F" w:rsidP="0089005F">
      <w:pPr>
        <w:rPr>
          <w:rFonts w:ascii="Calibri" w:hAnsi="Calibri" w:cs="Calibri"/>
          <w:i/>
          <w:iCs/>
          <w:sz w:val="28"/>
          <w:szCs w:val="28"/>
        </w:rPr>
      </w:pPr>
      <w:r w:rsidRPr="00F40DD2">
        <w:rPr>
          <w:rFonts w:ascii="Calibri" w:hAnsi="Calibri" w:cs="Calibri"/>
          <w:i/>
          <w:iCs/>
          <w:color w:val="222222"/>
          <w:sz w:val="24"/>
          <w:szCs w:val="24"/>
          <w:shd w:val="clear" w:color="auto" w:fill="FFFFFF"/>
        </w:rPr>
        <w:t>The above information has been reviewed, discussed, and agreed with the TeleCIMT participant and their supporter</w:t>
      </w:r>
      <w:r>
        <w:rPr>
          <w:rFonts w:ascii="Calibri" w:hAnsi="Calibri" w:cs="Calibri"/>
          <w:i/>
          <w:iCs/>
          <w:color w:val="222222"/>
          <w:sz w:val="24"/>
          <w:szCs w:val="24"/>
          <w:shd w:val="clear" w:color="auto" w:fill="FFFFFF"/>
        </w:rPr>
        <w:t>. Through conversation, they demonstrate good understanding/ awareness of how to minimise risk during the program using the mitt:</w:t>
      </w:r>
    </w:p>
    <w:p w14:paraId="5B75E539" w14:textId="77777777" w:rsidR="0089005F" w:rsidRPr="00B8760C" w:rsidRDefault="0089005F" w:rsidP="0089005F">
      <w:pPr>
        <w:rPr>
          <w:rFonts w:ascii="Calibri" w:hAnsi="Calibri" w:cs="Calibri"/>
          <w:sz w:val="20"/>
          <w:szCs w:val="20"/>
        </w:rPr>
      </w:pPr>
    </w:p>
    <w:p w14:paraId="534CCE70" w14:textId="201C1B78" w:rsidR="0089005F" w:rsidRPr="00B8760C" w:rsidRDefault="0089005F" w:rsidP="0089005F">
      <w:r w:rsidRPr="000866F0">
        <w:rPr>
          <w:b/>
          <w:bCs/>
        </w:rPr>
        <w:t>Therapist name and profession:</w:t>
      </w:r>
      <w:r>
        <w:rPr>
          <w:b/>
          <w:bCs/>
        </w:rPr>
        <w:t xml:space="preserve"> </w:t>
      </w:r>
      <w:r w:rsidRPr="0073012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012E">
        <w:rPr>
          <w:sz w:val="24"/>
          <w:szCs w:val="24"/>
        </w:rPr>
        <w:instrText xml:space="preserve"> FORMTEXT </w:instrText>
      </w:r>
      <w:r w:rsidRPr="0073012E">
        <w:rPr>
          <w:sz w:val="24"/>
          <w:szCs w:val="24"/>
        </w:rPr>
      </w:r>
      <w:r w:rsidRPr="0073012E">
        <w:rPr>
          <w:sz w:val="24"/>
          <w:szCs w:val="24"/>
        </w:rPr>
        <w:fldChar w:fldCharType="separate"/>
      </w:r>
      <w:r w:rsidR="00AD0D6A">
        <w:rPr>
          <w:sz w:val="24"/>
          <w:szCs w:val="24"/>
        </w:rPr>
        <w:t> </w:t>
      </w:r>
      <w:r w:rsidR="00AD0D6A">
        <w:rPr>
          <w:sz w:val="24"/>
          <w:szCs w:val="24"/>
        </w:rPr>
        <w:t> </w:t>
      </w:r>
      <w:r w:rsidR="00AD0D6A">
        <w:rPr>
          <w:sz w:val="24"/>
          <w:szCs w:val="24"/>
        </w:rPr>
        <w:t> </w:t>
      </w:r>
      <w:r w:rsidR="00AD0D6A">
        <w:rPr>
          <w:sz w:val="24"/>
          <w:szCs w:val="24"/>
        </w:rPr>
        <w:t> </w:t>
      </w:r>
      <w:r w:rsidR="00AD0D6A">
        <w:rPr>
          <w:sz w:val="24"/>
          <w:szCs w:val="24"/>
        </w:rPr>
        <w:t> </w:t>
      </w:r>
      <w:r w:rsidRPr="0073012E">
        <w:rPr>
          <w:sz w:val="24"/>
          <w:szCs w:val="24"/>
        </w:rPr>
        <w:fldChar w:fldCharType="end"/>
      </w:r>
    </w:p>
    <w:p w14:paraId="22D554AC" w14:textId="77777777" w:rsidR="00B8760C" w:rsidRDefault="00B8760C">
      <w:pPr>
        <w:rPr>
          <w:b/>
          <w:bCs/>
        </w:rPr>
      </w:pPr>
    </w:p>
    <w:p w14:paraId="7437FBC5" w14:textId="71569D16" w:rsidR="0051479D" w:rsidRDefault="0089005F">
      <w:r w:rsidRPr="000866F0">
        <w:rPr>
          <w:b/>
          <w:bCs/>
        </w:rPr>
        <w:t>Signature:</w:t>
      </w:r>
      <w:r>
        <w:t xml:space="preserve"> </w:t>
      </w:r>
      <w:r w:rsidRPr="00F40DD2">
        <w:rPr>
          <w:rFonts w:ascii="Agency FB" w:hAnsi="Agency FB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0DD2">
        <w:rPr>
          <w:rFonts w:ascii="Agency FB" w:hAnsi="Agency FB"/>
          <w:sz w:val="24"/>
          <w:szCs w:val="24"/>
        </w:rPr>
        <w:instrText xml:space="preserve"> FORMTEXT </w:instrText>
      </w:r>
      <w:r w:rsidRPr="00F40DD2">
        <w:rPr>
          <w:rFonts w:ascii="Agency FB" w:hAnsi="Agency FB"/>
          <w:sz w:val="24"/>
          <w:szCs w:val="24"/>
        </w:rPr>
      </w:r>
      <w:r w:rsidRPr="00F40DD2">
        <w:rPr>
          <w:rFonts w:ascii="Agency FB" w:hAnsi="Agency FB"/>
          <w:sz w:val="24"/>
          <w:szCs w:val="24"/>
        </w:rPr>
        <w:fldChar w:fldCharType="separate"/>
      </w:r>
      <w:r w:rsidR="00AD0D6A">
        <w:rPr>
          <w:rFonts w:ascii="Agency FB" w:hAnsi="Agency FB"/>
          <w:sz w:val="24"/>
          <w:szCs w:val="24"/>
        </w:rPr>
        <w:t> </w:t>
      </w:r>
      <w:r w:rsidR="00AD0D6A">
        <w:rPr>
          <w:rFonts w:ascii="Agency FB" w:hAnsi="Agency FB"/>
          <w:sz w:val="24"/>
          <w:szCs w:val="24"/>
        </w:rPr>
        <w:t> </w:t>
      </w:r>
      <w:r w:rsidR="00AD0D6A">
        <w:rPr>
          <w:rFonts w:ascii="Agency FB" w:hAnsi="Agency FB"/>
          <w:sz w:val="24"/>
          <w:szCs w:val="24"/>
        </w:rPr>
        <w:t> </w:t>
      </w:r>
      <w:r w:rsidR="00AD0D6A">
        <w:rPr>
          <w:rFonts w:ascii="Agency FB" w:hAnsi="Agency FB"/>
          <w:sz w:val="24"/>
          <w:szCs w:val="24"/>
        </w:rPr>
        <w:t> </w:t>
      </w:r>
      <w:r w:rsidR="00AD0D6A">
        <w:rPr>
          <w:rFonts w:ascii="Agency FB" w:hAnsi="Agency FB"/>
          <w:sz w:val="24"/>
          <w:szCs w:val="24"/>
        </w:rPr>
        <w:t> </w:t>
      </w:r>
      <w:r w:rsidRPr="00F40DD2">
        <w:rPr>
          <w:rFonts w:ascii="Agency FB" w:hAnsi="Agency FB"/>
          <w:sz w:val="24"/>
          <w:szCs w:val="24"/>
        </w:rPr>
        <w:fldChar w:fldCharType="end"/>
      </w:r>
      <w:r w:rsidRPr="000866F0">
        <w:t xml:space="preserve"> </w:t>
      </w:r>
      <w:r>
        <w:tab/>
      </w:r>
      <w:r>
        <w:tab/>
      </w:r>
      <w:r>
        <w:tab/>
      </w:r>
      <w:r>
        <w:tab/>
      </w:r>
      <w:r w:rsidRPr="000866F0">
        <w:rPr>
          <w:b/>
          <w:bCs/>
        </w:rPr>
        <w:t>Date:</w:t>
      </w:r>
      <w:r>
        <w:t xml:space="preserve"> </w:t>
      </w:r>
      <w:r w:rsidRPr="0073012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012E">
        <w:rPr>
          <w:sz w:val="24"/>
          <w:szCs w:val="24"/>
        </w:rPr>
        <w:instrText xml:space="preserve"> FORMTEXT </w:instrText>
      </w:r>
      <w:r w:rsidRPr="0073012E">
        <w:rPr>
          <w:sz w:val="24"/>
          <w:szCs w:val="24"/>
        </w:rPr>
      </w:r>
      <w:r w:rsidRPr="0073012E">
        <w:rPr>
          <w:sz w:val="24"/>
          <w:szCs w:val="24"/>
        </w:rPr>
        <w:fldChar w:fldCharType="separate"/>
      </w:r>
      <w:r w:rsidR="00AD0D6A">
        <w:rPr>
          <w:sz w:val="24"/>
          <w:szCs w:val="24"/>
        </w:rPr>
        <w:t> </w:t>
      </w:r>
      <w:r w:rsidR="00AD0D6A">
        <w:rPr>
          <w:sz w:val="24"/>
          <w:szCs w:val="24"/>
        </w:rPr>
        <w:t> </w:t>
      </w:r>
      <w:r w:rsidR="00AD0D6A">
        <w:rPr>
          <w:sz w:val="24"/>
          <w:szCs w:val="24"/>
        </w:rPr>
        <w:t> </w:t>
      </w:r>
      <w:r w:rsidR="00AD0D6A">
        <w:rPr>
          <w:sz w:val="24"/>
          <w:szCs w:val="24"/>
        </w:rPr>
        <w:t> </w:t>
      </w:r>
      <w:r w:rsidR="00AD0D6A">
        <w:rPr>
          <w:sz w:val="24"/>
          <w:szCs w:val="24"/>
        </w:rPr>
        <w:t> </w:t>
      </w:r>
      <w:r w:rsidRPr="0073012E">
        <w:rPr>
          <w:sz w:val="24"/>
          <w:szCs w:val="24"/>
        </w:rPr>
        <w:fldChar w:fldCharType="end"/>
      </w:r>
      <w:bookmarkEnd w:id="0"/>
    </w:p>
    <w:sectPr w:rsidR="0051479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30F8E" w14:textId="77777777" w:rsidR="00DA11B7" w:rsidRDefault="00DA11B7">
      <w:pPr>
        <w:spacing w:line="240" w:lineRule="auto"/>
      </w:pPr>
      <w:r>
        <w:separator/>
      </w:r>
    </w:p>
  </w:endnote>
  <w:endnote w:type="continuationSeparator" w:id="0">
    <w:p w14:paraId="0A177C58" w14:textId="77777777" w:rsidR="00DA11B7" w:rsidRDefault="00DA1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color w:val="808080" w:themeColor="background1" w:themeShade="80"/>
      </w:rPr>
      <w:id w:val="-499657815"/>
      <w:docPartObj>
        <w:docPartGallery w:val="Page Numbers (Bottom of Page)"/>
        <w:docPartUnique/>
      </w:docPartObj>
    </w:sdtPr>
    <w:sdtEndPr/>
    <w:sdtContent>
      <w:p w14:paraId="6D907ACF" w14:textId="04F47CA9" w:rsidR="00B8760C" w:rsidRPr="005102C9" w:rsidRDefault="00B8760C" w:rsidP="00B8760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line="240" w:lineRule="auto"/>
          <w:rPr>
            <w:rFonts w:ascii="Calibri" w:hAnsi="Calibri" w:cs="Calibri"/>
            <w:color w:val="808080" w:themeColor="background1" w:themeShade="80"/>
          </w:rPr>
        </w:pPr>
        <w:r w:rsidRPr="005102C9">
          <w:rPr>
            <w:rFonts w:ascii="Calibri" w:hAnsi="Calibri" w:cs="Calibri"/>
            <w:color w:val="808080" w:themeColor="background1" w:themeShade="80"/>
          </w:rPr>
          <w:t xml:space="preserve">TeleCIMT </w:t>
        </w:r>
        <w:r w:rsidR="006D34C6">
          <w:rPr>
            <w:rFonts w:ascii="Calibri" w:hAnsi="Calibri" w:cs="Calibri"/>
            <w:color w:val="808080" w:themeColor="background1" w:themeShade="80"/>
          </w:rPr>
          <w:t xml:space="preserve">Keeping Safe Mitt Removal List </w:t>
        </w:r>
        <w:r w:rsidRPr="005102C9">
          <w:rPr>
            <w:rFonts w:ascii="Calibri" w:hAnsi="Calibri" w:cs="Calibri"/>
            <w:color w:val="808080" w:themeColor="background1" w:themeShade="80"/>
          </w:rPr>
          <w:t xml:space="preserve">version </w:t>
        </w:r>
        <w:r>
          <w:rPr>
            <w:rFonts w:ascii="Calibri" w:hAnsi="Calibri" w:cs="Calibri"/>
            <w:color w:val="808080" w:themeColor="background1" w:themeShade="80"/>
          </w:rPr>
          <w:t>1</w:t>
        </w:r>
        <w:r w:rsidR="006D34C6">
          <w:rPr>
            <w:rFonts w:ascii="Calibri" w:hAnsi="Calibri" w:cs="Calibri"/>
            <w:color w:val="808080" w:themeColor="background1" w:themeShade="80"/>
          </w:rPr>
          <w:t>.</w:t>
        </w:r>
        <w:r>
          <w:rPr>
            <w:rFonts w:ascii="Calibri" w:hAnsi="Calibri" w:cs="Calibri"/>
            <w:color w:val="808080" w:themeColor="background1" w:themeShade="80"/>
          </w:rPr>
          <w:t>0</w:t>
        </w:r>
        <w:r w:rsidR="006D34C6">
          <w:rPr>
            <w:rFonts w:ascii="Calibri" w:hAnsi="Calibri" w:cs="Calibri"/>
            <w:color w:val="808080" w:themeColor="background1" w:themeShade="80"/>
          </w:rPr>
          <w:t xml:space="preserve">                                                                    </w:t>
        </w:r>
        <w:r w:rsidR="006D34C6" w:rsidRPr="00893B2E">
          <w:rPr>
            <w:rFonts w:asciiTheme="majorHAnsi" w:hAnsiTheme="majorHAnsi" w:cstheme="majorHAnsi"/>
            <w:color w:val="808080" w:themeColor="background1" w:themeShade="80"/>
          </w:rPr>
          <w:t xml:space="preserve">Page | </w:t>
        </w:r>
        <w:r w:rsidR="006D34C6" w:rsidRPr="00893B2E">
          <w:rPr>
            <w:rFonts w:asciiTheme="majorHAnsi" w:hAnsiTheme="majorHAnsi" w:cstheme="majorHAnsi"/>
            <w:color w:val="808080" w:themeColor="background1" w:themeShade="80"/>
          </w:rPr>
          <w:fldChar w:fldCharType="begin"/>
        </w:r>
        <w:r w:rsidR="006D34C6" w:rsidRPr="00893B2E">
          <w:rPr>
            <w:rFonts w:asciiTheme="majorHAnsi" w:hAnsiTheme="majorHAnsi" w:cstheme="majorHAnsi"/>
            <w:color w:val="808080" w:themeColor="background1" w:themeShade="80"/>
          </w:rPr>
          <w:instrText xml:space="preserve"> PAGE   \* MERGEFORMAT </w:instrText>
        </w:r>
        <w:r w:rsidR="006D34C6" w:rsidRPr="00893B2E">
          <w:rPr>
            <w:rFonts w:asciiTheme="majorHAnsi" w:hAnsiTheme="majorHAnsi" w:cstheme="majorHAnsi"/>
            <w:color w:val="808080" w:themeColor="background1" w:themeShade="80"/>
          </w:rPr>
          <w:fldChar w:fldCharType="separate"/>
        </w:r>
        <w:r w:rsidR="006D34C6">
          <w:rPr>
            <w:rFonts w:asciiTheme="majorHAnsi" w:hAnsiTheme="majorHAnsi" w:cstheme="majorHAnsi"/>
            <w:color w:val="808080" w:themeColor="background1" w:themeShade="80"/>
          </w:rPr>
          <w:t>1</w:t>
        </w:r>
        <w:r w:rsidR="006D34C6" w:rsidRPr="00893B2E">
          <w:rPr>
            <w:rFonts w:asciiTheme="majorHAnsi" w:hAnsiTheme="majorHAnsi" w:cstheme="majorHAnsi"/>
            <w:noProof/>
            <w:color w:val="808080" w:themeColor="background1" w:themeShade="80"/>
          </w:rPr>
          <w:fldChar w:fldCharType="end"/>
        </w:r>
        <w:r w:rsidR="006D34C6" w:rsidRPr="005102C9">
          <w:rPr>
            <w:rFonts w:ascii="Calibri" w:hAnsi="Calibri" w:cs="Calibri"/>
            <w:color w:val="808080" w:themeColor="background1" w:themeShade="80"/>
          </w:rPr>
          <w:t xml:space="preserve">    </w:t>
        </w:r>
        <w:r w:rsidRPr="005102C9">
          <w:rPr>
            <w:rFonts w:ascii="Calibri" w:hAnsi="Calibri" w:cs="Calibri"/>
            <w:color w:val="808080" w:themeColor="background1" w:themeShade="80"/>
          </w:rPr>
          <w:tab/>
          <w:t xml:space="preserve">                                         </w:t>
        </w:r>
      </w:p>
      <w:p w14:paraId="5AC44E8F" w14:textId="77777777" w:rsidR="00B8760C" w:rsidRPr="005102C9" w:rsidRDefault="00B8760C" w:rsidP="00B8760C">
        <w:pPr>
          <w:pStyle w:val="Footer"/>
          <w:rPr>
            <w:rFonts w:ascii="Calibri" w:hAnsi="Calibri" w:cs="Calibri"/>
            <w:color w:val="808080" w:themeColor="background1" w:themeShade="80"/>
            <w:sz w:val="20"/>
            <w:shd w:val="clear" w:color="auto" w:fill="FFFFFF"/>
          </w:rPr>
        </w:pPr>
        <w:bookmarkStart w:id="1" w:name="_Hlk61789014"/>
        <w:bookmarkStart w:id="2" w:name="_Hlk61789369"/>
        <w:bookmarkStart w:id="3" w:name="_Hlk61789370"/>
        <w:r w:rsidRPr="005102C9">
          <w:rPr>
            <w:rFonts w:ascii="Calibri" w:hAnsi="Calibri" w:cs="Calibri"/>
            <w:color w:val="808080" w:themeColor="background1" w:themeShade="80"/>
            <w:sz w:val="20"/>
            <w:shd w:val="clear" w:color="auto" w:fill="FFFFFF"/>
          </w:rPr>
          <w:t>Prepared by</w:t>
        </w:r>
        <w:bookmarkStart w:id="4" w:name="_Hlk61788918"/>
        <w:r w:rsidRPr="005102C9">
          <w:rPr>
            <w:rFonts w:ascii="Calibri" w:hAnsi="Calibri" w:cs="Calibri"/>
            <w:color w:val="808080" w:themeColor="background1" w:themeShade="80"/>
            <w:sz w:val="20"/>
            <w:shd w:val="clear" w:color="auto" w:fill="FFFFFF"/>
          </w:rPr>
          <w:t xml:space="preserve"> J. Boydell, A. Meharg, A. Kilkenny, L. Christie (2020). </w:t>
        </w:r>
        <w:bookmarkEnd w:id="4"/>
      </w:p>
      <w:p w14:paraId="70BDE576" w14:textId="4E83FDEF" w:rsidR="00B8760C" w:rsidRPr="006D34C6" w:rsidRDefault="00B8760C">
        <w:pPr>
          <w:pStyle w:val="Footer"/>
          <w:rPr>
            <w:rFonts w:asciiTheme="majorHAnsi" w:hAnsiTheme="majorHAnsi" w:cstheme="majorHAnsi"/>
            <w:color w:val="808080" w:themeColor="background1" w:themeShade="80"/>
          </w:rPr>
        </w:pPr>
        <w:r w:rsidRPr="005102C9">
          <w:rPr>
            <w:rFonts w:ascii="Calibri" w:hAnsi="Calibri" w:cs="Calibri"/>
            <w:color w:val="808080" w:themeColor="background1" w:themeShade="80"/>
            <w:sz w:val="20"/>
            <w:shd w:val="clear" w:color="auto" w:fill="FFFFFF"/>
          </w:rPr>
          <w:t>Pages may be copied if authorship is acknowledged</w:t>
        </w:r>
        <w:r w:rsidRPr="005102C9">
          <w:rPr>
            <w:rFonts w:ascii="Calibri" w:hAnsi="Calibri" w:cs="Calibri"/>
            <w:b/>
            <w:bCs/>
            <w:color w:val="808080" w:themeColor="background1" w:themeShade="80"/>
            <w:sz w:val="20"/>
            <w:shd w:val="clear" w:color="auto" w:fill="FFFFFF"/>
          </w:rPr>
          <w:t xml:space="preserve">.        </w:t>
        </w:r>
      </w:p>
    </w:sdtContent>
  </w:sdt>
  <w:bookmarkEnd w:id="3" w:displacedByCustomXml="prev"/>
  <w:bookmarkEnd w:id="2" w:displacedByCustomXml="prev"/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38B29" w14:textId="77777777" w:rsidR="00DA11B7" w:rsidRDefault="00DA11B7">
      <w:pPr>
        <w:spacing w:line="240" w:lineRule="auto"/>
      </w:pPr>
      <w:r>
        <w:separator/>
      </w:r>
    </w:p>
  </w:footnote>
  <w:footnote w:type="continuationSeparator" w:id="0">
    <w:p w14:paraId="705E5466" w14:textId="77777777" w:rsidR="00DA11B7" w:rsidRDefault="00DA1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A4D79" w14:textId="77777777" w:rsidR="00F9255E" w:rsidRDefault="00AD0D6A" w:rsidP="00F9255E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7C560FA" wp14:editId="4A263D3F">
              <wp:simplePos x="0" y="0"/>
              <wp:positionH relativeFrom="column">
                <wp:posOffset>4286250</wp:posOffset>
              </wp:positionH>
              <wp:positionV relativeFrom="paragraph">
                <wp:posOffset>218439</wp:posOffset>
              </wp:positionV>
              <wp:extent cx="199072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9907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9909F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7.5pt,17.2pt" to="494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K65gEAAMUDAAAOAAAAZHJzL2Uyb0RvYy54bWysU8tu2zAQvBfoPxC815INuK0FyznYSC9p&#10;a8DJB2xISiLCF7isZf99l5TtJO2tqA4EuY/hznC0vjtZw44qovau5fNZzZlywkvt+pY/Pd5/+soZ&#10;JnASjHeq5WeF/G7z8cN6DI1a+MEbqSIjEIfNGFo+pBSaqkIxKAs480E5SnY+Wkh0jH0lI4yEbk21&#10;qOvP1eijDNELhUjR3ZTkm4LfdUqkn12HKjHTcpotlTWW9Tmv1WYNTR8hDFpcxoB/mMKCdnTpDWoH&#10;CdivqP+CslpEj75LM+Ft5btOC1U4EJt5/QebwwBBFS4kDoabTPj/YMWP4z4yLVu+4MyBpSc6pAi6&#10;HxLbeudIQB/ZIus0BmyofOv2MTMVJ3cID168IOWqd8l8wDCVnbpoczlRZaei+/mmuzolJig4X63q&#10;L4slZ+Kaq6C5NoaI6ZvyluVNy412WRJo4PiAKV8NzbUkh52/18aUZzWOjS1fLQsykLk6A4kusYHo&#10;ous5A9OTa0WKBRG90TJ3Zxw849ZEdgQyDvlN+vGRxuXMACZKEIfyTY0DSDWVrpYUnlyFkL57OYXn&#10;9TVO407QZfJ3V2YaO8BhaimpjEQdxuWRVPHzhfWrxnn37OV5H68PQV4pbRdfZzO+PdP+7d+3+Q0A&#10;AP//AwBQSwMEFAAGAAgAAAAhABqJbgXeAAAACQEAAA8AAABkcnMvZG93bnJldi54bWxMj81OwzAQ&#10;hO9IvIO1SFwq6tA/QsimQkBuXCggrtt4SSLidRq7beDpMeIAx9kZzX6Tr0fbqQMPvnWCcDlNQLFU&#10;zrRSI7w8lxcpKB9IDHVOGOGTPayL05OcMuOO8sSHTahVLBGfEUITQp9p7auGLfmp61mi9+4GSyHK&#10;odZmoGMst52eJclKW2olfmio57uGq4/N3iL48pV35dekmiRv89rxbHf/+ECI52fj7Q2owGP4C8MP&#10;fkSHIjJt3V6MVx3C6moZtwSE+WIBKgau03QJavt70EWu/y8ovgEAAP//AwBQSwECLQAUAAYACAAA&#10;ACEAtoM4kv4AAADhAQAAEwAAAAAAAAAAAAAAAAAAAAAAW0NvbnRlbnRfVHlwZXNdLnhtbFBLAQIt&#10;ABQABgAIAAAAIQA4/SH/1gAAAJQBAAALAAAAAAAAAAAAAAAAAC8BAABfcmVscy8ucmVsc1BLAQIt&#10;ABQABgAIAAAAIQBJGjK65gEAAMUDAAAOAAAAAAAAAAAAAAAAAC4CAABkcnMvZTJvRG9jLnhtbFBL&#10;AQItABQABgAIAAAAIQAaiW4F3gAAAAkBAAAPAAAAAAAAAAAAAAAAAEAEAABkcnMvZG93bnJldi54&#10;bWxQSwUGAAAAAAQABADzAAAASwUAAAAA&#10;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8087F57" wp14:editId="390A0433">
              <wp:simplePos x="0" y="0"/>
              <wp:positionH relativeFrom="column">
                <wp:posOffset>3990975</wp:posOffset>
              </wp:positionH>
              <wp:positionV relativeFrom="paragraph">
                <wp:posOffset>-19686</wp:posOffset>
              </wp:positionV>
              <wp:extent cx="229552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955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7ED82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25pt,-1.55pt" to="49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8x6AEAAMUDAAAOAAAAZHJzL2Uyb0RvYy54bWysU01v2zAMvQ/YfxB0X5xkSLEacXpI0F26&#10;LUC6H8DKsi1MEgVRi5N/P0pOsna7DfNBoPjxxEc+rx9OzoqjjmTQN3Ixm0uhvcLW+L6R358fP3yS&#10;ghL4Fix63cizJvmwef9uPYZaL3FA2+ooGMRTPYZGDimFuqpIDdoBzTBoz8EOo4PE19hXbYSR0Z2t&#10;lvP5XTVibENEpYnYu5uCclPwu06r9K3rSCdhG8m9pXLGcr7ks9qsoe4jhMGoSxvwD104MJ4fvUHt&#10;IIH4Gc1fUM6oiIRdmil0FXadUbpwYDaL+R9sDgMEXbjwcCjcxkT/D1Z9Pe6jMC3vTgoPjld0SBFM&#10;PySxRe95gBjFIs9pDFRz+tbvY2aqTv4QnlD9II5Vb4L5QmFKO3XR5XSmKk5l7ufb3PUpCcXO5fJ+&#10;tVqupFDXWAX1tTBESp81OpGNRlrj80ighuMTpfw01NeU7Pb4aKwta7VejI28+7jixStgcXUWEpsu&#10;MF3yvRRge1atSrEgElrT5uqMQ2fa2iiOwMJhvbU4PnO7UligxAHmUL6pcIBWT6n3K3ZPqiJIX7Cd&#10;3Iv51c/tTtCl8zdPZho7oGEqKaGMxBXW55Z00fOF9e8ZZ+sF2/M+XhfBWillF11nMb6+s/3679v8&#10;AgAA//8DAFBLAwQUAAYACAAAACEA4p/J59wAAAAJAQAADwAAAGRycy9kb3ducmV2LnhtbEyPwU7D&#10;MAyG70i8Q2QkblvSoU5baTohpCIuHBiIc9aYtiJxqiRrCk9PEAc42v70+/vrw2INm9GH0ZGEYi2A&#10;IXVOj9RLeH1pVztgISrSyjhCCZ8Y4NBcXtSq0i7RM87H2LMcQqFSEoYYp4rz0A1oVVi7CSnf3p23&#10;KubR91x7lXK4NXwjxJZbNVL+MKgJ7wfsPo5nK4GK+GZSimn2X+VDWZTto3hqpby+Wu5ugUVc4h8M&#10;P/pZHZrsdHJn0oEZCdvNrsyohNVNASwD+73I5U6/C97U/H+D5hsAAP//AwBQSwECLQAUAAYACAAA&#10;ACEAtoM4kv4AAADhAQAAEwAAAAAAAAAAAAAAAAAAAAAAW0NvbnRlbnRfVHlwZXNdLnhtbFBLAQIt&#10;ABQABgAIAAAAIQA4/SH/1gAAAJQBAAALAAAAAAAAAAAAAAAAAC8BAABfcmVscy8ucmVsc1BLAQIt&#10;ABQABgAIAAAAIQAh+C8x6AEAAMUDAAAOAAAAAAAAAAAAAAAAAC4CAABkcnMvZTJvRG9jLnhtbFBL&#10;AQItABQABgAIAAAAIQDin8nn3AAAAAkBAAAPAAAAAAAAAAAAAAAAAEIEAABkcnMvZG93bnJldi54&#10;bWxQSwUGAAAAAAQABADzAAAASwUAAAAA&#10;" strokeweight="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04FD8F7" wp14:editId="22435DAA">
              <wp:simplePos x="0" y="0"/>
              <wp:positionH relativeFrom="column">
                <wp:posOffset>3495675</wp:posOffset>
              </wp:positionH>
              <wp:positionV relativeFrom="paragraph">
                <wp:posOffset>628014</wp:posOffset>
              </wp:positionV>
              <wp:extent cx="279082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908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03F27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25pt,49.45pt" to="49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Ve5wEAAMUDAAAOAAAAZHJzL2Uyb0RvYy54bWysU8tu2zAQvBfoPxC815KNuI0FyznYSC9p&#10;a8DpB2xISiLKF7isZf99l5TtJu2tqA4EuY/hznC0fjhZw44qovau5fNZzZlywkvt+pZ/f378cM8Z&#10;JnASjHeq5WeF/GHz/t16DI1a+MEbqSIjEIfNGFo+pBSaqkIxKAs480E5SnY+Wkh0jH0lI4yEbk21&#10;qOuP1eijDNELhUjR3ZTkm4LfdUqkb12HKjHTcpotlTWW9SWv1WYNTR8hDFpcxoB/mMKCdnTpDWoH&#10;CdjPqP+CslpEj75LM+Ft5btOC1U4EJt5/QebwwBBFS4kDoabTPj/YMXX4z4yLVt+x5kDS090SBF0&#10;PyS29c6RgD6yu6zTGLCh8q3bx8xUnNwhPHnxAylXvUnmA4ap7NRFm8uJKjsV3c833dUpMUHBxadV&#10;fb9YciauuQqaa2OImD4rb1netNxolyWBBo5PmPLV0FxLctj5R21MeVbj2Njy1bIgA5mrM5DoEhuI&#10;LrqeMzA9uVakWBDRGy1zd8bBM25NZEcg45DfpB+faVzODGCiBHEo39Q4gFRT6WpJ4clVCOmLl1N4&#10;Xl/jNO4EXSZ/c2WmsQMcppaSykjUYVweSRU/X1j/1jjvXrw87+P1Icgrpe3i62zG12fav/77Nr8A&#10;AAD//wMAUEsDBBQABgAIAAAAIQAv3Jnf3QAAAAkBAAAPAAAAZHJzL2Rvd25yZXYueG1sTI/BTsMw&#10;DIbvSLxDZCQu05YwVLSWphMCeuPCYOLqtaataJyuybbC02PEAY62P/3+/nw9uV4daQydZwtXCwOK&#10;uPJ1x42F15dyvgIVInKNvWey8EkB1sX5WY5Z7U/8TMdNbJSEcMjQQhvjkGkdqpYchoUfiOX27keH&#10;Ucax0fWIJwl3vV4ac6MddiwfWhzovqXqY3NwFkK5pX35Natm5u268bTcPzw9orWXF9PdLahIU/yD&#10;4Udf1KEQp50/cB1UbyFJTCKohXSVghIgTY2U2/0udJHr/w2KbwAAAP//AwBQSwECLQAUAAYACAAA&#10;ACEAtoM4kv4AAADhAQAAEwAAAAAAAAAAAAAAAAAAAAAAW0NvbnRlbnRfVHlwZXNdLnhtbFBLAQIt&#10;ABQABgAIAAAAIQA4/SH/1gAAAJQBAAALAAAAAAAAAAAAAAAAAC8BAABfcmVscy8ucmVsc1BLAQIt&#10;ABQABgAIAAAAIQDB30Ve5wEAAMUDAAAOAAAAAAAAAAAAAAAAAC4CAABkcnMvZTJvRG9jLnhtbFBL&#10;AQItABQABgAIAAAAIQAv3Jnf3QAAAAkBAAAPAAAAAAAAAAAAAAAAAEEEAABkcnMvZG93bnJldi54&#10;bWxQSwUGAAAAAAQABADzAAAASwUAAAAA&#10;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D6D05BF" wp14:editId="2A8232B3">
              <wp:simplePos x="0" y="0"/>
              <wp:positionH relativeFrom="column">
                <wp:posOffset>3752850</wp:posOffset>
              </wp:positionH>
              <wp:positionV relativeFrom="paragraph">
                <wp:posOffset>427989</wp:posOffset>
              </wp:positionV>
              <wp:extent cx="253365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336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6CE24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5.5pt,33.7pt" to="49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Kb6AEAAMUDAAAOAAAAZHJzL2Uyb0RvYy54bWysU8lu2zAQvRfoPxC81/ICB41gOQcb6SVt&#10;DTj9gAlJSUS5gcNa8t93SNlO0t6K6kAMZ3mcN/O0eRitYScVUXvX8MVszplywkvtuob/eH789Jkz&#10;TOAkGO9Uw88K+cP244fNEGq19L03UkVGIA7rITS8TynUVYWiVxZw5oNyFGx9tJDoGrtKRhgI3Zpq&#10;OZ/fVYOPMkQvFCJ591OQbwt+2yqRvrctqsRMw6m3VM5Yzpd8VtsN1F2E0GtxaQP+oQsL2tGjN6g9&#10;JGC/ov4LymoRPfo2zYS3lW9bLVThQGwW8z/YHHsIqnCh4WC4jQn/H6z4djpEpmXDV5w5sLSiY4qg&#10;uz6xnXeOBugjW+U5DQFrSt+5Q8xMxeiO4cmLn0ix6l0wXzBMaWMbbU4nqmwscz/f5q7GxAQ5l+vV&#10;6m5N6xHXWAX1tTBETF+UtywbDTfa5ZFADacnTPlpqK8p2e38ozamrNU4NjT8fr1cEzKQuFoDiUwb&#10;iC66jjMwHalWpFgQ0Rstc3XGwTPuTGQnIOGQ3qQfnqldzgxgogBxKN9U2INUU+r9mtyTqhDSVy8n&#10;92J+9VO7E3Tp/N2TmcYesJ9KSigjUYVxuSVV9Hxh/TrjbL14eT7E6yJIK6Xsoussxrd3st/+fdvf&#10;AAAA//8DAFBLAwQUAAYACAAAACEAmQTyAd0AAAAJAQAADwAAAGRycy9kb3ducmV2LnhtbEyPwU7D&#10;MBBE70j8g7VIXCpqt0AhIU6FgNy4UFpx3SZLEhGv09htA1/PIg5w3NnRzJtsObpOHWgIrWcLs6kB&#10;RVz6quXawvq1uLgFFSJyhZ1nsvBJAZb56UmGaeWP/EKHVayVhHBI0UITY59qHcqGHIap74nl9+4H&#10;h1HOodbVgEcJd52eG7PQDluWhgZ7emio/FjtnYVQbGhXfE3KiXm7rD3Nd4/PT2jt+dl4fwcq0hj/&#10;zPCDL+iQC9PW77kKqrNwncxkS7SwuLkCJYYkMSJsfwWdZ/r/gvwbAAD//wMAUEsBAi0AFAAGAAgA&#10;AAAhALaDOJL+AAAA4QEAABMAAAAAAAAAAAAAAAAAAAAAAFtDb250ZW50X1R5cGVzXS54bWxQSwEC&#10;LQAUAAYACAAAACEAOP0h/9YAAACUAQAACwAAAAAAAAAAAAAAAAAvAQAAX3JlbHMvLnJlbHNQSwEC&#10;LQAUAAYACAAAACEArFMCm+gBAADFAwAADgAAAAAAAAAAAAAAAAAuAgAAZHJzL2Uyb0RvYy54bWxQ&#10;SwECLQAUAAYACAAAACEAmQTyAd0AAAAJAQAADwAAAAAAAAAAAAAAAABCBAAAZHJzL2Rvd25yZXYu&#10;eG1sUEsFBgAAAAAEAAQA8wAAAEwFAAAAAA==&#10;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FCD59" wp14:editId="27D5C4BF">
              <wp:simplePos x="0" y="0"/>
              <wp:positionH relativeFrom="column">
                <wp:posOffset>3067050</wp:posOffset>
              </wp:positionH>
              <wp:positionV relativeFrom="paragraph">
                <wp:posOffset>-257810</wp:posOffset>
              </wp:positionV>
              <wp:extent cx="3333750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7EB6D" w14:textId="77777777" w:rsidR="00F9255E" w:rsidRPr="005B4D8D" w:rsidRDefault="00AD0D6A" w:rsidP="00F9255E">
                          <w:pPr>
                            <w:spacing w:line="312" w:lineRule="auto"/>
                            <w:rPr>
                              <w:rFonts w:ascii="Calibri" w:hAnsi="Calibri" w:cs="Calibri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</w:rPr>
                            <w:t xml:space="preserve">Patient name: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</w:p>
                        <w:p w14:paraId="00FFA8E4" w14:textId="77777777" w:rsidR="00F9255E" w:rsidRDefault="00AD0D6A" w:rsidP="00F9255E">
                          <w:pPr>
                            <w:spacing w:line="312" w:lineRule="auto"/>
                            <w:rPr>
                              <w:rFonts w:ascii="Calibri" w:hAnsi="Calibri" w:cs="Calibri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</w:rPr>
                            <w:t xml:space="preserve">Identifying number: </w:t>
                          </w:r>
                        </w:p>
                        <w:p w14:paraId="6AFEE2B4" w14:textId="77777777" w:rsidR="00F9255E" w:rsidRDefault="00AD0D6A" w:rsidP="00F9255E">
                          <w:pPr>
                            <w:spacing w:line="312" w:lineRule="auto"/>
                            <w:rPr>
                              <w:rFonts w:ascii="Calibri" w:hAnsi="Calibri" w:cs="Calibri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</w:rPr>
                            <w:t xml:space="preserve">Therapist: </w:t>
                          </w:r>
                        </w:p>
                        <w:p w14:paraId="4F4C1637" w14:textId="77777777" w:rsidR="00F9255E" w:rsidRPr="005B4D8D" w:rsidRDefault="00AD0D6A" w:rsidP="00F9255E">
                          <w:pPr>
                            <w:spacing w:line="312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FCD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5pt;margin-top:-20.3pt;width:262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qRLwIAAFoEAAAOAAAAZHJzL2Uyb0RvYy54bWysVNtu2zAMfR+wfxD0vthJk7U14hRdugwD&#10;ugvQ7gNoSY6FyaInKbGzry8lp1nW7WmYHwRRpI7Ic0gvb4bWsL1yXqMt+XSSc6asQKnttuTfHjdv&#10;rjjzAawEg1aV/KA8v1m9frXsu0LNsEEjlWMEYn3RdyVvQuiKLPOiUS34CXbKkrNG10Ig020z6aAn&#10;9NZkszx/m/XoZOdQKO/p9G508lXCr2slwpe69iowU3LKLaTVpbWKa7ZaQrF10DVaHNOAf8iiBW3p&#10;0RPUHQRgO6f/gGq1cOixDhOBbYZ1rYVKNVA10/xFNQ8NdCrVQuT47kST/3+w4vP+q2Nalvwiv+TM&#10;QksiPaohsHc4sFnkp+98QWEPHQWGgY5J51Sr7+5RfPfM4roBu1W3zmHfKJCU3zTezM6ujjg+glT9&#10;J5T0DOwCJqChdm0kj+hghE46HU7axFQEHV7Qd7kglyDf9WK2yJN4GRTPtzvnwweFLYubkjvSPqHD&#10;/t6HmA0UzyHxMY9Gy402JhluW62NY3ugPtmkLxXwIsxY1o+vjwT8BnHwJwRqUIl9pJEzAz6QgwpK&#10;399gWx1oCIxuS351CoIiUvneytSiAbQZ91SGsUduI50jsWGohqNWFcoDsexwbHYaTto06H5y1lOj&#10;l9z/2IFTlNlHS0pdT+fzOBnJmC8uZ2S4c0917gErCKrkVNi4XYc0TZFEi7ekaK0T2VH6MZNjrtTA&#10;SYPjsMUJObdT1K9fwuoJAAD//wMAUEsDBBQABgAIAAAAIQDx60nk4QAAAAwBAAAPAAAAZHJzL2Rv&#10;d25yZXYueG1sTI9BT4QwEIXvJv6HZky87bYoQUTKhmiMHvaw7hq9FjoCSqeEdln231tOepuZ9/Lm&#10;e/lmNj2bcHSdJQnRWgBDqq3uqJHwfnhepcCcV6RVbwklnNHBpri8yFWm7YnecNr7hoUQcpmS0Ho/&#10;ZJy7ukWj3NoOSEH7sqNRPqxjw/WoTiHc9PxGiIQb1VH40KoBH1usf/ZHI6F8MvXd90dUlttztJ0O&#10;u8/ktXqR8vpqLh+AeZz9nxkW/IAORWCq7JG0Y72EOL0NXbyEVSwSYItDiDScqmW6j4EXOf9fovgF&#10;AAD//wMAUEsBAi0AFAAGAAgAAAAhALaDOJL+AAAA4QEAABMAAAAAAAAAAAAAAAAAAAAAAFtDb250&#10;ZW50X1R5cGVzXS54bWxQSwECLQAUAAYACAAAACEAOP0h/9YAAACUAQAACwAAAAAAAAAAAAAAAAAv&#10;AQAAX3JlbHMvLnJlbHNQSwECLQAUAAYACAAAACEA+U+qkS8CAABaBAAADgAAAAAAAAAAAAAAAAAu&#10;AgAAZHJzL2Uyb0RvYy54bWxQSwECLQAUAAYACAAAACEA8etJ5OEAAAAMAQAADwAAAAAAAAAAAAAA&#10;AACJBAAAZHJzL2Rvd25yZXYueG1sUEsFBgAAAAAEAAQA8wAAAJcFAAAAAA==&#10;" strokecolor="windowText">
              <v:textbox>
                <w:txbxContent>
                  <w:p w14:paraId="6CA7EB6D" w14:textId="77777777" w:rsidR="00F9255E" w:rsidRPr="005B4D8D" w:rsidRDefault="00AD0D6A" w:rsidP="00F9255E">
                    <w:pPr>
                      <w:spacing w:line="312" w:lineRule="auto"/>
                      <w:rPr>
                        <w:rFonts w:ascii="Calibri" w:hAnsi="Calibri" w:cs="Calibri"/>
                      </w:rPr>
                    </w:pPr>
                    <w:r w:rsidRPr="005B4D8D">
                      <w:rPr>
                        <w:rFonts w:ascii="Calibri" w:hAnsi="Calibri" w:cs="Calibri"/>
                      </w:rPr>
                      <w:t xml:space="preserve">Patient name: </w:t>
                    </w:r>
                    <w:r>
                      <w:rPr>
                        <w:rFonts w:ascii="Calibri" w:hAnsi="Calibri" w:cs="Calibri"/>
                      </w:rPr>
                      <w:t xml:space="preserve"> </w:t>
                    </w:r>
                  </w:p>
                  <w:p w14:paraId="00FFA8E4" w14:textId="77777777" w:rsidR="00F9255E" w:rsidRDefault="00AD0D6A" w:rsidP="00F9255E">
                    <w:pPr>
                      <w:spacing w:line="312" w:lineRule="auto"/>
                      <w:rPr>
                        <w:rFonts w:ascii="Calibri" w:hAnsi="Calibri" w:cs="Calibri"/>
                      </w:rPr>
                    </w:pPr>
                    <w:r w:rsidRPr="005B4D8D">
                      <w:rPr>
                        <w:rFonts w:ascii="Calibri" w:hAnsi="Calibri" w:cs="Calibri"/>
                      </w:rPr>
                      <w:t xml:space="preserve">Identifying number: </w:t>
                    </w:r>
                  </w:p>
                  <w:p w14:paraId="6AFEE2B4" w14:textId="77777777" w:rsidR="00F9255E" w:rsidRDefault="00AD0D6A" w:rsidP="00F9255E">
                    <w:pPr>
                      <w:spacing w:line="312" w:lineRule="auto"/>
                      <w:rPr>
                        <w:rFonts w:ascii="Calibri" w:hAnsi="Calibri" w:cs="Calibri"/>
                      </w:rPr>
                    </w:pPr>
                    <w:r w:rsidRPr="005B4D8D">
                      <w:rPr>
                        <w:rFonts w:ascii="Calibri" w:hAnsi="Calibri" w:cs="Calibri"/>
                      </w:rPr>
                      <w:t xml:space="preserve">Therapist: </w:t>
                    </w:r>
                  </w:p>
                  <w:p w14:paraId="4F4C1637" w14:textId="77777777" w:rsidR="00F9255E" w:rsidRPr="005B4D8D" w:rsidRDefault="00AD0D6A" w:rsidP="00F9255E">
                    <w:pPr>
                      <w:spacing w:line="312" w:lineRule="auto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Date:</w:t>
                    </w:r>
                  </w:p>
                </w:txbxContent>
              </v:textbox>
            </v:shape>
          </w:pict>
        </mc:Fallback>
      </mc:AlternateContent>
    </w:r>
  </w:p>
  <w:p w14:paraId="620B07D3" w14:textId="77777777" w:rsidR="00F9255E" w:rsidRPr="001268A3" w:rsidRDefault="00DA11B7" w:rsidP="00F9255E">
    <w:pPr>
      <w:pStyle w:val="Header"/>
      <w:rPr>
        <w:sz w:val="24"/>
        <w:szCs w:val="24"/>
      </w:rPr>
    </w:pPr>
  </w:p>
  <w:p w14:paraId="5C382702" w14:textId="77777777" w:rsidR="00F9255E" w:rsidRDefault="00DA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B2BD8"/>
    <w:multiLevelType w:val="multilevel"/>
    <w:tmpl w:val="740A2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D24083"/>
    <w:multiLevelType w:val="multilevel"/>
    <w:tmpl w:val="317E1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m7nvtIiLQ76kuW0zeoTQL+12GhWqeH6B/PydbFwMbeBWJhDMPpgeKuqtaV3nuUR8E9fX8ms3rFfkyErOvCsPQ==" w:salt="Eko2tbIEBKvUn9Op1mny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5F"/>
    <w:rsid w:val="000045D0"/>
    <w:rsid w:val="003F5C96"/>
    <w:rsid w:val="0051479D"/>
    <w:rsid w:val="006D34C6"/>
    <w:rsid w:val="0089005F"/>
    <w:rsid w:val="00A52309"/>
    <w:rsid w:val="00AD0D6A"/>
    <w:rsid w:val="00B8760C"/>
    <w:rsid w:val="00DA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F20D"/>
  <w15:chartTrackingRefBased/>
  <w15:docId w15:val="{D132BB60-C7A9-41C4-8B0E-C9260280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005F"/>
    <w:pPr>
      <w:spacing w:after="0" w:line="276" w:lineRule="auto"/>
    </w:pPr>
    <w:rPr>
      <w:rFonts w:ascii="Arial" w:eastAsia="Arial" w:hAnsi="Arial" w:cs="Arial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0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05F"/>
    <w:rPr>
      <w:rFonts w:ascii="Arial" w:eastAsia="Arial" w:hAnsi="Arial" w:cs="Arial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B876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0C"/>
    <w:rPr>
      <w:rFonts w:ascii="Arial" w:eastAsia="Arial" w:hAnsi="Arial" w:cs="Arial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beaneebabee@gmail.com</dc:creator>
  <cp:keywords/>
  <dc:description/>
  <cp:lastModifiedBy>Jessamy Boydell</cp:lastModifiedBy>
  <cp:revision>6</cp:revision>
  <dcterms:created xsi:type="dcterms:W3CDTF">2021-01-17T16:50:00Z</dcterms:created>
  <dcterms:modified xsi:type="dcterms:W3CDTF">2021-01-17T16:55:00Z</dcterms:modified>
</cp:coreProperties>
</file>