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8B65C" w14:textId="4C5BE796" w:rsidR="001453FF" w:rsidRPr="000075BA" w:rsidRDefault="00A235BD" w:rsidP="000075BA">
      <w:pPr>
        <w:rPr>
          <w:i/>
          <w:iCs/>
          <w:sz w:val="28"/>
          <w:szCs w:val="28"/>
        </w:rPr>
      </w:pPr>
      <w:r w:rsidRPr="000075BA">
        <w:rPr>
          <w:sz w:val="28"/>
          <w:szCs w:val="28"/>
        </w:rPr>
        <w:t xml:space="preserve">Lessons learnt from the </w:t>
      </w:r>
      <w:proofErr w:type="spellStart"/>
      <w:r w:rsidRPr="000075BA">
        <w:rPr>
          <w:sz w:val="28"/>
          <w:szCs w:val="28"/>
        </w:rPr>
        <w:t>ExDose</w:t>
      </w:r>
      <w:proofErr w:type="spellEnd"/>
      <w:r w:rsidRPr="000075BA">
        <w:rPr>
          <w:sz w:val="28"/>
          <w:szCs w:val="28"/>
        </w:rPr>
        <w:t xml:space="preserve"> Trial: </w:t>
      </w:r>
      <w:r w:rsidRPr="000075BA">
        <w:rPr>
          <w:i/>
          <w:iCs/>
          <w:sz w:val="28"/>
          <w:szCs w:val="28"/>
        </w:rPr>
        <w:t xml:space="preserve">a trial of telehealth delivered </w:t>
      </w:r>
      <w:r w:rsidR="0056224A" w:rsidRPr="000075BA">
        <w:rPr>
          <w:i/>
          <w:iCs/>
          <w:sz w:val="28"/>
          <w:szCs w:val="28"/>
        </w:rPr>
        <w:t>exercise program aimed at increasing cardiorespiratory fitness for people after stroke</w:t>
      </w:r>
      <w:r w:rsidR="008B19F8" w:rsidRPr="000075BA">
        <w:rPr>
          <w:i/>
          <w:iCs/>
          <w:sz w:val="28"/>
          <w:szCs w:val="28"/>
        </w:rPr>
        <w:t>.</w:t>
      </w:r>
    </w:p>
    <w:p w14:paraId="7CD04B2B" w14:textId="2C4B5B10" w:rsidR="008B19F8" w:rsidRPr="000075BA" w:rsidRDefault="008B19F8" w:rsidP="008B19F8">
      <w:pPr>
        <w:rPr>
          <w:sz w:val="16"/>
          <w:szCs w:val="16"/>
          <w:lang w:val="en-US"/>
        </w:rPr>
      </w:pPr>
      <w:r w:rsidRPr="000075BA">
        <w:rPr>
          <w:sz w:val="16"/>
          <w:szCs w:val="16"/>
          <w:lang w:val="en-US"/>
        </w:rPr>
        <w:t>Margaret Galloway (PhD) University of Newcastle, School of Health Sciences</w:t>
      </w:r>
      <w:r>
        <w:rPr>
          <w:lang w:val="en-US"/>
        </w:rPr>
        <w:t xml:space="preserve"> </w:t>
      </w:r>
      <w:hyperlink r:id="rId10" w:history="1">
        <w:r w:rsidRPr="000075BA">
          <w:rPr>
            <w:rStyle w:val="Hyperlink"/>
            <w:sz w:val="16"/>
            <w:szCs w:val="16"/>
            <w:lang w:val="en-US"/>
          </w:rPr>
          <w:t>margaret.galloway@newcastle.edu.au</w:t>
        </w:r>
      </w:hyperlink>
      <w:r w:rsidRPr="000075BA">
        <w:rPr>
          <w:sz w:val="16"/>
          <w:szCs w:val="16"/>
          <w:lang w:val="en-US"/>
        </w:rPr>
        <w:t xml:space="preserve"> </w:t>
      </w:r>
    </w:p>
    <w:p w14:paraId="61F14F40" w14:textId="0085CD05" w:rsidR="008B19F8" w:rsidRPr="000075BA" w:rsidRDefault="008B19F8" w:rsidP="008B19F8">
      <w:pPr>
        <w:rPr>
          <w:sz w:val="16"/>
          <w:szCs w:val="16"/>
          <w:lang w:val="en-US"/>
        </w:rPr>
      </w:pPr>
      <w:r w:rsidRPr="000075BA">
        <w:rPr>
          <w:sz w:val="16"/>
          <w:szCs w:val="16"/>
          <w:lang w:val="en-US"/>
        </w:rPr>
        <w:t>27</w:t>
      </w:r>
      <w:r w:rsidRPr="000075BA">
        <w:rPr>
          <w:sz w:val="16"/>
          <w:szCs w:val="16"/>
          <w:vertAlign w:val="superscript"/>
          <w:lang w:val="en-US"/>
        </w:rPr>
        <w:t>th</w:t>
      </w:r>
      <w:r w:rsidRPr="000075BA">
        <w:rPr>
          <w:sz w:val="16"/>
          <w:szCs w:val="16"/>
          <w:lang w:val="en-US"/>
        </w:rPr>
        <w:t xml:space="preserve"> March 2020</w:t>
      </w:r>
    </w:p>
    <w:p w14:paraId="7CDC0C49" w14:textId="29AC534D" w:rsidR="0056224A" w:rsidRPr="00554257" w:rsidRDefault="0056224A" w:rsidP="00A235BD">
      <w:pPr>
        <w:rPr>
          <w:sz w:val="20"/>
          <w:szCs w:val="20"/>
          <w:lang w:val="en-US"/>
        </w:rPr>
      </w:pPr>
      <w:r w:rsidRPr="00554257">
        <w:rPr>
          <w:b/>
          <w:bCs/>
          <w:sz w:val="20"/>
          <w:szCs w:val="20"/>
          <w:lang w:val="en-US"/>
        </w:rPr>
        <w:t>Overview</w:t>
      </w:r>
      <w:r w:rsidR="00816EB9" w:rsidRPr="00554257">
        <w:rPr>
          <w:b/>
          <w:bCs/>
          <w:sz w:val="20"/>
          <w:szCs w:val="20"/>
          <w:lang w:val="en-US"/>
        </w:rPr>
        <w:t xml:space="preserve">: </w:t>
      </w:r>
      <w:r w:rsidRPr="00554257">
        <w:rPr>
          <w:sz w:val="20"/>
          <w:szCs w:val="20"/>
          <w:lang w:val="en-US"/>
        </w:rPr>
        <w:t xml:space="preserve">We recently completed a study aimed </w:t>
      </w:r>
      <w:r w:rsidR="00286A78" w:rsidRPr="00554257">
        <w:rPr>
          <w:sz w:val="20"/>
          <w:szCs w:val="20"/>
          <w:lang w:val="en-US"/>
        </w:rPr>
        <w:t>increasing</w:t>
      </w:r>
      <w:r w:rsidRPr="00554257">
        <w:rPr>
          <w:sz w:val="20"/>
          <w:szCs w:val="20"/>
          <w:lang w:val="en-US"/>
        </w:rPr>
        <w:t xml:space="preserve"> cardiorespiratory fitness for people after stroke. 21 stroke survivors </w:t>
      </w:r>
      <w:r w:rsidR="00286A78" w:rsidRPr="00554257">
        <w:rPr>
          <w:sz w:val="20"/>
          <w:szCs w:val="20"/>
          <w:lang w:val="en-US"/>
        </w:rPr>
        <w:t xml:space="preserve">in 4 groups </w:t>
      </w:r>
      <w:r w:rsidRPr="00554257">
        <w:rPr>
          <w:sz w:val="20"/>
          <w:szCs w:val="20"/>
          <w:lang w:val="en-US"/>
        </w:rPr>
        <w:t xml:space="preserve">completed 8 weeks of CFR training, 3 days/week at moderate to vigorous </w:t>
      </w:r>
      <w:r w:rsidR="007127E0" w:rsidRPr="00554257">
        <w:rPr>
          <w:sz w:val="20"/>
          <w:szCs w:val="20"/>
          <w:lang w:val="en-US"/>
        </w:rPr>
        <w:t>intensity</w:t>
      </w:r>
      <w:r w:rsidR="00286A78" w:rsidRPr="00554257">
        <w:rPr>
          <w:sz w:val="20"/>
          <w:szCs w:val="20"/>
          <w:lang w:val="en-US"/>
        </w:rPr>
        <w:t xml:space="preserve"> for 10-25 min/session. </w:t>
      </w:r>
      <w:r w:rsidRPr="00554257">
        <w:rPr>
          <w:sz w:val="20"/>
          <w:szCs w:val="20"/>
          <w:lang w:val="en-US"/>
        </w:rPr>
        <w:t xml:space="preserve">All sessions were delivered via </w:t>
      </w:r>
      <w:r w:rsidR="00286A78" w:rsidRPr="00554257">
        <w:rPr>
          <w:i/>
          <w:iCs/>
          <w:sz w:val="20"/>
          <w:szCs w:val="20"/>
          <w:lang w:val="en-US"/>
        </w:rPr>
        <w:t>t</w:t>
      </w:r>
      <w:r w:rsidRPr="00554257">
        <w:rPr>
          <w:i/>
          <w:iCs/>
          <w:sz w:val="20"/>
          <w:szCs w:val="20"/>
          <w:lang w:val="en-US"/>
        </w:rPr>
        <w:t>elehealth</w:t>
      </w:r>
      <w:r w:rsidRPr="00554257">
        <w:rPr>
          <w:sz w:val="20"/>
          <w:szCs w:val="20"/>
          <w:lang w:val="en-US"/>
        </w:rPr>
        <w:t>.</w:t>
      </w:r>
      <w:r w:rsidR="007127E0" w:rsidRPr="00554257">
        <w:rPr>
          <w:sz w:val="20"/>
          <w:szCs w:val="20"/>
          <w:lang w:val="en-US"/>
        </w:rPr>
        <w:t xml:space="preserve"> The main finding was that it was feasible</w:t>
      </w:r>
      <w:r w:rsidR="00286A78" w:rsidRPr="00554257">
        <w:rPr>
          <w:sz w:val="20"/>
          <w:szCs w:val="20"/>
          <w:lang w:val="en-US"/>
        </w:rPr>
        <w:t xml:space="preserve"> for community-dwelling stroke survivors to participate</w:t>
      </w:r>
      <w:r w:rsidR="008B19F8" w:rsidRPr="00554257">
        <w:rPr>
          <w:sz w:val="20"/>
          <w:szCs w:val="20"/>
          <w:lang w:val="en-US"/>
        </w:rPr>
        <w:t xml:space="preserve"> </w:t>
      </w:r>
      <w:r w:rsidR="007127E0" w:rsidRPr="00554257">
        <w:rPr>
          <w:sz w:val="20"/>
          <w:szCs w:val="20"/>
          <w:lang w:val="en-US"/>
        </w:rPr>
        <w:t>(see link to our published paper below)</w:t>
      </w:r>
      <w:r w:rsidR="00286A78" w:rsidRPr="00554257">
        <w:rPr>
          <w:sz w:val="20"/>
          <w:szCs w:val="20"/>
          <w:lang w:val="en-US"/>
        </w:rPr>
        <w:t>.</w:t>
      </w:r>
    </w:p>
    <w:p w14:paraId="4F05CAC6" w14:textId="59607436" w:rsidR="006167D3" w:rsidRPr="00554257" w:rsidRDefault="007127E0" w:rsidP="008B19F8">
      <w:pPr>
        <w:rPr>
          <w:sz w:val="20"/>
          <w:szCs w:val="20"/>
          <w:lang w:val="en-US"/>
        </w:rPr>
      </w:pPr>
      <w:r w:rsidRPr="00554257">
        <w:rPr>
          <w:sz w:val="20"/>
          <w:szCs w:val="20"/>
          <w:lang w:val="en-US"/>
        </w:rPr>
        <w:t>Below are some helpful tips and lessons we learnt from delivering this intervention.</w:t>
      </w:r>
    </w:p>
    <w:p w14:paraId="2BBB46BA" w14:textId="4693C9A7" w:rsidR="00803BCB" w:rsidRPr="00554257" w:rsidRDefault="00A04417" w:rsidP="008B19F8">
      <w:pPr>
        <w:rPr>
          <w:b/>
          <w:bCs/>
          <w:sz w:val="20"/>
          <w:szCs w:val="20"/>
          <w:lang w:val="en-US"/>
        </w:rPr>
      </w:pPr>
      <w:r w:rsidRPr="00554257">
        <w:rPr>
          <w:b/>
          <w:bCs/>
          <w:sz w:val="20"/>
          <w:szCs w:val="20"/>
          <w:lang w:val="en-US"/>
        </w:rPr>
        <w:t>Pre-exercise Screening</w:t>
      </w:r>
    </w:p>
    <w:p w14:paraId="30C025B1" w14:textId="5D161570" w:rsidR="00673FDC" w:rsidRPr="00554257" w:rsidRDefault="00673FDC" w:rsidP="00803BCB">
      <w:pPr>
        <w:rPr>
          <w:sz w:val="20"/>
          <w:szCs w:val="20"/>
          <w:lang w:val="en-US"/>
        </w:rPr>
      </w:pPr>
      <w:r w:rsidRPr="00554257">
        <w:rPr>
          <w:sz w:val="20"/>
          <w:szCs w:val="20"/>
          <w:lang w:val="en-US"/>
        </w:rPr>
        <w:t>All participants were screened by their GP prior to commencing the program. Screening was based on ACSM guidelines (contra-indicators for exercise)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6167D3" w:rsidRPr="00554257" w14:paraId="595BDC6C" w14:textId="77777777" w:rsidTr="006167D3">
        <w:tc>
          <w:tcPr>
            <w:tcW w:w="9016" w:type="dxa"/>
            <w:shd w:val="clear" w:color="auto" w:fill="E7E6E6" w:themeFill="background2"/>
          </w:tcPr>
          <w:p w14:paraId="1241379E" w14:textId="5D7AFB3A" w:rsidR="00A04417" w:rsidRPr="00554257" w:rsidRDefault="006167D3" w:rsidP="00A04417">
            <w:pPr>
              <w:rPr>
                <w:sz w:val="20"/>
                <w:szCs w:val="20"/>
                <w:lang w:val="en-US"/>
              </w:rPr>
            </w:pPr>
            <w:r w:rsidRPr="00554257">
              <w:rPr>
                <w:sz w:val="20"/>
                <w:szCs w:val="20"/>
                <w:lang w:val="en-US"/>
              </w:rPr>
              <w:t>Tip</w:t>
            </w:r>
            <w:r w:rsidR="00A04417" w:rsidRPr="00554257">
              <w:rPr>
                <w:sz w:val="20"/>
                <w:szCs w:val="20"/>
                <w:lang w:val="en-US"/>
              </w:rPr>
              <w:t>s</w:t>
            </w:r>
            <w:r w:rsidRPr="00554257">
              <w:rPr>
                <w:sz w:val="20"/>
                <w:szCs w:val="20"/>
                <w:lang w:val="en-US"/>
              </w:rPr>
              <w:t>:</w:t>
            </w:r>
          </w:p>
          <w:p w14:paraId="7650F61E" w14:textId="425D70A7" w:rsidR="00673FDC" w:rsidRPr="00554257" w:rsidRDefault="006167D3" w:rsidP="00286A78">
            <w:pPr>
              <w:pStyle w:val="ListParagraph"/>
              <w:numPr>
                <w:ilvl w:val="0"/>
                <w:numId w:val="15"/>
              </w:numPr>
              <w:rPr>
                <w:color w:val="0563C1" w:themeColor="hyperlink"/>
                <w:sz w:val="20"/>
                <w:szCs w:val="20"/>
                <w:u w:val="single"/>
              </w:rPr>
            </w:pPr>
            <w:r w:rsidRPr="00554257">
              <w:rPr>
                <w:sz w:val="20"/>
                <w:szCs w:val="20"/>
                <w:lang w:val="en-US"/>
              </w:rPr>
              <w:t xml:space="preserve">use the ESSA screening form to determine if </w:t>
            </w:r>
            <w:r w:rsidR="00A04417" w:rsidRPr="00554257">
              <w:rPr>
                <w:sz w:val="20"/>
                <w:szCs w:val="20"/>
                <w:lang w:val="en-US"/>
              </w:rPr>
              <w:t>this is</w:t>
            </w:r>
            <w:r w:rsidRPr="00554257">
              <w:rPr>
                <w:sz w:val="20"/>
                <w:szCs w:val="20"/>
                <w:lang w:val="en-US"/>
              </w:rPr>
              <w:t xml:space="preserve"> needed for your patients</w:t>
            </w:r>
            <w:r w:rsidR="00A04417" w:rsidRPr="00554257">
              <w:rPr>
                <w:sz w:val="20"/>
                <w:szCs w:val="20"/>
                <w:lang w:val="en-US"/>
              </w:rPr>
              <w:t xml:space="preserve">, or follow your service’s established exercise screening process </w:t>
            </w:r>
            <w:r w:rsidRPr="00554257">
              <w:rPr>
                <w:sz w:val="20"/>
                <w:szCs w:val="20"/>
                <w:lang w:val="en-US"/>
              </w:rPr>
              <w:t xml:space="preserve">  </w:t>
            </w:r>
            <w:hyperlink r:id="rId11" w:history="1">
              <w:r w:rsidR="00A04417" w:rsidRPr="00554257">
                <w:rPr>
                  <w:rStyle w:val="Hyperlink"/>
                  <w:sz w:val="20"/>
                  <w:szCs w:val="20"/>
                </w:rPr>
                <w:t>https://www.essa.org.au/Public/ABOUT_ESSA/Adult_Pre-Screening_Tool.aspx</w:t>
              </w:r>
            </w:hyperlink>
            <w:r w:rsidR="00286A78" w:rsidRPr="00554257">
              <w:rPr>
                <w:sz w:val="20"/>
                <w:szCs w:val="20"/>
              </w:rPr>
              <w:t xml:space="preserve"> o</w:t>
            </w:r>
            <w:r w:rsidR="00673FDC" w:rsidRPr="00554257">
              <w:rPr>
                <w:sz w:val="20"/>
                <w:szCs w:val="20"/>
              </w:rPr>
              <w:t xml:space="preserve">r go to the ACSM </w:t>
            </w:r>
            <w:r w:rsidR="00491DA7" w:rsidRPr="00554257">
              <w:rPr>
                <w:sz w:val="20"/>
                <w:szCs w:val="20"/>
              </w:rPr>
              <w:t xml:space="preserve">website (see </w:t>
            </w:r>
            <w:hyperlink r:id="rId12" w:history="1">
              <w:r w:rsidR="00491DA7" w:rsidRPr="00554257">
                <w:rPr>
                  <w:rStyle w:val="Hyperlink"/>
                  <w:sz w:val="20"/>
                  <w:szCs w:val="20"/>
                </w:rPr>
                <w:t>https://journals.lww.com/acsm-msse/Fulltext/1998/06000/AHA_ACSM_Joint_Position_Statement__Recommendations.34.aspx</w:t>
              </w:r>
            </w:hyperlink>
            <w:r w:rsidR="00491DA7" w:rsidRPr="00554257">
              <w:rPr>
                <w:sz w:val="20"/>
                <w:szCs w:val="20"/>
              </w:rPr>
              <w:t>)</w:t>
            </w:r>
          </w:p>
          <w:p w14:paraId="448FBD3E" w14:textId="5839272C" w:rsidR="006167D3" w:rsidRPr="00554257" w:rsidRDefault="00A04417" w:rsidP="00A0441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 w:rsidRPr="00554257">
              <w:rPr>
                <w:sz w:val="20"/>
                <w:szCs w:val="20"/>
              </w:rPr>
              <w:t>Add some stroke-specific screening items</w:t>
            </w:r>
            <w:r w:rsidR="00C75C5D" w:rsidRPr="00554257">
              <w:rPr>
                <w:sz w:val="20"/>
                <w:szCs w:val="20"/>
              </w:rPr>
              <w:t xml:space="preserve"> for telehealth </w:t>
            </w:r>
            <w:r w:rsidRPr="00554257">
              <w:rPr>
                <w:sz w:val="20"/>
                <w:szCs w:val="20"/>
              </w:rPr>
              <w:t>e.g. falls history, communication, level of disability, aids used</w:t>
            </w:r>
            <w:r w:rsidR="00C75C5D" w:rsidRPr="00554257">
              <w:rPr>
                <w:sz w:val="20"/>
                <w:szCs w:val="20"/>
              </w:rPr>
              <w:t>, living arrangements/support, mobility etc</w:t>
            </w:r>
          </w:p>
        </w:tc>
      </w:tr>
    </w:tbl>
    <w:p w14:paraId="74792714" w14:textId="77777777" w:rsidR="00286A78" w:rsidRPr="00554257" w:rsidRDefault="00286A78" w:rsidP="00673FDC">
      <w:pPr>
        <w:rPr>
          <w:b/>
          <w:bCs/>
          <w:sz w:val="20"/>
          <w:szCs w:val="20"/>
          <w:lang w:val="en-US"/>
        </w:rPr>
      </w:pPr>
    </w:p>
    <w:p w14:paraId="38D58AF9" w14:textId="15CF007D" w:rsidR="00A04417" w:rsidRPr="00554257" w:rsidRDefault="00673FDC" w:rsidP="00673FDC">
      <w:pPr>
        <w:rPr>
          <w:sz w:val="20"/>
          <w:szCs w:val="20"/>
          <w:lang w:val="en-US"/>
        </w:rPr>
      </w:pPr>
      <w:r w:rsidRPr="00554257">
        <w:rPr>
          <w:b/>
          <w:bCs/>
          <w:sz w:val="20"/>
          <w:szCs w:val="20"/>
          <w:lang w:val="en-US"/>
        </w:rPr>
        <w:t>Home visit prior to commencing</w:t>
      </w:r>
      <w:r w:rsidRPr="00554257">
        <w:rPr>
          <w:sz w:val="20"/>
          <w:szCs w:val="20"/>
          <w:lang w:val="en-US"/>
        </w:rPr>
        <w:t xml:space="preserve"> </w:t>
      </w:r>
      <w:r w:rsidR="00766D4A" w:rsidRPr="00554257">
        <w:rPr>
          <w:b/>
          <w:bCs/>
          <w:sz w:val="20"/>
          <w:szCs w:val="20"/>
          <w:lang w:val="en-US"/>
        </w:rPr>
        <w:t>and initial session</w:t>
      </w:r>
    </w:p>
    <w:p w14:paraId="69B5423B" w14:textId="0BCA6084" w:rsidR="00673FDC" w:rsidRPr="00554257" w:rsidRDefault="00A04417" w:rsidP="00673FDC">
      <w:pPr>
        <w:rPr>
          <w:sz w:val="20"/>
          <w:szCs w:val="20"/>
          <w:lang w:val="en-US"/>
        </w:rPr>
      </w:pPr>
      <w:r w:rsidRPr="00554257">
        <w:rPr>
          <w:sz w:val="20"/>
          <w:szCs w:val="20"/>
          <w:lang w:val="en-US"/>
        </w:rPr>
        <w:t>Useful for: face to face meeting,</w:t>
      </w:r>
      <w:r w:rsidR="00673FDC" w:rsidRPr="00554257">
        <w:rPr>
          <w:sz w:val="20"/>
          <w:szCs w:val="20"/>
          <w:lang w:val="en-US"/>
        </w:rPr>
        <w:t xml:space="preserve"> tech set up, home exercise space safety review, discussion with family/responsible adult re emergency </w:t>
      </w:r>
      <w:r w:rsidRPr="00554257">
        <w:rPr>
          <w:sz w:val="20"/>
          <w:szCs w:val="20"/>
          <w:lang w:val="en-US"/>
        </w:rPr>
        <w:t>procedures, and to for initial assessments</w:t>
      </w: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3FDC" w:rsidRPr="00554257" w14:paraId="5B1F53EF" w14:textId="77777777" w:rsidTr="00673FDC">
        <w:tc>
          <w:tcPr>
            <w:tcW w:w="9016" w:type="dxa"/>
            <w:shd w:val="clear" w:color="auto" w:fill="E7E6E6" w:themeFill="background2"/>
          </w:tcPr>
          <w:p w14:paraId="63175112" w14:textId="77777777" w:rsidR="00673FDC" w:rsidRPr="00554257" w:rsidRDefault="00673FDC" w:rsidP="00673FDC">
            <w:pPr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 xml:space="preserve">Tips: </w:t>
            </w:r>
          </w:p>
          <w:p w14:paraId="64E8F86A" w14:textId="7414BEB3" w:rsidR="00673FDC" w:rsidRPr="00554257" w:rsidRDefault="00673FDC" w:rsidP="00A0441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A home visit may not be needed if the p</w:t>
            </w:r>
            <w:r w:rsidR="00997C77" w:rsidRPr="00554257">
              <w:rPr>
                <w:sz w:val="20"/>
                <w:szCs w:val="20"/>
              </w:rPr>
              <w:t>atient</w:t>
            </w:r>
            <w:r w:rsidRPr="00554257">
              <w:rPr>
                <w:sz w:val="20"/>
                <w:szCs w:val="20"/>
              </w:rPr>
              <w:t xml:space="preserve"> has adequate internet/computer skills and/or has someone at home to help and supervise.</w:t>
            </w:r>
          </w:p>
          <w:p w14:paraId="12F9FC3F" w14:textId="7B0E4872" w:rsidR="00A04417" w:rsidRPr="00554257" w:rsidRDefault="00A04417" w:rsidP="00A0441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Use the initial telehealth session to familiarise and assess only</w:t>
            </w:r>
          </w:p>
          <w:p w14:paraId="5FCF143B" w14:textId="77777777" w:rsidR="00673FDC" w:rsidRPr="00554257" w:rsidRDefault="00673FDC" w:rsidP="00A0441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Ensure emergency plan is discussed.</w:t>
            </w:r>
          </w:p>
          <w:p w14:paraId="48A8569F" w14:textId="77777777" w:rsidR="00673FDC" w:rsidRPr="00554257" w:rsidRDefault="00673FDC" w:rsidP="00A0441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 xml:space="preserve">Address and phone number where person is exercising </w:t>
            </w:r>
            <w:r w:rsidR="00A04417" w:rsidRPr="00554257">
              <w:rPr>
                <w:sz w:val="20"/>
                <w:szCs w:val="20"/>
              </w:rPr>
              <w:t>needs to be</w:t>
            </w:r>
            <w:r w:rsidRPr="00554257">
              <w:rPr>
                <w:sz w:val="20"/>
                <w:szCs w:val="20"/>
              </w:rPr>
              <w:t xml:space="preserve"> confirmed EACH session and on hand in case of emergency</w:t>
            </w:r>
            <w:r w:rsidR="00A04417" w:rsidRPr="00554257">
              <w:rPr>
                <w:sz w:val="20"/>
                <w:szCs w:val="20"/>
              </w:rPr>
              <w:t xml:space="preserve"> (people can log in from anywhere)</w:t>
            </w:r>
          </w:p>
          <w:p w14:paraId="46A8F72D" w14:textId="258A61DC" w:rsidR="00A04417" w:rsidRPr="00554257" w:rsidRDefault="00A04417" w:rsidP="00A0441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Check wellness at the beginning of each session (illness, injury, soreness)</w:t>
            </w:r>
          </w:p>
        </w:tc>
      </w:tr>
    </w:tbl>
    <w:p w14:paraId="39628D1A" w14:textId="0473D94F" w:rsidR="00673FDC" w:rsidRDefault="00673FDC" w:rsidP="00673FDC">
      <w:pPr>
        <w:rPr>
          <w:sz w:val="20"/>
          <w:szCs w:val="20"/>
          <w:lang w:val="en-US"/>
        </w:rPr>
      </w:pPr>
    </w:p>
    <w:p w14:paraId="6B644F4A" w14:textId="0242AE71" w:rsidR="00554257" w:rsidRPr="00554257" w:rsidRDefault="00554257" w:rsidP="00673FDC">
      <w:pPr>
        <w:rPr>
          <w:sz w:val="20"/>
          <w:szCs w:val="20"/>
          <w:lang w:val="en-US"/>
        </w:rPr>
      </w:pPr>
      <w:r w:rsidRPr="00554257">
        <w:rPr>
          <w:b/>
          <w:bCs/>
          <w:sz w:val="20"/>
          <w:szCs w:val="20"/>
          <w:lang w:val="en-US"/>
        </w:rPr>
        <w:t>Safety assessment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C75C5D" w:rsidRPr="00554257" w14:paraId="71F414C8" w14:textId="77777777" w:rsidTr="00C75C5D">
        <w:tc>
          <w:tcPr>
            <w:tcW w:w="9016" w:type="dxa"/>
            <w:shd w:val="clear" w:color="auto" w:fill="D9D9D9" w:themeFill="background1" w:themeFillShade="D9"/>
          </w:tcPr>
          <w:p w14:paraId="36C53668" w14:textId="7A7F65DD" w:rsidR="00C75C5D" w:rsidRPr="00554257" w:rsidRDefault="00C75C5D" w:rsidP="00C75C5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54257">
              <w:rPr>
                <w:b/>
                <w:bCs/>
                <w:sz w:val="20"/>
                <w:szCs w:val="20"/>
                <w:lang w:val="en-US"/>
              </w:rPr>
              <w:t xml:space="preserve">Tips </w:t>
            </w:r>
          </w:p>
          <w:p w14:paraId="107A6082" w14:textId="77777777" w:rsidR="00C75C5D" w:rsidRPr="00554257" w:rsidRDefault="00C75C5D" w:rsidP="00C75C5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r w:rsidRPr="00554257">
              <w:rPr>
                <w:sz w:val="20"/>
                <w:szCs w:val="20"/>
                <w:lang w:val="en-US"/>
              </w:rPr>
              <w:t>Can be done over telehealth.</w:t>
            </w:r>
          </w:p>
          <w:p w14:paraId="23F2B477" w14:textId="2992DAB3" w:rsidR="00C75C5D" w:rsidRPr="00554257" w:rsidRDefault="00C75C5D" w:rsidP="00C75C5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r w:rsidRPr="00554257">
              <w:rPr>
                <w:sz w:val="20"/>
                <w:szCs w:val="20"/>
                <w:lang w:val="en-US"/>
              </w:rPr>
              <w:t xml:space="preserve">Ask patient or </w:t>
            </w:r>
            <w:proofErr w:type="spellStart"/>
            <w:r w:rsidRPr="00554257">
              <w:rPr>
                <w:sz w:val="20"/>
                <w:szCs w:val="20"/>
                <w:lang w:val="en-US"/>
              </w:rPr>
              <w:t>carer</w:t>
            </w:r>
            <w:proofErr w:type="spellEnd"/>
            <w:r w:rsidRPr="00554257">
              <w:rPr>
                <w:sz w:val="20"/>
                <w:szCs w:val="20"/>
                <w:lang w:val="en-US"/>
              </w:rPr>
              <w:t xml:space="preserve"> to rotate device so you see the entire exercise space (Note that depth perception is affected with a 2D view of their space)</w:t>
            </w:r>
          </w:p>
          <w:p w14:paraId="0EA9FB7E" w14:textId="77777777" w:rsidR="00C75C5D" w:rsidRPr="00554257" w:rsidRDefault="00C75C5D" w:rsidP="00C75C5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r w:rsidRPr="00554257">
              <w:rPr>
                <w:sz w:val="20"/>
                <w:szCs w:val="20"/>
                <w:lang w:val="en-US"/>
              </w:rPr>
              <w:t xml:space="preserve">Ask them to estimate or step out the distance between the computer and the back of the room. </w:t>
            </w:r>
          </w:p>
          <w:p w14:paraId="0CD38DAF" w14:textId="0FBB1485" w:rsidR="00C75C5D" w:rsidRPr="00554257" w:rsidRDefault="00C75C5D" w:rsidP="00C75C5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r w:rsidRPr="00554257">
              <w:rPr>
                <w:sz w:val="20"/>
                <w:szCs w:val="20"/>
                <w:lang w:val="en-US"/>
              </w:rPr>
              <w:t xml:space="preserve">Make note of any rugs, coffee tables </w:t>
            </w:r>
            <w:proofErr w:type="spellStart"/>
            <w:r w:rsidRPr="00554257">
              <w:rPr>
                <w:sz w:val="20"/>
                <w:szCs w:val="20"/>
                <w:lang w:val="en-US"/>
              </w:rPr>
              <w:t>etc</w:t>
            </w:r>
            <w:proofErr w:type="spellEnd"/>
            <w:r w:rsidR="00286A78" w:rsidRPr="00554257">
              <w:rPr>
                <w:sz w:val="20"/>
                <w:szCs w:val="20"/>
                <w:lang w:val="en-US"/>
              </w:rPr>
              <w:t xml:space="preserve"> and r</w:t>
            </w:r>
            <w:r w:rsidRPr="00554257">
              <w:rPr>
                <w:sz w:val="20"/>
                <w:szCs w:val="20"/>
                <w:lang w:val="en-US"/>
              </w:rPr>
              <w:t>emove any obstacles.</w:t>
            </w:r>
          </w:p>
          <w:p w14:paraId="2433CAB4" w14:textId="0587A42C" w:rsidR="00C75C5D" w:rsidRPr="00554257" w:rsidRDefault="00C75C5D" w:rsidP="000235C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r w:rsidRPr="00554257">
              <w:rPr>
                <w:sz w:val="20"/>
                <w:szCs w:val="20"/>
                <w:lang w:val="en-US"/>
              </w:rPr>
              <w:t>Review each session</w:t>
            </w:r>
          </w:p>
        </w:tc>
      </w:tr>
    </w:tbl>
    <w:p w14:paraId="1FD922AF" w14:textId="77777777" w:rsidR="00554257" w:rsidRDefault="00554257" w:rsidP="00803BCB">
      <w:pPr>
        <w:rPr>
          <w:b/>
          <w:bCs/>
          <w:sz w:val="20"/>
          <w:szCs w:val="20"/>
        </w:rPr>
      </w:pPr>
    </w:p>
    <w:p w14:paraId="753F36D1" w14:textId="77777777" w:rsidR="00554257" w:rsidRDefault="005542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086167B" w14:textId="0246E802" w:rsidR="00A04417" w:rsidRPr="00554257" w:rsidRDefault="008B19F8" w:rsidP="00803BCB">
      <w:pPr>
        <w:rPr>
          <w:b/>
          <w:bCs/>
          <w:sz w:val="20"/>
          <w:szCs w:val="20"/>
        </w:rPr>
      </w:pPr>
      <w:r w:rsidRPr="00554257">
        <w:rPr>
          <w:b/>
          <w:bCs/>
          <w:sz w:val="20"/>
          <w:szCs w:val="20"/>
        </w:rPr>
        <w:lastRenderedPageBreak/>
        <w:t xml:space="preserve">Exercise Dose and </w:t>
      </w:r>
      <w:r w:rsidR="00816EB9" w:rsidRPr="00554257">
        <w:rPr>
          <w:b/>
          <w:bCs/>
          <w:sz w:val="20"/>
          <w:szCs w:val="20"/>
        </w:rPr>
        <w:t xml:space="preserve">Session details: </w:t>
      </w:r>
      <w:r w:rsidR="0058464A" w:rsidRPr="00554257">
        <w:rPr>
          <w:b/>
          <w:bCs/>
          <w:sz w:val="20"/>
          <w:szCs w:val="20"/>
        </w:rPr>
        <w:t>(FITT components)</w:t>
      </w:r>
    </w:p>
    <w:p w14:paraId="2F8C5AAA" w14:textId="4CD0C559" w:rsidR="000E71E0" w:rsidRPr="00554257" w:rsidRDefault="000E71E0" w:rsidP="00803BCB">
      <w:pPr>
        <w:rPr>
          <w:sz w:val="20"/>
          <w:szCs w:val="20"/>
        </w:rPr>
      </w:pPr>
      <w:r w:rsidRPr="00554257">
        <w:rPr>
          <w:sz w:val="20"/>
          <w:szCs w:val="20"/>
        </w:rPr>
        <w:t xml:space="preserve">Our participants exercised 3d/week, at mod-vigorous intensity for between 10 and 25 min/session.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0E71E0" w:rsidRPr="00554257" w14:paraId="56A95FB7" w14:textId="77777777" w:rsidTr="00A54720">
        <w:tc>
          <w:tcPr>
            <w:tcW w:w="9016" w:type="dxa"/>
            <w:shd w:val="clear" w:color="auto" w:fill="D9D9D9" w:themeFill="background1" w:themeFillShade="D9"/>
          </w:tcPr>
          <w:p w14:paraId="1FE34B29" w14:textId="4135D0C8" w:rsidR="000E71E0" w:rsidRPr="00554257" w:rsidRDefault="000E71E0" w:rsidP="00803BCB">
            <w:pPr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Tips:</w:t>
            </w:r>
          </w:p>
          <w:p w14:paraId="489753CF" w14:textId="7320A322" w:rsidR="00997C77" w:rsidRPr="00554257" w:rsidRDefault="00997C77" w:rsidP="00803BCB">
            <w:pPr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“Start with what you do already, and adapt it to telehealth as you need”</w:t>
            </w:r>
          </w:p>
          <w:p w14:paraId="064BFAAE" w14:textId="3E4C997E" w:rsidR="000E71E0" w:rsidRPr="00554257" w:rsidRDefault="000E71E0" w:rsidP="000E71E0">
            <w:pPr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Frequency</w:t>
            </w:r>
            <w:r w:rsidRPr="00554257">
              <w:rPr>
                <w:sz w:val="20"/>
                <w:szCs w:val="20"/>
              </w:rPr>
              <w:tab/>
              <w:t>2-3 times per week is ideal</w:t>
            </w:r>
          </w:p>
          <w:p w14:paraId="20EB54E2" w14:textId="7879FB6E" w:rsidR="000E71E0" w:rsidRPr="00554257" w:rsidRDefault="000E71E0" w:rsidP="000E71E0">
            <w:pPr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Intensity</w:t>
            </w:r>
            <w:r w:rsidRPr="00554257">
              <w:rPr>
                <w:sz w:val="20"/>
                <w:szCs w:val="20"/>
              </w:rPr>
              <w:tab/>
            </w:r>
            <w:r w:rsidR="00766D4A" w:rsidRPr="00554257">
              <w:rPr>
                <w:sz w:val="20"/>
                <w:szCs w:val="20"/>
              </w:rPr>
              <w:t xml:space="preserve">Prescribe </w:t>
            </w:r>
            <w:r w:rsidR="00877243" w:rsidRPr="00554257">
              <w:rPr>
                <w:sz w:val="20"/>
                <w:szCs w:val="20"/>
              </w:rPr>
              <w:t>light-</w:t>
            </w:r>
            <w:r w:rsidR="008D2447" w:rsidRPr="00554257">
              <w:rPr>
                <w:sz w:val="20"/>
                <w:szCs w:val="20"/>
              </w:rPr>
              <w:t>m</w:t>
            </w:r>
            <w:r w:rsidRPr="00554257">
              <w:rPr>
                <w:sz w:val="20"/>
                <w:szCs w:val="20"/>
              </w:rPr>
              <w:t>od</w:t>
            </w:r>
            <w:r w:rsidR="00C75C5D" w:rsidRPr="00554257">
              <w:rPr>
                <w:sz w:val="20"/>
                <w:szCs w:val="20"/>
              </w:rPr>
              <w:t>erate</w:t>
            </w:r>
            <w:r w:rsidR="00766D4A" w:rsidRPr="00554257">
              <w:rPr>
                <w:sz w:val="20"/>
                <w:szCs w:val="20"/>
              </w:rPr>
              <w:t xml:space="preserve"> intensity </w:t>
            </w:r>
            <w:r w:rsidR="008D2447" w:rsidRPr="00554257">
              <w:rPr>
                <w:sz w:val="20"/>
                <w:szCs w:val="20"/>
              </w:rPr>
              <w:t xml:space="preserve">if </w:t>
            </w:r>
            <w:r w:rsidR="00766D4A" w:rsidRPr="00554257">
              <w:rPr>
                <w:sz w:val="20"/>
                <w:szCs w:val="20"/>
              </w:rPr>
              <w:t>pre-ex testing not available</w:t>
            </w:r>
          </w:p>
          <w:p w14:paraId="66D84C17" w14:textId="7AAFACE2" w:rsidR="000E71E0" w:rsidRPr="00554257" w:rsidRDefault="000E71E0" w:rsidP="000E71E0">
            <w:pPr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ab/>
            </w:r>
            <w:r w:rsidRPr="00554257">
              <w:rPr>
                <w:sz w:val="20"/>
                <w:szCs w:val="20"/>
              </w:rPr>
              <w:tab/>
            </w:r>
            <w:r w:rsidR="00877243" w:rsidRPr="00554257">
              <w:rPr>
                <w:sz w:val="20"/>
                <w:szCs w:val="20"/>
              </w:rPr>
              <w:t>40-70%</w:t>
            </w:r>
            <w:r w:rsidR="008D2447" w:rsidRPr="00554257">
              <w:rPr>
                <w:sz w:val="20"/>
                <w:szCs w:val="20"/>
              </w:rPr>
              <w:t xml:space="preserve"> </w:t>
            </w:r>
            <w:proofErr w:type="spellStart"/>
            <w:r w:rsidRPr="00554257">
              <w:rPr>
                <w:sz w:val="20"/>
                <w:szCs w:val="20"/>
              </w:rPr>
              <w:t>HRmax</w:t>
            </w:r>
            <w:proofErr w:type="spellEnd"/>
            <w:r w:rsidRPr="00554257">
              <w:rPr>
                <w:sz w:val="20"/>
                <w:szCs w:val="20"/>
              </w:rPr>
              <w:t xml:space="preserve">* or </w:t>
            </w:r>
          </w:p>
          <w:p w14:paraId="471CDDA8" w14:textId="4088591B" w:rsidR="000E71E0" w:rsidRPr="00554257" w:rsidRDefault="000E71E0" w:rsidP="000E71E0">
            <w:pPr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ab/>
            </w:r>
            <w:r w:rsidRPr="00554257">
              <w:rPr>
                <w:sz w:val="20"/>
                <w:szCs w:val="20"/>
              </w:rPr>
              <w:tab/>
            </w:r>
            <w:r w:rsidR="00877243" w:rsidRPr="00554257">
              <w:rPr>
                <w:sz w:val="20"/>
                <w:szCs w:val="20"/>
              </w:rPr>
              <w:t>8-13</w:t>
            </w:r>
            <w:r w:rsidRPr="00554257">
              <w:rPr>
                <w:sz w:val="20"/>
                <w:szCs w:val="20"/>
              </w:rPr>
              <w:t xml:space="preserve"> </w:t>
            </w:r>
            <w:r w:rsidR="00C75C5D" w:rsidRPr="00554257">
              <w:rPr>
                <w:sz w:val="20"/>
                <w:szCs w:val="20"/>
              </w:rPr>
              <w:t xml:space="preserve">on a </w:t>
            </w:r>
            <w:r w:rsidRPr="00554257">
              <w:rPr>
                <w:sz w:val="20"/>
                <w:szCs w:val="20"/>
              </w:rPr>
              <w:t xml:space="preserve">20- point Borg scale or </w:t>
            </w:r>
            <w:r w:rsidR="00877243" w:rsidRPr="00554257">
              <w:rPr>
                <w:sz w:val="20"/>
                <w:szCs w:val="20"/>
              </w:rPr>
              <w:t>1-4</w:t>
            </w:r>
            <w:r w:rsidRPr="00554257">
              <w:rPr>
                <w:sz w:val="20"/>
                <w:szCs w:val="20"/>
              </w:rPr>
              <w:t xml:space="preserve"> on 0-10 scale</w:t>
            </w:r>
          </w:p>
          <w:p w14:paraId="39704202" w14:textId="264B49BE" w:rsidR="000E71E0" w:rsidRPr="00554257" w:rsidRDefault="000E71E0" w:rsidP="000E71E0">
            <w:pPr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 xml:space="preserve">Duration </w:t>
            </w:r>
            <w:r w:rsidRPr="00554257">
              <w:rPr>
                <w:sz w:val="20"/>
                <w:szCs w:val="20"/>
              </w:rPr>
              <w:tab/>
              <w:t>20</w:t>
            </w:r>
            <w:r w:rsidR="00877243" w:rsidRPr="00554257">
              <w:rPr>
                <w:sz w:val="20"/>
                <w:szCs w:val="20"/>
              </w:rPr>
              <w:t xml:space="preserve"> </w:t>
            </w:r>
            <w:r w:rsidRPr="00554257">
              <w:rPr>
                <w:sz w:val="20"/>
                <w:szCs w:val="20"/>
              </w:rPr>
              <w:t>min plus warm up and cool down</w:t>
            </w:r>
          </w:p>
          <w:p w14:paraId="0A95E63C" w14:textId="6A767C11" w:rsidR="000E71E0" w:rsidRPr="00554257" w:rsidRDefault="000E71E0" w:rsidP="000E71E0">
            <w:pPr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ab/>
            </w:r>
            <w:r w:rsidRPr="00554257">
              <w:rPr>
                <w:sz w:val="20"/>
                <w:szCs w:val="20"/>
              </w:rPr>
              <w:tab/>
              <w:t>Break down into 5 min hits of alternating intensity</w:t>
            </w:r>
          </w:p>
          <w:p w14:paraId="5E827D07" w14:textId="09051AA6" w:rsidR="000E71E0" w:rsidRPr="00554257" w:rsidRDefault="000E71E0" w:rsidP="000E71E0">
            <w:pPr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ab/>
            </w:r>
            <w:r w:rsidRPr="00554257">
              <w:rPr>
                <w:sz w:val="20"/>
                <w:szCs w:val="20"/>
              </w:rPr>
              <w:tab/>
              <w:t>Switch between upper and lower body exercises to prevent fatigue</w:t>
            </w:r>
          </w:p>
          <w:p w14:paraId="227E6230" w14:textId="77777777" w:rsidR="00A54720" w:rsidRPr="00554257" w:rsidRDefault="00A54720" w:rsidP="00A54720">
            <w:pPr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ab/>
            </w:r>
            <w:r w:rsidRPr="00554257">
              <w:rPr>
                <w:sz w:val="20"/>
                <w:szCs w:val="20"/>
              </w:rPr>
              <w:tab/>
              <w:t>Aim for 2 to 5 different exercises per session, minimal rest between exercises</w:t>
            </w:r>
          </w:p>
          <w:p w14:paraId="23DBF79F" w14:textId="3C159192" w:rsidR="00A54720" w:rsidRPr="00554257" w:rsidRDefault="00A54720" w:rsidP="000E71E0">
            <w:pPr>
              <w:rPr>
                <w:sz w:val="20"/>
                <w:szCs w:val="20"/>
              </w:rPr>
            </w:pPr>
          </w:p>
          <w:p w14:paraId="0524160F" w14:textId="6714FB4A" w:rsidR="000E71E0" w:rsidRPr="00554257" w:rsidRDefault="000E71E0" w:rsidP="000E71E0">
            <w:pPr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Progression</w:t>
            </w:r>
            <w:r w:rsidRPr="00554257">
              <w:rPr>
                <w:sz w:val="20"/>
                <w:szCs w:val="20"/>
              </w:rPr>
              <w:tab/>
              <w:t>5 mins of 1:1 (15s hard:15s easier), gradually progressing</w:t>
            </w:r>
            <w:r w:rsidR="00A54720" w:rsidRPr="00554257">
              <w:rPr>
                <w:sz w:val="20"/>
                <w:szCs w:val="20"/>
              </w:rPr>
              <w:t xml:space="preserve"> to longer work intervals </w:t>
            </w:r>
            <w:r w:rsidR="00A54720" w:rsidRPr="00554257">
              <w:rPr>
                <w:sz w:val="20"/>
                <w:szCs w:val="20"/>
              </w:rPr>
              <w:tab/>
            </w:r>
            <w:r w:rsidR="00A54720" w:rsidRPr="00554257">
              <w:rPr>
                <w:sz w:val="20"/>
                <w:szCs w:val="20"/>
              </w:rPr>
              <w:tab/>
              <w:t>and shorter rest intervals as patients adapt</w:t>
            </w:r>
            <w:r w:rsidR="008D2447" w:rsidRPr="00554257">
              <w:rPr>
                <w:sz w:val="20"/>
                <w:szCs w:val="20"/>
              </w:rPr>
              <w:t xml:space="preserve"> (</w:t>
            </w:r>
            <w:proofErr w:type="spellStart"/>
            <w:r w:rsidR="008D2447" w:rsidRPr="00554257">
              <w:rPr>
                <w:sz w:val="20"/>
                <w:szCs w:val="20"/>
              </w:rPr>
              <w:t>e.g</w:t>
            </w:r>
            <w:proofErr w:type="spellEnd"/>
            <w:r w:rsidR="008D2447" w:rsidRPr="00554257">
              <w:rPr>
                <w:sz w:val="20"/>
                <w:szCs w:val="20"/>
              </w:rPr>
              <w:t xml:space="preserve"> 60s:15s)</w:t>
            </w:r>
          </w:p>
          <w:p w14:paraId="49AC4C8B" w14:textId="77777777" w:rsidR="000E71E0" w:rsidRPr="00554257" w:rsidRDefault="000E71E0" w:rsidP="000E71E0">
            <w:pPr>
              <w:rPr>
                <w:sz w:val="20"/>
                <w:szCs w:val="20"/>
              </w:rPr>
            </w:pPr>
          </w:p>
          <w:p w14:paraId="5BD3F62A" w14:textId="368DE4F1" w:rsidR="000E71E0" w:rsidRPr="00554257" w:rsidRDefault="000E71E0" w:rsidP="000E71E0">
            <w:pPr>
              <w:rPr>
                <w:i/>
                <w:iCs/>
                <w:sz w:val="20"/>
                <w:szCs w:val="20"/>
              </w:rPr>
            </w:pPr>
            <w:r w:rsidRPr="00554257">
              <w:rPr>
                <w:i/>
                <w:iCs/>
                <w:sz w:val="20"/>
                <w:szCs w:val="20"/>
              </w:rPr>
              <w:t xml:space="preserve">*Max HR is usually estimated by 220-Age, however in the elderly a better equation to use is </w:t>
            </w:r>
          </w:p>
          <w:p w14:paraId="0556312E" w14:textId="59F5B16B" w:rsidR="000E71E0" w:rsidRPr="00554257" w:rsidRDefault="000E71E0" w:rsidP="000E71E0">
            <w:pPr>
              <w:rPr>
                <w:sz w:val="20"/>
                <w:szCs w:val="20"/>
              </w:rPr>
            </w:pPr>
            <w:r w:rsidRPr="00554257">
              <w:rPr>
                <w:i/>
                <w:iCs/>
                <w:sz w:val="20"/>
                <w:szCs w:val="20"/>
              </w:rPr>
              <w:t xml:space="preserve">HR </w:t>
            </w:r>
            <w:proofErr w:type="gramStart"/>
            <w:r w:rsidRPr="00554257">
              <w:rPr>
                <w:i/>
                <w:iCs/>
                <w:sz w:val="20"/>
                <w:szCs w:val="20"/>
              </w:rPr>
              <w:t>max  =</w:t>
            </w:r>
            <w:proofErr w:type="gramEnd"/>
            <w:r w:rsidRPr="00554257">
              <w:rPr>
                <w:i/>
                <w:iCs/>
                <w:sz w:val="20"/>
                <w:szCs w:val="20"/>
              </w:rPr>
              <w:t xml:space="preserve"> 206.9-  67% x Age. E.g.  if Age = 65, predicted HR max = 163</w:t>
            </w:r>
            <w:r w:rsidR="00877243" w:rsidRPr="00554257">
              <w:rPr>
                <w:i/>
                <w:iCs/>
                <w:sz w:val="20"/>
                <w:szCs w:val="20"/>
              </w:rPr>
              <w:t xml:space="preserve">. Note: predictions not valid if on β-blockers </w:t>
            </w:r>
          </w:p>
        </w:tc>
      </w:tr>
    </w:tbl>
    <w:p w14:paraId="71631C70" w14:textId="77777777" w:rsidR="00554257" w:rsidRDefault="00554257" w:rsidP="00803BCB">
      <w:pPr>
        <w:rPr>
          <w:b/>
          <w:bCs/>
          <w:sz w:val="20"/>
          <w:szCs w:val="20"/>
        </w:rPr>
      </w:pPr>
    </w:p>
    <w:p w14:paraId="3B2F33A8" w14:textId="68146492" w:rsidR="0058464A" w:rsidRPr="00554257" w:rsidRDefault="0051171C" w:rsidP="00803BCB">
      <w:pPr>
        <w:rPr>
          <w:b/>
          <w:bCs/>
          <w:sz w:val="20"/>
          <w:szCs w:val="20"/>
        </w:rPr>
      </w:pPr>
      <w:r w:rsidRPr="00554257">
        <w:rPr>
          <w:b/>
          <w:bCs/>
          <w:sz w:val="20"/>
          <w:szCs w:val="20"/>
        </w:rPr>
        <w:t xml:space="preserve">Equipment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51171C" w:rsidRPr="00554257" w14:paraId="2E98F169" w14:textId="77777777" w:rsidTr="00C75C5D">
        <w:tc>
          <w:tcPr>
            <w:tcW w:w="9016" w:type="dxa"/>
            <w:shd w:val="clear" w:color="auto" w:fill="D9D9D9" w:themeFill="background1" w:themeFillShade="D9"/>
          </w:tcPr>
          <w:p w14:paraId="69DC17CF" w14:textId="77777777" w:rsidR="0051171C" w:rsidRPr="00554257" w:rsidRDefault="0051171C" w:rsidP="00286A78">
            <w:pPr>
              <w:jc w:val="both"/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Technical</w:t>
            </w:r>
          </w:p>
          <w:p w14:paraId="10E279A8" w14:textId="5EBF13F5" w:rsidR="00C75C5D" w:rsidRPr="00554257" w:rsidRDefault="00C75C5D" w:rsidP="00997C77">
            <w:pPr>
              <w:pStyle w:val="ListParagraph"/>
              <w:numPr>
                <w:ilvl w:val="0"/>
                <w:numId w:val="16"/>
              </w:numPr>
              <w:spacing w:after="100" w:afterAutospacing="1"/>
              <w:jc w:val="both"/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Phones (use phone while logging on the first time</w:t>
            </w:r>
            <w:r w:rsidR="008D2447" w:rsidRPr="00554257">
              <w:rPr>
                <w:sz w:val="20"/>
                <w:szCs w:val="20"/>
              </w:rPr>
              <w:t xml:space="preserve"> with the patient)</w:t>
            </w:r>
          </w:p>
          <w:p w14:paraId="200C7B34" w14:textId="170EDB28" w:rsidR="0051171C" w:rsidRPr="00554257" w:rsidRDefault="0051171C" w:rsidP="00997C77">
            <w:pPr>
              <w:pStyle w:val="ListParagraph"/>
              <w:numPr>
                <w:ilvl w:val="0"/>
                <w:numId w:val="16"/>
              </w:numPr>
              <w:spacing w:after="100" w:afterAutospacing="1"/>
              <w:jc w:val="both"/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Laptops work best as screen angle can be adjusted easily.</w:t>
            </w:r>
          </w:p>
          <w:p w14:paraId="547FFB32" w14:textId="5094DCFC" w:rsidR="0051171C" w:rsidRPr="00554257" w:rsidRDefault="0051171C" w:rsidP="00997C77">
            <w:pPr>
              <w:pStyle w:val="ListParagraph"/>
              <w:numPr>
                <w:ilvl w:val="0"/>
                <w:numId w:val="16"/>
              </w:numPr>
              <w:spacing w:after="100" w:afterAutospacing="1"/>
              <w:jc w:val="both"/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Internet speed- NBN is best. Broadband- generally not recommended. Video quality will vary (do a test connection before committing to telehealth</w:t>
            </w:r>
            <w:r w:rsidR="00966581" w:rsidRPr="00554257">
              <w:rPr>
                <w:sz w:val="20"/>
                <w:szCs w:val="20"/>
              </w:rPr>
              <w:t>)</w:t>
            </w:r>
          </w:p>
          <w:p w14:paraId="2A64CBE9" w14:textId="417153DD" w:rsidR="0051171C" w:rsidRPr="00554257" w:rsidRDefault="0051171C" w:rsidP="00997C77">
            <w:pPr>
              <w:pStyle w:val="ListParagraph"/>
              <w:numPr>
                <w:ilvl w:val="0"/>
                <w:numId w:val="16"/>
              </w:numPr>
              <w:spacing w:after="100" w:afterAutospacing="1"/>
              <w:jc w:val="both"/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Platform: choose one you are familiar with. Test with many volunteers (tech and non-tech savvy) before commencing</w:t>
            </w:r>
          </w:p>
          <w:p w14:paraId="6D8E1DF6" w14:textId="175FB826" w:rsidR="0051171C" w:rsidRPr="00554257" w:rsidRDefault="0051171C" w:rsidP="00997C77">
            <w:pPr>
              <w:pStyle w:val="ListParagraph"/>
              <w:numPr>
                <w:ilvl w:val="0"/>
                <w:numId w:val="16"/>
              </w:numPr>
              <w:spacing w:after="100" w:afterAutospacing="1"/>
              <w:jc w:val="both"/>
              <w:rPr>
                <w:b/>
                <w:bCs/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Have telephone numbers available for you to call client, and for them to call</w:t>
            </w:r>
            <w:r w:rsidR="008D2447" w:rsidRPr="00554257">
              <w:rPr>
                <w:sz w:val="20"/>
                <w:szCs w:val="20"/>
              </w:rPr>
              <w:t xml:space="preserve"> you</w:t>
            </w:r>
          </w:p>
          <w:p w14:paraId="1931C7E0" w14:textId="4F5417C5" w:rsidR="00997C77" w:rsidRPr="00554257" w:rsidRDefault="00997C77" w:rsidP="00997C77">
            <w:pPr>
              <w:pStyle w:val="ListParagraph"/>
              <w:numPr>
                <w:ilvl w:val="0"/>
                <w:numId w:val="16"/>
              </w:numPr>
              <w:spacing w:after="100" w:afterAutospacing="1"/>
              <w:jc w:val="both"/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Provide written instruction on how to connect</w:t>
            </w:r>
          </w:p>
          <w:p w14:paraId="6820CC63" w14:textId="5C50BA94" w:rsidR="00997C77" w:rsidRPr="00554257" w:rsidRDefault="00997C77" w:rsidP="00997C77">
            <w:pPr>
              <w:pStyle w:val="ListParagraph"/>
              <w:numPr>
                <w:ilvl w:val="0"/>
                <w:numId w:val="16"/>
              </w:numPr>
              <w:spacing w:after="100" w:afterAutospacing="1"/>
              <w:jc w:val="both"/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 xml:space="preserve">Have pre-prepared videos and share-screen </w:t>
            </w:r>
            <w:r w:rsidR="008D2447" w:rsidRPr="00554257">
              <w:rPr>
                <w:sz w:val="20"/>
                <w:szCs w:val="20"/>
              </w:rPr>
              <w:t>with exercises</w:t>
            </w:r>
          </w:p>
          <w:p w14:paraId="41E0015D" w14:textId="77777777" w:rsidR="00997C77" w:rsidRPr="00554257" w:rsidRDefault="00997C77" w:rsidP="00286A78">
            <w:pPr>
              <w:jc w:val="both"/>
              <w:rPr>
                <w:b/>
                <w:bCs/>
                <w:sz w:val="20"/>
                <w:szCs w:val="20"/>
              </w:rPr>
            </w:pPr>
            <w:r w:rsidRPr="00554257">
              <w:rPr>
                <w:b/>
                <w:bCs/>
                <w:sz w:val="20"/>
                <w:szCs w:val="20"/>
              </w:rPr>
              <w:t>Exercise</w:t>
            </w:r>
          </w:p>
          <w:p w14:paraId="191B4F3D" w14:textId="5275B1BE" w:rsidR="00997C77" w:rsidRPr="00554257" w:rsidRDefault="00997C77" w:rsidP="00997C77">
            <w:pPr>
              <w:pStyle w:val="ListParagraph"/>
              <w:numPr>
                <w:ilvl w:val="0"/>
                <w:numId w:val="19"/>
              </w:numPr>
              <w:spacing w:after="100" w:afterAutospacing="1"/>
              <w:jc w:val="both"/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 xml:space="preserve">Sturdy </w:t>
            </w:r>
            <w:proofErr w:type="gramStart"/>
            <w:r w:rsidRPr="00554257">
              <w:rPr>
                <w:sz w:val="20"/>
                <w:szCs w:val="20"/>
              </w:rPr>
              <w:t>high backed</w:t>
            </w:r>
            <w:proofErr w:type="gramEnd"/>
            <w:r w:rsidRPr="00554257">
              <w:rPr>
                <w:sz w:val="20"/>
                <w:szCs w:val="20"/>
              </w:rPr>
              <w:t xml:space="preserve"> chair (use for balance, and for sit to stands)</w:t>
            </w:r>
          </w:p>
          <w:p w14:paraId="47BB9F3E" w14:textId="2BCB1410" w:rsidR="00997C77" w:rsidRPr="00554257" w:rsidRDefault="00997C77" w:rsidP="00997C77">
            <w:pPr>
              <w:pStyle w:val="ListParagraph"/>
              <w:numPr>
                <w:ilvl w:val="0"/>
                <w:numId w:val="17"/>
              </w:numPr>
              <w:spacing w:after="100" w:afterAutospacing="1"/>
              <w:jc w:val="both"/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Small weights (e.g. tins of food, pasta)</w:t>
            </w:r>
          </w:p>
          <w:p w14:paraId="03D8DD53" w14:textId="28EF0F4A" w:rsidR="00997C77" w:rsidRPr="00554257" w:rsidRDefault="00997C77" w:rsidP="00997C77">
            <w:pPr>
              <w:pStyle w:val="ListParagraph"/>
              <w:numPr>
                <w:ilvl w:val="0"/>
                <w:numId w:val="17"/>
              </w:numPr>
              <w:spacing w:after="100" w:afterAutospacing="1"/>
              <w:jc w:val="both"/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Aerobic Step (consider providing if required)</w:t>
            </w:r>
          </w:p>
          <w:p w14:paraId="762A5688" w14:textId="33D055F0" w:rsidR="00997C77" w:rsidRPr="00554257" w:rsidRDefault="00997C77" w:rsidP="00997C77">
            <w:pPr>
              <w:pStyle w:val="ListParagraph"/>
              <w:numPr>
                <w:ilvl w:val="0"/>
                <w:numId w:val="17"/>
              </w:numPr>
              <w:spacing w:after="100" w:afterAutospacing="1"/>
              <w:jc w:val="both"/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 xml:space="preserve">Exercise bike, </w:t>
            </w:r>
            <w:proofErr w:type="spellStart"/>
            <w:r w:rsidRPr="00554257">
              <w:rPr>
                <w:sz w:val="20"/>
                <w:szCs w:val="20"/>
              </w:rPr>
              <w:t>theraband</w:t>
            </w:r>
            <w:proofErr w:type="spellEnd"/>
            <w:r w:rsidRPr="00554257">
              <w:rPr>
                <w:sz w:val="20"/>
                <w:szCs w:val="20"/>
              </w:rPr>
              <w:t>, pedals etc</w:t>
            </w:r>
          </w:p>
          <w:p w14:paraId="40BF1539" w14:textId="0BDC9C55" w:rsidR="00997C77" w:rsidRPr="00554257" w:rsidRDefault="00997C77" w:rsidP="00997C77">
            <w:pPr>
              <w:pStyle w:val="ListParagraph"/>
              <w:numPr>
                <w:ilvl w:val="0"/>
                <w:numId w:val="17"/>
              </w:numPr>
              <w:spacing w:after="100" w:afterAutospacing="1"/>
              <w:jc w:val="both"/>
              <w:rPr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 xml:space="preserve">Heart rate monitor or pulse oximeter </w:t>
            </w:r>
          </w:p>
          <w:p w14:paraId="2E6688C0" w14:textId="37956C5D" w:rsidR="00997C77" w:rsidRPr="00554257" w:rsidRDefault="00997C77" w:rsidP="00286A78">
            <w:pPr>
              <w:pStyle w:val="ListParagraph"/>
              <w:numPr>
                <w:ilvl w:val="0"/>
                <w:numId w:val="17"/>
              </w:numPr>
              <w:spacing w:after="100" w:afterAutospacing="1"/>
              <w:jc w:val="both"/>
              <w:rPr>
                <w:b/>
                <w:bCs/>
                <w:sz w:val="20"/>
                <w:szCs w:val="20"/>
              </w:rPr>
            </w:pPr>
            <w:r w:rsidRPr="00554257">
              <w:rPr>
                <w:sz w:val="20"/>
                <w:szCs w:val="20"/>
              </w:rPr>
              <w:t>Participant manual (including descriptions of exercises included in their exercise program)</w:t>
            </w:r>
          </w:p>
        </w:tc>
      </w:tr>
    </w:tbl>
    <w:p w14:paraId="143FF9C2" w14:textId="77777777" w:rsidR="00644A29" w:rsidRDefault="00644A29" w:rsidP="00803BCB"/>
    <w:p w14:paraId="15CAE762" w14:textId="77777777" w:rsidR="00644A29" w:rsidRDefault="00644A29">
      <w:r>
        <w:br w:type="page"/>
      </w:r>
    </w:p>
    <w:p w14:paraId="70E88D80" w14:textId="78923465" w:rsidR="002A48A4" w:rsidRPr="00554257" w:rsidRDefault="00644A29" w:rsidP="00803BCB">
      <w:pPr>
        <w:rPr>
          <w:b/>
          <w:bCs/>
        </w:rPr>
      </w:pPr>
      <w:r w:rsidRPr="00554257">
        <w:rPr>
          <w:b/>
          <w:bCs/>
        </w:rPr>
        <w:lastRenderedPageBreak/>
        <w:t xml:space="preserve">Exercise selection from the </w:t>
      </w:r>
      <w:r w:rsidR="00997C77" w:rsidRPr="00554257">
        <w:rPr>
          <w:b/>
          <w:bCs/>
        </w:rPr>
        <w:t xml:space="preserve">  </w:t>
      </w:r>
      <w:proofErr w:type="spellStart"/>
      <w:r w:rsidR="00997C77" w:rsidRPr="00554257">
        <w:rPr>
          <w:b/>
          <w:bCs/>
        </w:rPr>
        <w:t>ExDose</w:t>
      </w:r>
      <w:proofErr w:type="spellEnd"/>
      <w:r w:rsidR="00997C77" w:rsidRPr="00554257">
        <w:rPr>
          <w:b/>
          <w:bCs/>
        </w:rPr>
        <w:t xml:space="preserve"> program</w:t>
      </w:r>
    </w:p>
    <w:tbl>
      <w:tblPr>
        <w:tblStyle w:val="PlainTable23"/>
        <w:tblW w:w="5000" w:type="pct"/>
        <w:jc w:val="center"/>
        <w:tblLook w:val="04A0" w:firstRow="1" w:lastRow="0" w:firstColumn="1" w:lastColumn="0" w:noHBand="0" w:noVBand="1"/>
      </w:tblPr>
      <w:tblGrid>
        <w:gridCol w:w="1598"/>
        <w:gridCol w:w="1774"/>
        <w:gridCol w:w="1717"/>
        <w:gridCol w:w="1971"/>
        <w:gridCol w:w="1956"/>
      </w:tblGrid>
      <w:tr w:rsidR="0058464A" w:rsidRPr="002F39C1" w14:paraId="07E00BD5" w14:textId="77777777" w:rsidTr="00554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5D29D7C8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Exercise Type</w:t>
            </w:r>
          </w:p>
          <w:p w14:paraId="29480027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4A3AB29B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Equipment</w:t>
            </w:r>
          </w:p>
          <w:p w14:paraId="48E2C75D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(exercise adaptations)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F071992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Higher intensity exercises</w:t>
            </w:r>
          </w:p>
          <w:p w14:paraId="0E6CC744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(pace)</w:t>
            </w:r>
          </w:p>
        </w:tc>
        <w:tc>
          <w:tcPr>
            <w:tcW w:w="1085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252B47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Lower intensity exercises</w:t>
            </w:r>
          </w:p>
          <w:p w14:paraId="72FA501B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(pace)</w:t>
            </w:r>
          </w:p>
        </w:tc>
      </w:tr>
      <w:tr w:rsidR="0058464A" w:rsidRPr="002F39C1" w14:paraId="67EB5628" w14:textId="77777777" w:rsidTr="0055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tcBorders>
              <w:left w:val="single" w:sz="4" w:space="0" w:color="auto"/>
            </w:tcBorders>
          </w:tcPr>
          <w:p w14:paraId="39328CC6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84" w:type="pct"/>
          </w:tcPr>
          <w:p w14:paraId="634F49B7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2" w:type="pct"/>
          </w:tcPr>
          <w:p w14:paraId="73CBDDC0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b/>
                <w:sz w:val="18"/>
                <w:szCs w:val="18"/>
              </w:rPr>
              <w:t>Easier</w:t>
            </w:r>
          </w:p>
        </w:tc>
        <w:tc>
          <w:tcPr>
            <w:tcW w:w="1093" w:type="pct"/>
          </w:tcPr>
          <w:p w14:paraId="6F06FAA5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b/>
                <w:sz w:val="18"/>
                <w:szCs w:val="18"/>
              </w:rPr>
              <w:t>Harder</w:t>
            </w: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14:paraId="79CA7B5B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64A" w:rsidRPr="002F39C1" w14:paraId="0A90BF8A" w14:textId="77777777" w:rsidTr="0055425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4A551F5D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Whole Body</w:t>
            </w:r>
          </w:p>
        </w:tc>
        <w:tc>
          <w:tcPr>
            <w:tcW w:w="952" w:type="pct"/>
            <w:shd w:val="clear" w:color="auto" w:fill="E7E6E6" w:themeFill="background2"/>
          </w:tcPr>
          <w:p w14:paraId="3EA0FCAA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93" w:type="pct"/>
            <w:shd w:val="clear" w:color="auto" w:fill="E7E6E6" w:themeFill="background2"/>
          </w:tcPr>
          <w:p w14:paraId="4109E358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33637BCA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58464A" w:rsidRPr="002F39C1" w14:paraId="7F083567" w14:textId="77777777" w:rsidTr="0055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tcBorders>
              <w:left w:val="single" w:sz="4" w:space="0" w:color="auto"/>
            </w:tcBorders>
          </w:tcPr>
          <w:p w14:paraId="6E10CBB9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Marching on the spot</w:t>
            </w:r>
          </w:p>
        </w:tc>
        <w:tc>
          <w:tcPr>
            <w:tcW w:w="984" w:type="pct"/>
          </w:tcPr>
          <w:p w14:paraId="15647A10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Nil</w:t>
            </w:r>
          </w:p>
        </w:tc>
        <w:tc>
          <w:tcPr>
            <w:tcW w:w="952" w:type="pct"/>
          </w:tcPr>
          <w:p w14:paraId="4AAB630C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Marching</w:t>
            </w:r>
          </w:p>
          <w:p w14:paraId="2C0395C8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(moderate)</w:t>
            </w:r>
          </w:p>
        </w:tc>
        <w:tc>
          <w:tcPr>
            <w:tcW w:w="1093" w:type="pct"/>
          </w:tcPr>
          <w:p w14:paraId="2095EC01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 xml:space="preserve">Marching </w:t>
            </w:r>
          </w:p>
          <w:p w14:paraId="328BADBE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-Knees up</w:t>
            </w:r>
          </w:p>
          <w:p w14:paraId="33952186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-Using Arms</w:t>
            </w:r>
          </w:p>
          <w:p w14:paraId="7B33E0CD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(faster)</w:t>
            </w: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14:paraId="1044117C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Marching</w:t>
            </w:r>
          </w:p>
          <w:p w14:paraId="1E5F8303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Walking</w:t>
            </w:r>
          </w:p>
          <w:p w14:paraId="5131D012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(slower)</w:t>
            </w:r>
          </w:p>
        </w:tc>
      </w:tr>
      <w:tr w:rsidR="0058464A" w:rsidRPr="002F39C1" w14:paraId="63D3D80B" w14:textId="77777777" w:rsidTr="005542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tcBorders>
              <w:left w:val="single" w:sz="4" w:space="0" w:color="auto"/>
            </w:tcBorders>
          </w:tcPr>
          <w:p w14:paraId="78F59BB6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Aerobic moves</w:t>
            </w:r>
          </w:p>
        </w:tc>
        <w:tc>
          <w:tcPr>
            <w:tcW w:w="984" w:type="pct"/>
          </w:tcPr>
          <w:p w14:paraId="01639985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Nil</w:t>
            </w:r>
            <w:r w:rsidRPr="002F39C1">
              <w:rPr>
                <w:sz w:val="18"/>
                <w:szCs w:val="18"/>
              </w:rPr>
              <w:br/>
            </w:r>
            <w:r w:rsidRPr="002F39C1">
              <w:rPr>
                <w:i/>
                <w:sz w:val="18"/>
                <w:szCs w:val="18"/>
              </w:rPr>
              <w:t>(vary according to ability)</w:t>
            </w:r>
          </w:p>
        </w:tc>
        <w:tc>
          <w:tcPr>
            <w:tcW w:w="952" w:type="pct"/>
          </w:tcPr>
          <w:p w14:paraId="6505354B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Heel touches</w:t>
            </w:r>
          </w:p>
          <w:p w14:paraId="13DA5E02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Side-stepping</w:t>
            </w:r>
          </w:p>
          <w:p w14:paraId="3B5536E9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(moderate)</w:t>
            </w:r>
          </w:p>
          <w:p w14:paraId="4F286DB9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1093" w:type="pct"/>
          </w:tcPr>
          <w:p w14:paraId="5D062D52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4-square</w:t>
            </w:r>
          </w:p>
          <w:p w14:paraId="510577D5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2F39C1">
              <w:rPr>
                <w:sz w:val="18"/>
                <w:szCs w:val="18"/>
              </w:rPr>
              <w:t>Side step</w:t>
            </w:r>
            <w:proofErr w:type="gramEnd"/>
            <w:r w:rsidRPr="002F39C1">
              <w:rPr>
                <w:sz w:val="18"/>
                <w:szCs w:val="18"/>
              </w:rPr>
              <w:t xml:space="preserve"> with clap</w:t>
            </w:r>
          </w:p>
          <w:p w14:paraId="59D30670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Using arms</w:t>
            </w:r>
          </w:p>
          <w:p w14:paraId="0FAACB49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(fast)</w:t>
            </w: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14:paraId="264565C5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Heel touches</w:t>
            </w:r>
          </w:p>
          <w:p w14:paraId="4F5DFD86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Side steps</w:t>
            </w:r>
            <w:r w:rsidRPr="002F39C1">
              <w:rPr>
                <w:sz w:val="18"/>
                <w:szCs w:val="18"/>
              </w:rPr>
              <w:br/>
            </w:r>
            <w:r w:rsidRPr="002F39C1">
              <w:rPr>
                <w:i/>
                <w:sz w:val="18"/>
                <w:szCs w:val="18"/>
              </w:rPr>
              <w:t>(slower)</w:t>
            </w:r>
          </w:p>
        </w:tc>
      </w:tr>
      <w:tr w:rsidR="0058464A" w:rsidRPr="002F39C1" w14:paraId="16F1FB7B" w14:textId="77777777" w:rsidTr="0055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5113FA15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Lower Body</w:t>
            </w:r>
          </w:p>
        </w:tc>
        <w:tc>
          <w:tcPr>
            <w:tcW w:w="952" w:type="pct"/>
            <w:shd w:val="clear" w:color="auto" w:fill="E7E6E6" w:themeFill="background2"/>
          </w:tcPr>
          <w:p w14:paraId="066DDA8A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3" w:type="pct"/>
            <w:shd w:val="clear" w:color="auto" w:fill="E7E6E6" w:themeFill="background2"/>
          </w:tcPr>
          <w:p w14:paraId="3F658A9E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3583A8DD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64A" w:rsidRPr="002F39C1" w14:paraId="5434C91C" w14:textId="77777777" w:rsidTr="005542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tcBorders>
              <w:left w:val="single" w:sz="4" w:space="0" w:color="auto"/>
            </w:tcBorders>
          </w:tcPr>
          <w:p w14:paraId="5C496550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Stepping</w:t>
            </w:r>
          </w:p>
        </w:tc>
        <w:tc>
          <w:tcPr>
            <w:tcW w:w="984" w:type="pct"/>
          </w:tcPr>
          <w:p w14:paraId="06C0A0C8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Aerobic step</w:t>
            </w:r>
          </w:p>
          <w:p w14:paraId="26E4CFA8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(height variable)</w:t>
            </w:r>
          </w:p>
        </w:tc>
        <w:tc>
          <w:tcPr>
            <w:tcW w:w="952" w:type="pct"/>
          </w:tcPr>
          <w:p w14:paraId="32FF1FF2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Step ups</w:t>
            </w:r>
          </w:p>
          <w:p w14:paraId="00795E6F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Up and over</w:t>
            </w:r>
          </w:p>
          <w:p w14:paraId="4B2881CB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 xml:space="preserve"> (steady)</w:t>
            </w:r>
          </w:p>
        </w:tc>
        <w:tc>
          <w:tcPr>
            <w:tcW w:w="1093" w:type="pct"/>
          </w:tcPr>
          <w:p w14:paraId="6C082ECC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 xml:space="preserve">Step ups </w:t>
            </w:r>
            <w:r w:rsidRPr="002F39C1">
              <w:rPr>
                <w:i/>
                <w:sz w:val="18"/>
                <w:szCs w:val="18"/>
              </w:rPr>
              <w:t>(fast)</w:t>
            </w:r>
          </w:p>
          <w:p w14:paraId="10F83C8D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Raised step height</w:t>
            </w: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14:paraId="1E37AB31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Marching</w:t>
            </w:r>
          </w:p>
          <w:p w14:paraId="58AF3298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(moderate)</w:t>
            </w:r>
          </w:p>
        </w:tc>
      </w:tr>
      <w:tr w:rsidR="0058464A" w:rsidRPr="002F39C1" w14:paraId="3E1EEFF0" w14:textId="77777777" w:rsidTr="0055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tcBorders>
              <w:left w:val="single" w:sz="4" w:space="0" w:color="auto"/>
            </w:tcBorders>
          </w:tcPr>
          <w:p w14:paraId="0814137D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Sit to Stand</w:t>
            </w:r>
          </w:p>
        </w:tc>
        <w:tc>
          <w:tcPr>
            <w:tcW w:w="984" w:type="pct"/>
          </w:tcPr>
          <w:p w14:paraId="053C4D7F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 xml:space="preserve">Stable chair </w:t>
            </w:r>
          </w:p>
          <w:p w14:paraId="7575C59E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(with or without arm rests; with or without hands on thighs)</w:t>
            </w:r>
          </w:p>
        </w:tc>
        <w:tc>
          <w:tcPr>
            <w:tcW w:w="952" w:type="pct"/>
          </w:tcPr>
          <w:p w14:paraId="422B3F5A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Higher chair with arm rest</w:t>
            </w:r>
          </w:p>
          <w:p w14:paraId="102A2A67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Lower chair with arm rest</w:t>
            </w:r>
          </w:p>
          <w:p w14:paraId="3CA96891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Higher chair no arm rest.</w:t>
            </w:r>
            <w:r w:rsidRPr="002F39C1">
              <w:rPr>
                <w:sz w:val="18"/>
                <w:szCs w:val="18"/>
              </w:rPr>
              <w:br/>
            </w:r>
            <w:r w:rsidRPr="002F39C1">
              <w:rPr>
                <w:i/>
                <w:sz w:val="18"/>
                <w:szCs w:val="18"/>
              </w:rPr>
              <w:t xml:space="preserve"> (moderate)</w:t>
            </w:r>
          </w:p>
          <w:p w14:paraId="4A1D5087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3" w:type="pct"/>
          </w:tcPr>
          <w:p w14:paraId="61A71A51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Lower chair no arm rest</w:t>
            </w:r>
          </w:p>
          <w:p w14:paraId="62A97602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(moderate)</w:t>
            </w:r>
          </w:p>
          <w:p w14:paraId="1A2109BD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Lower chair no arm rest.</w:t>
            </w:r>
          </w:p>
          <w:p w14:paraId="007F576E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(fast)</w:t>
            </w: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14:paraId="3049BA2E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Marching</w:t>
            </w:r>
          </w:p>
          <w:p w14:paraId="1778386D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Walking</w:t>
            </w:r>
          </w:p>
          <w:p w14:paraId="7A197809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(slower)</w:t>
            </w:r>
          </w:p>
        </w:tc>
      </w:tr>
      <w:tr w:rsidR="0058464A" w:rsidRPr="002F39C1" w14:paraId="330EADA1" w14:textId="77777777" w:rsidTr="005542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tcBorders>
              <w:left w:val="single" w:sz="4" w:space="0" w:color="auto"/>
            </w:tcBorders>
          </w:tcPr>
          <w:p w14:paraId="43E79364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Squats</w:t>
            </w:r>
          </w:p>
        </w:tc>
        <w:tc>
          <w:tcPr>
            <w:tcW w:w="984" w:type="pct"/>
          </w:tcPr>
          <w:p w14:paraId="260E4EED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Nil</w:t>
            </w:r>
          </w:p>
        </w:tc>
        <w:tc>
          <w:tcPr>
            <w:tcW w:w="952" w:type="pct"/>
          </w:tcPr>
          <w:p w14:paraId="0DF6ADA5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 xml:space="preserve">¼ squats (wall) </w:t>
            </w:r>
          </w:p>
          <w:p w14:paraId="4B705AB9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¼ Squats</w:t>
            </w:r>
          </w:p>
          <w:p w14:paraId="3055457F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¼ Squats (moving)</w:t>
            </w:r>
          </w:p>
          <w:p w14:paraId="5257EE41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(moderate)</w:t>
            </w:r>
          </w:p>
        </w:tc>
        <w:tc>
          <w:tcPr>
            <w:tcW w:w="1093" w:type="pct"/>
          </w:tcPr>
          <w:p w14:paraId="125C1AA5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½ Squats</w:t>
            </w:r>
          </w:p>
          <w:p w14:paraId="7276D60C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½ squats (wall)</w:t>
            </w:r>
          </w:p>
          <w:p w14:paraId="53FE8DB5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½ Squats (moving)</w:t>
            </w:r>
          </w:p>
          <w:p w14:paraId="678F42A0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(moderate)</w:t>
            </w: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14:paraId="7DFBE736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Marching</w:t>
            </w:r>
          </w:p>
          <w:p w14:paraId="43E202D2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Walking</w:t>
            </w:r>
          </w:p>
          <w:p w14:paraId="50930409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(slower)</w:t>
            </w:r>
          </w:p>
        </w:tc>
      </w:tr>
      <w:tr w:rsidR="0058464A" w:rsidRPr="002F39C1" w14:paraId="357CBD18" w14:textId="77777777" w:rsidTr="0055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tcBorders>
              <w:left w:val="single" w:sz="4" w:space="0" w:color="auto"/>
            </w:tcBorders>
          </w:tcPr>
          <w:p w14:paraId="5527C397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Stairs</w:t>
            </w:r>
          </w:p>
        </w:tc>
        <w:tc>
          <w:tcPr>
            <w:tcW w:w="984" w:type="pct"/>
          </w:tcPr>
          <w:p w14:paraId="71876A58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Stairs</w:t>
            </w:r>
            <w:r w:rsidRPr="002F39C1">
              <w:rPr>
                <w:sz w:val="18"/>
                <w:szCs w:val="18"/>
              </w:rPr>
              <w:br/>
            </w:r>
            <w:r w:rsidRPr="002F39C1">
              <w:rPr>
                <w:i/>
                <w:sz w:val="18"/>
                <w:szCs w:val="18"/>
              </w:rPr>
              <w:t>(using handrail)</w:t>
            </w:r>
          </w:p>
        </w:tc>
        <w:tc>
          <w:tcPr>
            <w:tcW w:w="952" w:type="pct"/>
          </w:tcPr>
          <w:p w14:paraId="7307A0C9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2-3 stairs up and down</w:t>
            </w:r>
            <w:r w:rsidRPr="002F39C1">
              <w:rPr>
                <w:sz w:val="18"/>
                <w:szCs w:val="18"/>
              </w:rPr>
              <w:br/>
            </w:r>
            <w:r w:rsidRPr="002F39C1">
              <w:rPr>
                <w:i/>
                <w:sz w:val="18"/>
                <w:szCs w:val="18"/>
              </w:rPr>
              <w:t>(slow)</w:t>
            </w:r>
          </w:p>
        </w:tc>
        <w:tc>
          <w:tcPr>
            <w:tcW w:w="1093" w:type="pct"/>
          </w:tcPr>
          <w:p w14:paraId="06B031BD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3-5 stairs up and down</w:t>
            </w:r>
            <w:r w:rsidRPr="002F39C1">
              <w:rPr>
                <w:sz w:val="18"/>
                <w:szCs w:val="18"/>
              </w:rPr>
              <w:br/>
              <w:t>(</w:t>
            </w:r>
            <w:r w:rsidRPr="002F39C1">
              <w:rPr>
                <w:i/>
                <w:sz w:val="18"/>
                <w:szCs w:val="18"/>
              </w:rPr>
              <w:t>slow)</w:t>
            </w: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14:paraId="3070D6BC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Marching</w:t>
            </w:r>
          </w:p>
          <w:p w14:paraId="73EAB12D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Walking</w:t>
            </w:r>
          </w:p>
          <w:p w14:paraId="0D9C051C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(slower)</w:t>
            </w:r>
          </w:p>
        </w:tc>
      </w:tr>
      <w:tr w:rsidR="0058464A" w:rsidRPr="002F39C1" w14:paraId="1C9F567A" w14:textId="77777777" w:rsidTr="005542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tcBorders>
              <w:left w:val="single" w:sz="4" w:space="0" w:color="auto"/>
            </w:tcBorders>
          </w:tcPr>
          <w:p w14:paraId="0D6F04DC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Wall push ups</w:t>
            </w:r>
          </w:p>
        </w:tc>
        <w:tc>
          <w:tcPr>
            <w:tcW w:w="984" w:type="pct"/>
          </w:tcPr>
          <w:p w14:paraId="771A15CE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Wall</w:t>
            </w:r>
          </w:p>
          <w:p w14:paraId="3EC36E48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(One or two arms placed on wall)</w:t>
            </w:r>
          </w:p>
        </w:tc>
        <w:tc>
          <w:tcPr>
            <w:tcW w:w="952" w:type="pct"/>
          </w:tcPr>
          <w:p w14:paraId="6A6A901A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Push ups (½ arm length from wall)</w:t>
            </w:r>
          </w:p>
          <w:p w14:paraId="15272E62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(moderate)</w:t>
            </w:r>
          </w:p>
        </w:tc>
        <w:tc>
          <w:tcPr>
            <w:tcW w:w="1093" w:type="pct"/>
          </w:tcPr>
          <w:p w14:paraId="1B2B1F86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Push ups (arm’s length from wall)</w:t>
            </w:r>
          </w:p>
          <w:p w14:paraId="60651AD0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(moderate)</w:t>
            </w: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14:paraId="21C2942D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Marching</w:t>
            </w:r>
          </w:p>
          <w:p w14:paraId="40BB4A6E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Walking</w:t>
            </w:r>
          </w:p>
          <w:p w14:paraId="6C232DC2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(moderate)</w:t>
            </w:r>
          </w:p>
        </w:tc>
      </w:tr>
      <w:tr w:rsidR="0058464A" w:rsidRPr="002F39C1" w14:paraId="0857809B" w14:textId="77777777" w:rsidTr="0055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27C5487C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Upper Body</w:t>
            </w:r>
          </w:p>
        </w:tc>
        <w:tc>
          <w:tcPr>
            <w:tcW w:w="984" w:type="pct"/>
            <w:shd w:val="clear" w:color="auto" w:fill="E7E6E6" w:themeFill="background2"/>
          </w:tcPr>
          <w:p w14:paraId="567A7F6F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E7E6E6" w:themeFill="background2"/>
          </w:tcPr>
          <w:p w14:paraId="34779C9E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3" w:type="pct"/>
            <w:shd w:val="clear" w:color="auto" w:fill="E7E6E6" w:themeFill="background2"/>
          </w:tcPr>
          <w:p w14:paraId="6BC02453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453E7691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64A" w:rsidRPr="002F39C1" w14:paraId="54CD1AF4" w14:textId="77777777" w:rsidTr="005542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tcBorders>
              <w:left w:val="single" w:sz="4" w:space="0" w:color="auto"/>
              <w:bottom w:val="single" w:sz="4" w:space="0" w:color="auto"/>
            </w:tcBorders>
          </w:tcPr>
          <w:p w14:paraId="1FED6B50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Dumbbell arm exercises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14:paraId="723AADF5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Light dumbbells or small weights (e.g. tins of food)</w:t>
            </w:r>
          </w:p>
          <w:p w14:paraId="50307E4C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(increasing weights as required; single or both arms according to ability</w:t>
            </w:r>
            <w:r w:rsidRPr="002F39C1">
              <w:rPr>
                <w:sz w:val="18"/>
                <w:szCs w:val="18"/>
              </w:rPr>
              <w:t>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6F6A11D5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 xml:space="preserve">Shoulder press </w:t>
            </w:r>
            <w:r w:rsidRPr="002F39C1">
              <w:rPr>
                <w:i/>
                <w:sz w:val="18"/>
                <w:szCs w:val="18"/>
              </w:rPr>
              <w:t>(alternate arms)</w:t>
            </w:r>
          </w:p>
          <w:p w14:paraId="533B0B9E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 xml:space="preserve">Lateral raises Upright row </w:t>
            </w:r>
          </w:p>
          <w:p w14:paraId="1B399454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(moderate)</w:t>
            </w:r>
          </w:p>
          <w:p w14:paraId="0AFC0B86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14:paraId="0252BF38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Push press</w:t>
            </w:r>
          </w:p>
          <w:p w14:paraId="3B7E68EA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Shoulder press/lateral extension</w:t>
            </w:r>
            <w:r w:rsidRPr="002F39C1">
              <w:rPr>
                <w:sz w:val="18"/>
                <w:szCs w:val="18"/>
              </w:rPr>
              <w:br/>
            </w:r>
            <w:r w:rsidRPr="002F39C1">
              <w:rPr>
                <w:i/>
                <w:sz w:val="18"/>
                <w:szCs w:val="18"/>
              </w:rPr>
              <w:t>(both arms)</w:t>
            </w:r>
          </w:p>
          <w:p w14:paraId="7B8B9ADE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 xml:space="preserve">Cleans </w:t>
            </w:r>
            <w:r w:rsidRPr="002F39C1">
              <w:rPr>
                <w:i/>
                <w:sz w:val="18"/>
                <w:szCs w:val="18"/>
              </w:rPr>
              <w:t>(from knees, ½ squat)</w:t>
            </w:r>
          </w:p>
          <w:p w14:paraId="35C140E4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(moderate)</w:t>
            </w:r>
          </w:p>
          <w:p w14:paraId="51E3499D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5" w:type="pct"/>
            <w:tcBorders>
              <w:bottom w:val="single" w:sz="4" w:space="0" w:color="auto"/>
              <w:right w:val="single" w:sz="4" w:space="0" w:color="auto"/>
            </w:tcBorders>
          </w:tcPr>
          <w:p w14:paraId="178BDD43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Biceps curls</w:t>
            </w:r>
          </w:p>
          <w:p w14:paraId="6BB402EB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9C1">
              <w:rPr>
                <w:sz w:val="18"/>
                <w:szCs w:val="18"/>
              </w:rPr>
              <w:t>Marching with biceps curls</w:t>
            </w:r>
          </w:p>
          <w:p w14:paraId="73E0D852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F39C1">
              <w:rPr>
                <w:i/>
                <w:sz w:val="18"/>
                <w:szCs w:val="18"/>
              </w:rPr>
              <w:t>(slower)</w:t>
            </w:r>
          </w:p>
          <w:p w14:paraId="13D7B1CF" w14:textId="77777777" w:rsidR="0058464A" w:rsidRPr="002F39C1" w:rsidRDefault="0058464A" w:rsidP="0058464A">
            <w:pPr>
              <w:spacing w:beforeLines="20" w:before="48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E3F8C35" w14:textId="77777777" w:rsidR="00E338E1" w:rsidRDefault="00E338E1" w:rsidP="00803BCB"/>
    <w:p w14:paraId="5D69DAA1" w14:textId="77777777" w:rsidR="00E338E1" w:rsidRDefault="00E338E1">
      <w:r>
        <w:br w:type="page"/>
      </w:r>
    </w:p>
    <w:p w14:paraId="4D7002D7" w14:textId="532ACF89" w:rsidR="0058464A" w:rsidRPr="00554257" w:rsidRDefault="006167D3" w:rsidP="00803BCB">
      <w:pPr>
        <w:rPr>
          <w:b/>
          <w:bCs/>
        </w:rPr>
      </w:pPr>
      <w:r w:rsidRPr="00554257">
        <w:rPr>
          <w:b/>
          <w:bCs/>
        </w:rPr>
        <w:lastRenderedPageBreak/>
        <w:t xml:space="preserve">Generic </w:t>
      </w:r>
      <w:proofErr w:type="spellStart"/>
      <w:r w:rsidR="00997C77" w:rsidRPr="00554257">
        <w:rPr>
          <w:b/>
          <w:bCs/>
        </w:rPr>
        <w:t>ExDose</w:t>
      </w:r>
      <w:proofErr w:type="spellEnd"/>
      <w:r w:rsidR="00997C77" w:rsidRPr="00554257">
        <w:rPr>
          <w:b/>
          <w:bCs/>
        </w:rPr>
        <w:t xml:space="preserve"> </w:t>
      </w:r>
      <w:r w:rsidRPr="00554257">
        <w:rPr>
          <w:b/>
          <w:bCs/>
        </w:rPr>
        <w:t>program for 20 min sessions</w:t>
      </w:r>
      <w:r w:rsidR="00997C77" w:rsidRPr="00554257">
        <w:rPr>
          <w:b/>
          <w:bCs/>
        </w:rPr>
        <w:t>, 8- week program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968"/>
        <w:gridCol w:w="1336"/>
        <w:gridCol w:w="860"/>
        <w:gridCol w:w="1172"/>
        <w:gridCol w:w="1167"/>
        <w:gridCol w:w="1167"/>
        <w:gridCol w:w="1172"/>
        <w:gridCol w:w="1174"/>
      </w:tblGrid>
      <w:tr w:rsidR="006167D3" w:rsidRPr="00BA77AB" w14:paraId="7C92EEDC" w14:textId="77777777" w:rsidTr="00554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2BCE0B5" w14:textId="77777777" w:rsidR="006167D3" w:rsidRPr="00BA77AB" w:rsidRDefault="006167D3" w:rsidP="00491DA7">
            <w:pPr>
              <w:rPr>
                <w:b w:val="0"/>
                <w:sz w:val="18"/>
                <w:szCs w:val="18"/>
              </w:rPr>
            </w:pPr>
            <w:r w:rsidRPr="00BA77AB">
              <w:rPr>
                <w:b w:val="0"/>
                <w:sz w:val="18"/>
                <w:szCs w:val="18"/>
              </w:rPr>
              <w:t>Week</w:t>
            </w:r>
          </w:p>
        </w:tc>
        <w:tc>
          <w:tcPr>
            <w:tcW w:w="1218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054D9A" w14:textId="77777777" w:rsidR="006167D3" w:rsidRPr="00BA77AB" w:rsidRDefault="006167D3" w:rsidP="00491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A77AB">
              <w:rPr>
                <w:b w:val="0"/>
                <w:sz w:val="18"/>
                <w:szCs w:val="18"/>
              </w:rPr>
              <w:t>Intervals or Reps</w:t>
            </w:r>
          </w:p>
        </w:tc>
        <w:tc>
          <w:tcPr>
            <w:tcW w:w="3245" w:type="pct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D7F0296" w14:textId="77777777" w:rsidR="006167D3" w:rsidRPr="00BA77AB" w:rsidRDefault="006167D3" w:rsidP="00491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A77AB">
              <w:rPr>
                <w:b w:val="0"/>
                <w:sz w:val="18"/>
                <w:szCs w:val="18"/>
              </w:rPr>
              <w:t xml:space="preserve">Exercise </w:t>
            </w:r>
          </w:p>
        </w:tc>
      </w:tr>
      <w:tr w:rsidR="006167D3" w:rsidRPr="00BA77AB" w14:paraId="5E59AE5A" w14:textId="77777777" w:rsidTr="0055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E25ADF" w14:textId="77777777" w:rsidR="006167D3" w:rsidRPr="00BA77AB" w:rsidRDefault="006167D3" w:rsidP="00491DA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C4D4AF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 w:rsidRPr="00BA77AB">
              <w:rPr>
                <w:sz w:val="18"/>
                <w:szCs w:val="18"/>
              </w:rPr>
              <w:t>High:Low</w:t>
            </w:r>
            <w:proofErr w:type="spellEnd"/>
            <w:proofErr w:type="gramEnd"/>
            <w:r w:rsidRPr="00BA77AB">
              <w:rPr>
                <w:sz w:val="18"/>
                <w:szCs w:val="18"/>
              </w:rPr>
              <w:t xml:space="preserve"> intensity (s)</w:t>
            </w:r>
          </w:p>
        </w:tc>
        <w:tc>
          <w:tcPr>
            <w:tcW w:w="47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2015D8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Reps (n)</w:t>
            </w:r>
          </w:p>
        </w:tc>
        <w:tc>
          <w:tcPr>
            <w:tcW w:w="65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F2B1E5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9F8166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3EC6A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3</w:t>
            </w:r>
          </w:p>
        </w:tc>
        <w:tc>
          <w:tcPr>
            <w:tcW w:w="65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01677D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4</w:t>
            </w:r>
          </w:p>
        </w:tc>
        <w:tc>
          <w:tcPr>
            <w:tcW w:w="65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EEBFD1B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5</w:t>
            </w:r>
          </w:p>
        </w:tc>
        <w:bookmarkStart w:id="0" w:name="_GoBack"/>
        <w:bookmarkEnd w:id="0"/>
      </w:tr>
      <w:tr w:rsidR="006167D3" w:rsidRPr="00BA77AB" w14:paraId="3E4EBDE0" w14:textId="77777777" w:rsidTr="0055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A71D9" w14:textId="6652DD96" w:rsidR="006167D3" w:rsidRPr="00BA77AB" w:rsidRDefault="006167D3" w:rsidP="00491DA7">
            <w:pPr>
              <w:rPr>
                <w:b w:val="0"/>
                <w:sz w:val="18"/>
                <w:szCs w:val="18"/>
              </w:rPr>
            </w:pPr>
            <w:r w:rsidRPr="00BA77AB">
              <w:rPr>
                <w:b w:val="0"/>
                <w:sz w:val="18"/>
                <w:szCs w:val="18"/>
              </w:rPr>
              <w:t xml:space="preserve">    (20 min</w:t>
            </w:r>
            <w:r>
              <w:rPr>
                <w:b w:val="0"/>
                <w:sz w:val="18"/>
                <w:szCs w:val="18"/>
              </w:rPr>
              <w:t xml:space="preserve"> sessions)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312E87FF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14:paraId="61240645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14:paraId="3E116D98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3DA6229B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B9A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167D3" w:rsidRPr="00BA77AB" w14:paraId="67467B6D" w14:textId="77777777" w:rsidTr="0055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D7066D" w14:textId="77777777" w:rsidR="006167D3" w:rsidRPr="00BA77AB" w:rsidRDefault="006167D3" w:rsidP="00491DA7">
            <w:pPr>
              <w:rPr>
                <w:b w:val="0"/>
                <w:sz w:val="18"/>
                <w:szCs w:val="18"/>
              </w:rPr>
            </w:pPr>
            <w:r w:rsidRPr="00BA77A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bottom w:val="nil"/>
            </w:tcBorders>
          </w:tcPr>
          <w:p w14:paraId="6D1E6B72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15: 15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</w:tcPr>
          <w:p w14:paraId="430CEB53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3-5</w:t>
            </w:r>
          </w:p>
        </w:tc>
        <w:tc>
          <w:tcPr>
            <w:tcW w:w="650" w:type="pct"/>
            <w:tcBorders>
              <w:top w:val="single" w:sz="4" w:space="0" w:color="auto"/>
              <w:bottom w:val="nil"/>
            </w:tcBorders>
          </w:tcPr>
          <w:p w14:paraId="61ACB32E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Whole </w:t>
            </w:r>
          </w:p>
        </w:tc>
        <w:tc>
          <w:tcPr>
            <w:tcW w:w="647" w:type="pct"/>
            <w:tcBorders>
              <w:top w:val="single" w:sz="4" w:space="0" w:color="auto"/>
              <w:bottom w:val="nil"/>
            </w:tcBorders>
          </w:tcPr>
          <w:p w14:paraId="3962D85C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Upper </w:t>
            </w:r>
          </w:p>
        </w:tc>
        <w:tc>
          <w:tcPr>
            <w:tcW w:w="647" w:type="pct"/>
            <w:tcBorders>
              <w:top w:val="single" w:sz="4" w:space="0" w:color="auto"/>
              <w:bottom w:val="nil"/>
            </w:tcBorders>
          </w:tcPr>
          <w:p w14:paraId="20130370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Lower </w:t>
            </w:r>
          </w:p>
        </w:tc>
        <w:tc>
          <w:tcPr>
            <w:tcW w:w="650" w:type="pct"/>
            <w:tcBorders>
              <w:top w:val="single" w:sz="4" w:space="0" w:color="auto"/>
              <w:bottom w:val="nil"/>
            </w:tcBorders>
          </w:tcPr>
          <w:p w14:paraId="14779424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Whole </w:t>
            </w:r>
          </w:p>
        </w:tc>
        <w:tc>
          <w:tcPr>
            <w:tcW w:w="65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AE240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167D3" w:rsidRPr="00BA77AB" w14:paraId="327EF67D" w14:textId="77777777" w:rsidTr="0055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tcBorders>
              <w:top w:val="nil"/>
              <w:left w:val="single" w:sz="4" w:space="0" w:color="auto"/>
              <w:bottom w:val="nil"/>
            </w:tcBorders>
          </w:tcPr>
          <w:p w14:paraId="15F9FE0F" w14:textId="77777777" w:rsidR="006167D3" w:rsidRPr="00BA77AB" w:rsidRDefault="006167D3" w:rsidP="00491DA7">
            <w:pPr>
              <w:rPr>
                <w:b w:val="0"/>
                <w:sz w:val="18"/>
                <w:szCs w:val="18"/>
              </w:rPr>
            </w:pPr>
            <w:r w:rsidRPr="00BA77A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14:paraId="329449C9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30: 30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14:paraId="7DDF70AB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3-5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14:paraId="7FF2495A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Whole 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0CF4FE01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Upper 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2DC12D07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Lower 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14:paraId="66E93604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Whole </w:t>
            </w:r>
          </w:p>
        </w:tc>
        <w:tc>
          <w:tcPr>
            <w:tcW w:w="651" w:type="pct"/>
            <w:tcBorders>
              <w:top w:val="nil"/>
              <w:bottom w:val="nil"/>
              <w:right w:val="single" w:sz="4" w:space="0" w:color="auto"/>
            </w:tcBorders>
          </w:tcPr>
          <w:p w14:paraId="1BCA1471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167D3" w:rsidRPr="00BA77AB" w14:paraId="6455A63A" w14:textId="77777777" w:rsidTr="0055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tcBorders>
              <w:top w:val="nil"/>
              <w:left w:val="single" w:sz="4" w:space="0" w:color="auto"/>
              <w:bottom w:val="nil"/>
            </w:tcBorders>
          </w:tcPr>
          <w:p w14:paraId="4BC2DF2B" w14:textId="77777777" w:rsidR="006167D3" w:rsidRPr="00BA77AB" w:rsidRDefault="006167D3" w:rsidP="00491DA7">
            <w:pPr>
              <w:rPr>
                <w:b w:val="0"/>
                <w:sz w:val="18"/>
                <w:szCs w:val="18"/>
              </w:rPr>
            </w:pPr>
            <w:r w:rsidRPr="00BA77AB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14:paraId="0DF85296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30: 30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14:paraId="0A84EF6E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3-5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14:paraId="28E20583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Whole 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01FA2F10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Upper 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75EC1C53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Lower 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14:paraId="7E07A01A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Whole </w:t>
            </w:r>
          </w:p>
        </w:tc>
        <w:tc>
          <w:tcPr>
            <w:tcW w:w="651" w:type="pct"/>
            <w:tcBorders>
              <w:top w:val="nil"/>
              <w:bottom w:val="nil"/>
              <w:right w:val="single" w:sz="4" w:space="0" w:color="auto"/>
            </w:tcBorders>
          </w:tcPr>
          <w:p w14:paraId="0595F145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167D3" w:rsidRPr="00BA77AB" w14:paraId="106568CE" w14:textId="77777777" w:rsidTr="0055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tcBorders>
              <w:top w:val="nil"/>
              <w:left w:val="single" w:sz="4" w:space="0" w:color="auto"/>
              <w:bottom w:val="nil"/>
            </w:tcBorders>
          </w:tcPr>
          <w:p w14:paraId="44D6E7D2" w14:textId="77777777" w:rsidR="006167D3" w:rsidRPr="00BA77AB" w:rsidRDefault="006167D3" w:rsidP="00491DA7">
            <w:pPr>
              <w:rPr>
                <w:b w:val="0"/>
                <w:sz w:val="18"/>
                <w:szCs w:val="18"/>
              </w:rPr>
            </w:pPr>
            <w:r w:rsidRPr="00BA77AB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14:paraId="03883A96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30: 30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14:paraId="1C3C310F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5-7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14:paraId="4C32D880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Whole 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55A88E5A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Upper 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3E69E318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Lower 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14:paraId="7F39E5BC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Whole </w:t>
            </w:r>
          </w:p>
        </w:tc>
        <w:tc>
          <w:tcPr>
            <w:tcW w:w="651" w:type="pct"/>
            <w:tcBorders>
              <w:top w:val="nil"/>
              <w:bottom w:val="nil"/>
              <w:right w:val="single" w:sz="4" w:space="0" w:color="auto"/>
            </w:tcBorders>
          </w:tcPr>
          <w:p w14:paraId="6B2F4B37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167D3" w:rsidRPr="00BA77AB" w14:paraId="2F655151" w14:textId="77777777" w:rsidTr="0055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tcBorders>
              <w:top w:val="nil"/>
              <w:left w:val="single" w:sz="4" w:space="0" w:color="auto"/>
              <w:bottom w:val="nil"/>
            </w:tcBorders>
          </w:tcPr>
          <w:p w14:paraId="1D726900" w14:textId="77777777" w:rsidR="006167D3" w:rsidRPr="00BA77AB" w:rsidRDefault="006167D3" w:rsidP="00491DA7">
            <w:pPr>
              <w:rPr>
                <w:b w:val="0"/>
                <w:sz w:val="18"/>
                <w:szCs w:val="18"/>
              </w:rPr>
            </w:pPr>
            <w:r w:rsidRPr="00BA77AB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14:paraId="4932E763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45: 15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14:paraId="40E39842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7-10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14:paraId="7654E6E7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Whole 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322B1E56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Upper 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3B378ACE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Lower 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14:paraId="5CD4D833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Whole </w:t>
            </w:r>
          </w:p>
        </w:tc>
        <w:tc>
          <w:tcPr>
            <w:tcW w:w="651" w:type="pct"/>
            <w:tcBorders>
              <w:top w:val="nil"/>
              <w:bottom w:val="nil"/>
              <w:right w:val="single" w:sz="4" w:space="0" w:color="auto"/>
            </w:tcBorders>
          </w:tcPr>
          <w:p w14:paraId="6C7714C9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167D3" w:rsidRPr="00BA77AB" w14:paraId="6A88B9E2" w14:textId="77777777" w:rsidTr="0055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tcBorders>
              <w:top w:val="nil"/>
              <w:left w:val="single" w:sz="4" w:space="0" w:color="auto"/>
              <w:bottom w:val="nil"/>
            </w:tcBorders>
          </w:tcPr>
          <w:p w14:paraId="5CED5249" w14:textId="77777777" w:rsidR="006167D3" w:rsidRPr="00BA77AB" w:rsidRDefault="006167D3" w:rsidP="00491DA7">
            <w:pPr>
              <w:rPr>
                <w:b w:val="0"/>
                <w:sz w:val="18"/>
                <w:szCs w:val="18"/>
              </w:rPr>
            </w:pPr>
            <w:r w:rsidRPr="00BA77AB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14:paraId="177AADC3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45: 15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14:paraId="5868D340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7-10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14:paraId="487D2E0B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Whole 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055C3624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Upper 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3D95A3E6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Lower 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14:paraId="30BD7776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Whole </w:t>
            </w:r>
          </w:p>
        </w:tc>
        <w:tc>
          <w:tcPr>
            <w:tcW w:w="651" w:type="pct"/>
            <w:tcBorders>
              <w:top w:val="nil"/>
              <w:bottom w:val="nil"/>
              <w:right w:val="single" w:sz="4" w:space="0" w:color="auto"/>
            </w:tcBorders>
          </w:tcPr>
          <w:p w14:paraId="6F9CB997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167D3" w:rsidRPr="00BA77AB" w14:paraId="510508C5" w14:textId="77777777" w:rsidTr="0055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tcBorders>
              <w:top w:val="nil"/>
              <w:left w:val="single" w:sz="4" w:space="0" w:color="auto"/>
              <w:bottom w:val="nil"/>
            </w:tcBorders>
          </w:tcPr>
          <w:p w14:paraId="1A4FFFD3" w14:textId="77777777" w:rsidR="006167D3" w:rsidRPr="00BA77AB" w:rsidRDefault="006167D3" w:rsidP="00491DA7">
            <w:pPr>
              <w:rPr>
                <w:b w:val="0"/>
                <w:sz w:val="18"/>
                <w:szCs w:val="18"/>
              </w:rPr>
            </w:pPr>
            <w:r w:rsidRPr="00BA77AB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14:paraId="0A160AA3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60: 15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14:paraId="0AA2BF8C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7-10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14:paraId="209B1768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Whole 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78DDB76F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Upper 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6CD3288A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Lower 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14:paraId="7BC722DA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Whole </w:t>
            </w:r>
          </w:p>
        </w:tc>
        <w:tc>
          <w:tcPr>
            <w:tcW w:w="651" w:type="pct"/>
            <w:tcBorders>
              <w:top w:val="nil"/>
              <w:bottom w:val="nil"/>
              <w:right w:val="single" w:sz="4" w:space="0" w:color="auto"/>
            </w:tcBorders>
          </w:tcPr>
          <w:p w14:paraId="2190F49E" w14:textId="77777777" w:rsidR="006167D3" w:rsidRPr="00BA77AB" w:rsidRDefault="006167D3" w:rsidP="004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167D3" w:rsidRPr="00BA77AB" w14:paraId="2D02A8AA" w14:textId="77777777" w:rsidTr="0055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2E5052" w14:textId="77777777" w:rsidR="006167D3" w:rsidRPr="00BA77AB" w:rsidRDefault="006167D3" w:rsidP="00491DA7">
            <w:pPr>
              <w:rPr>
                <w:b w:val="0"/>
                <w:sz w:val="18"/>
                <w:szCs w:val="18"/>
              </w:rPr>
            </w:pPr>
            <w:r w:rsidRPr="00BA77AB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741" w:type="pct"/>
            <w:tcBorders>
              <w:top w:val="nil"/>
              <w:bottom w:val="single" w:sz="4" w:space="0" w:color="auto"/>
            </w:tcBorders>
          </w:tcPr>
          <w:p w14:paraId="10CC4311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60: 15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</w:tcBorders>
          </w:tcPr>
          <w:p w14:paraId="07359E86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>10-12</w:t>
            </w:r>
          </w:p>
        </w:tc>
        <w:tc>
          <w:tcPr>
            <w:tcW w:w="650" w:type="pct"/>
            <w:tcBorders>
              <w:top w:val="nil"/>
              <w:bottom w:val="single" w:sz="4" w:space="0" w:color="auto"/>
            </w:tcBorders>
          </w:tcPr>
          <w:p w14:paraId="2F0F28C3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Whole </w:t>
            </w: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</w:tcPr>
          <w:p w14:paraId="739B8F83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Upper </w:t>
            </w: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</w:tcPr>
          <w:p w14:paraId="31DD8A27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Lower </w:t>
            </w:r>
          </w:p>
        </w:tc>
        <w:tc>
          <w:tcPr>
            <w:tcW w:w="650" w:type="pct"/>
            <w:tcBorders>
              <w:top w:val="nil"/>
              <w:bottom w:val="single" w:sz="4" w:space="0" w:color="auto"/>
            </w:tcBorders>
          </w:tcPr>
          <w:p w14:paraId="1B09D3DC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7AB">
              <w:rPr>
                <w:sz w:val="18"/>
                <w:szCs w:val="18"/>
              </w:rPr>
              <w:t xml:space="preserve">Whole </w:t>
            </w:r>
          </w:p>
        </w:tc>
        <w:tc>
          <w:tcPr>
            <w:tcW w:w="65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1162A8" w14:textId="77777777" w:rsidR="006167D3" w:rsidRPr="00BA77AB" w:rsidRDefault="006167D3" w:rsidP="004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0D380B59" w14:textId="4EC7430B" w:rsidR="002A48A4" w:rsidRDefault="002A48A4" w:rsidP="00803BCB">
      <w:pPr>
        <w:rPr>
          <w:b/>
          <w:bCs/>
        </w:rPr>
      </w:pPr>
    </w:p>
    <w:p w14:paraId="41787496" w14:textId="2AC696B8" w:rsidR="00CC1F70" w:rsidRPr="00C75C5D" w:rsidRDefault="00C75C5D">
      <w:pPr>
        <w:rPr>
          <w:b/>
          <w:bCs/>
          <w:lang w:val="en-US"/>
        </w:rPr>
      </w:pPr>
      <w:r w:rsidRPr="00C75C5D">
        <w:rPr>
          <w:b/>
          <w:bCs/>
          <w:lang w:val="en-US"/>
        </w:rPr>
        <w:t>Some useful references</w:t>
      </w:r>
    </w:p>
    <w:p w14:paraId="43367190" w14:textId="55DA0663" w:rsidR="00CC1F70" w:rsidRPr="00286A78" w:rsidRDefault="00CC1F70" w:rsidP="00CC1F70">
      <w:pPr>
        <w:rPr>
          <w:sz w:val="16"/>
          <w:szCs w:val="16"/>
        </w:rPr>
      </w:pPr>
      <w:r w:rsidRPr="00286A78">
        <w:rPr>
          <w:sz w:val="16"/>
          <w:szCs w:val="16"/>
          <w:lang w:val="en-US"/>
        </w:rPr>
        <w:t xml:space="preserve">Galloway et al </w:t>
      </w:r>
      <w:r w:rsidR="00655040" w:rsidRPr="00286A78">
        <w:rPr>
          <w:sz w:val="16"/>
          <w:szCs w:val="16"/>
          <w:lang w:val="en-US"/>
        </w:rPr>
        <w:t>(</w:t>
      </w:r>
      <w:r w:rsidRPr="00286A78">
        <w:rPr>
          <w:sz w:val="16"/>
          <w:szCs w:val="16"/>
          <w:lang w:val="en-US"/>
        </w:rPr>
        <w:t>2019</w:t>
      </w:r>
      <w:r w:rsidR="00655040" w:rsidRPr="00286A78">
        <w:rPr>
          <w:sz w:val="16"/>
          <w:szCs w:val="16"/>
          <w:lang w:val="en-US"/>
        </w:rPr>
        <w:t>)</w:t>
      </w:r>
      <w:r w:rsidRPr="00286A78">
        <w:rPr>
          <w:sz w:val="16"/>
          <w:szCs w:val="16"/>
          <w:lang w:val="en-US"/>
        </w:rPr>
        <w:t xml:space="preserve">. </w:t>
      </w:r>
      <w:r w:rsidR="006A5A63" w:rsidRPr="00286A78">
        <w:rPr>
          <w:sz w:val="16"/>
          <w:szCs w:val="16"/>
          <w:lang w:val="en-US"/>
        </w:rPr>
        <w:t xml:space="preserve">The feasibility of a telehealth exercise program aimed at increasing cardiorespiratory fitness for people after stroke. </w:t>
      </w:r>
      <w:r w:rsidR="00655040" w:rsidRPr="00286A78">
        <w:rPr>
          <w:sz w:val="16"/>
          <w:szCs w:val="16"/>
          <w:lang w:val="en-US"/>
        </w:rPr>
        <w:t xml:space="preserve"> </w:t>
      </w:r>
      <w:hyperlink r:id="rId13" w:history="1">
        <w:r w:rsidR="00655040" w:rsidRPr="00286A78">
          <w:rPr>
            <w:rStyle w:val="Hyperlink"/>
            <w:sz w:val="16"/>
            <w:szCs w:val="16"/>
          </w:rPr>
          <w:t>https://telerehab.pitt.edu/ojs/index.php/Telerehab/article/view/6290/6855</w:t>
        </w:r>
      </w:hyperlink>
    </w:p>
    <w:p w14:paraId="6499F1F0" w14:textId="7DE9787D" w:rsidR="00655040" w:rsidRPr="00286A78" w:rsidRDefault="00655040" w:rsidP="00CC1F70">
      <w:pPr>
        <w:rPr>
          <w:sz w:val="16"/>
          <w:szCs w:val="16"/>
        </w:rPr>
      </w:pPr>
      <w:r w:rsidRPr="00286A78">
        <w:rPr>
          <w:sz w:val="16"/>
          <w:szCs w:val="16"/>
        </w:rPr>
        <w:t xml:space="preserve">Crotty, M., Killington, M., van den Berg, M., Morris, C., Taylor, A., &amp; </w:t>
      </w:r>
      <w:proofErr w:type="spellStart"/>
      <w:r w:rsidRPr="00286A78">
        <w:rPr>
          <w:sz w:val="16"/>
          <w:szCs w:val="16"/>
        </w:rPr>
        <w:t>Carati</w:t>
      </w:r>
      <w:proofErr w:type="spellEnd"/>
      <w:r w:rsidRPr="00286A78">
        <w:rPr>
          <w:sz w:val="16"/>
          <w:szCs w:val="16"/>
        </w:rPr>
        <w:t>, C. (2014). Telerehabilitation for older people using off the-shelf applications: Acceptability and feasibility. Journal of Telemedicine &amp; Telecare, 20, 370-376. doi:10.1177/1357633X14552382</w:t>
      </w:r>
    </w:p>
    <w:p w14:paraId="00C0436F" w14:textId="066E0176" w:rsidR="00655040" w:rsidRPr="00286A78" w:rsidRDefault="00655040" w:rsidP="00CC1F70">
      <w:pPr>
        <w:rPr>
          <w:sz w:val="16"/>
          <w:szCs w:val="16"/>
        </w:rPr>
      </w:pPr>
      <w:r w:rsidRPr="00286A78">
        <w:rPr>
          <w:sz w:val="16"/>
          <w:szCs w:val="16"/>
        </w:rPr>
        <w:t xml:space="preserve">Chen, J., </w:t>
      </w:r>
      <w:proofErr w:type="spellStart"/>
      <w:r w:rsidRPr="00286A78">
        <w:rPr>
          <w:sz w:val="16"/>
          <w:szCs w:val="16"/>
        </w:rPr>
        <w:t>Jin</w:t>
      </w:r>
      <w:proofErr w:type="spellEnd"/>
      <w:r w:rsidRPr="00286A78">
        <w:rPr>
          <w:sz w:val="16"/>
          <w:szCs w:val="16"/>
        </w:rPr>
        <w:t xml:space="preserve">, W., Zhang, X.-X., Xu, W., Liu, X.-N., &amp; Ren, C.-C. (2015). Telerehabilitation approaches for stroke patients: Systematic review and meta-analysis of randomized controlled trials. Journal of Stroke &amp; Cerebrovascular Diseases, 24, 2660-2668. </w:t>
      </w:r>
      <w:proofErr w:type="spellStart"/>
      <w:proofErr w:type="gramStart"/>
      <w:r w:rsidRPr="00286A78">
        <w:rPr>
          <w:sz w:val="16"/>
          <w:szCs w:val="16"/>
        </w:rPr>
        <w:t>doi:https</w:t>
      </w:r>
      <w:proofErr w:type="spellEnd"/>
      <w:r w:rsidRPr="00286A78">
        <w:rPr>
          <w:sz w:val="16"/>
          <w:szCs w:val="16"/>
        </w:rPr>
        <w:t>://doi.org/10.1016/j.jstrokecerebrovasdis.2015.09.014</w:t>
      </w:r>
      <w:proofErr w:type="gramEnd"/>
    </w:p>
    <w:p w14:paraId="1FF30AD2" w14:textId="6DC24FDB" w:rsidR="006A5A63" w:rsidRPr="00286A78" w:rsidRDefault="006A5A63" w:rsidP="00CC1F70">
      <w:pPr>
        <w:rPr>
          <w:sz w:val="16"/>
          <w:szCs w:val="16"/>
        </w:rPr>
      </w:pPr>
      <w:r w:rsidRPr="00286A78">
        <w:rPr>
          <w:sz w:val="16"/>
          <w:szCs w:val="16"/>
        </w:rPr>
        <w:t xml:space="preserve">Clark, R. A., Conway, A., Poulsen, V., Keech, W., </w:t>
      </w:r>
      <w:proofErr w:type="spellStart"/>
      <w:r w:rsidRPr="00286A78">
        <w:rPr>
          <w:sz w:val="16"/>
          <w:szCs w:val="16"/>
        </w:rPr>
        <w:t>Tirimacco</w:t>
      </w:r>
      <w:proofErr w:type="spellEnd"/>
      <w:r w:rsidRPr="00286A78">
        <w:rPr>
          <w:sz w:val="16"/>
          <w:szCs w:val="16"/>
        </w:rPr>
        <w:t xml:space="preserve">, R., &amp; </w:t>
      </w:r>
      <w:proofErr w:type="spellStart"/>
      <w:r w:rsidRPr="00286A78">
        <w:rPr>
          <w:sz w:val="16"/>
          <w:szCs w:val="16"/>
        </w:rPr>
        <w:t>Tideman</w:t>
      </w:r>
      <w:proofErr w:type="spellEnd"/>
      <w:r w:rsidRPr="00286A78">
        <w:rPr>
          <w:sz w:val="16"/>
          <w:szCs w:val="16"/>
        </w:rPr>
        <w:t xml:space="preserve">, P. (2015). Alternative models of cardiac rehabilitation: A systematic review. European Journal of Preventive Cardiology, 22(1), 35-74. </w:t>
      </w:r>
      <w:proofErr w:type="spellStart"/>
      <w:proofErr w:type="gramStart"/>
      <w:r w:rsidRPr="00286A78">
        <w:rPr>
          <w:sz w:val="16"/>
          <w:szCs w:val="16"/>
        </w:rPr>
        <w:t>doi:http</w:t>
      </w:r>
      <w:proofErr w:type="spellEnd"/>
      <w:r w:rsidRPr="00286A78">
        <w:rPr>
          <w:sz w:val="16"/>
          <w:szCs w:val="16"/>
        </w:rPr>
        <w:t>://dx.doi.org/10.1177/2047487313501093</w:t>
      </w:r>
      <w:proofErr w:type="gramEnd"/>
    </w:p>
    <w:p w14:paraId="56D48C60" w14:textId="63E1B9B6" w:rsidR="00655040" w:rsidRPr="00286A78" w:rsidRDefault="00655040" w:rsidP="00655040">
      <w:pPr>
        <w:rPr>
          <w:sz w:val="16"/>
          <w:szCs w:val="16"/>
          <w:lang w:val="en-US"/>
        </w:rPr>
      </w:pPr>
      <w:r w:rsidRPr="00286A78">
        <w:rPr>
          <w:sz w:val="16"/>
          <w:szCs w:val="16"/>
          <w:lang w:val="en-US"/>
        </w:rPr>
        <w:t xml:space="preserve">Maddison, R., </w:t>
      </w:r>
      <w:proofErr w:type="spellStart"/>
      <w:r w:rsidRPr="00286A78">
        <w:rPr>
          <w:sz w:val="16"/>
          <w:szCs w:val="16"/>
          <w:lang w:val="en-US"/>
        </w:rPr>
        <w:t>Rawstorn</w:t>
      </w:r>
      <w:proofErr w:type="spellEnd"/>
      <w:r w:rsidRPr="00286A78">
        <w:rPr>
          <w:sz w:val="16"/>
          <w:szCs w:val="16"/>
          <w:lang w:val="en-US"/>
        </w:rPr>
        <w:t xml:space="preserve">, J. C., Stewart, R. A. H., Benatar, J., Whittaker, R., Rolleston, A., . . . Gant, N. (2018). Effects and costs of real-time cardiac telerehabilitation: </w:t>
      </w:r>
      <w:proofErr w:type="spellStart"/>
      <w:r w:rsidRPr="00286A78">
        <w:rPr>
          <w:sz w:val="16"/>
          <w:szCs w:val="16"/>
          <w:lang w:val="en-US"/>
        </w:rPr>
        <w:t>Randomised</w:t>
      </w:r>
      <w:proofErr w:type="spellEnd"/>
      <w:r w:rsidRPr="00286A78">
        <w:rPr>
          <w:sz w:val="16"/>
          <w:szCs w:val="16"/>
          <w:lang w:val="en-US"/>
        </w:rPr>
        <w:t xml:space="preserve"> controlled non-inferiority trial. Heart. doi:10.1136/heartjnl-2018313189</w:t>
      </w:r>
    </w:p>
    <w:p w14:paraId="522926E9" w14:textId="77777777" w:rsidR="00286A78" w:rsidRDefault="00286A78" w:rsidP="00267BA9">
      <w:pPr>
        <w:rPr>
          <w:b/>
          <w:bCs/>
          <w:lang w:val="en-US"/>
        </w:rPr>
      </w:pPr>
    </w:p>
    <w:p w14:paraId="31038DA4" w14:textId="09D52CED" w:rsidR="00CC1F70" w:rsidRPr="00286A78" w:rsidRDefault="00C75C5D" w:rsidP="00267BA9">
      <w:pPr>
        <w:rPr>
          <w:b/>
          <w:bCs/>
          <w:lang w:val="en-US"/>
        </w:rPr>
      </w:pPr>
      <w:r w:rsidRPr="00286A78">
        <w:rPr>
          <w:b/>
          <w:bCs/>
          <w:lang w:val="en-US"/>
        </w:rPr>
        <w:t>S</w:t>
      </w:r>
      <w:r w:rsidR="00CC1F70" w:rsidRPr="00286A78">
        <w:rPr>
          <w:b/>
          <w:bCs/>
          <w:lang w:val="en-US"/>
        </w:rPr>
        <w:t>uitable exercises</w:t>
      </w:r>
      <w:r w:rsidR="00351BF4" w:rsidRPr="00286A78">
        <w:rPr>
          <w:b/>
          <w:bCs/>
          <w:lang w:val="en-US"/>
        </w:rPr>
        <w:t xml:space="preserve"> c</w:t>
      </w:r>
      <w:r w:rsidR="00C74187" w:rsidRPr="00286A78">
        <w:rPr>
          <w:b/>
          <w:bCs/>
          <w:lang w:val="en-US"/>
        </w:rPr>
        <w:t>ould</w:t>
      </w:r>
      <w:r w:rsidR="00351BF4" w:rsidRPr="00286A78">
        <w:rPr>
          <w:b/>
          <w:bCs/>
          <w:lang w:val="en-US"/>
        </w:rPr>
        <w:t xml:space="preserve"> be adapted fro</w:t>
      </w:r>
      <w:r w:rsidR="00C74187" w:rsidRPr="00286A78">
        <w:rPr>
          <w:b/>
          <w:bCs/>
          <w:lang w:val="en-US"/>
        </w:rPr>
        <w:t>m</w:t>
      </w:r>
    </w:p>
    <w:p w14:paraId="524466FF" w14:textId="77777777" w:rsidR="00351BF4" w:rsidRPr="00286A78" w:rsidRDefault="00351BF4" w:rsidP="00286A78">
      <w:pPr>
        <w:rPr>
          <w:sz w:val="16"/>
          <w:szCs w:val="16"/>
          <w:lang w:val="en-US"/>
        </w:rPr>
      </w:pPr>
      <w:r w:rsidRPr="00286A78">
        <w:rPr>
          <w:sz w:val="16"/>
          <w:szCs w:val="16"/>
          <w:lang w:val="en-US"/>
        </w:rPr>
        <w:t xml:space="preserve">Marsden, Dunn, A., Callister, R., McElduff, P., Levi, C. R., &amp; Spratt, N. J. (2016). A home- and community-based physical activity program can improve the cardiorespiratory fitness and walking capacity of stroke survivors. Journal of Stroke &amp; Cerebrovascular Diseases, 25, 2386-2398. </w:t>
      </w:r>
      <w:proofErr w:type="gramStart"/>
      <w:r w:rsidRPr="00286A78">
        <w:rPr>
          <w:sz w:val="16"/>
          <w:szCs w:val="16"/>
          <w:lang w:val="en-US"/>
        </w:rPr>
        <w:t>doi:10.1016/j.jstrokecerebrovasdis</w:t>
      </w:r>
      <w:proofErr w:type="gramEnd"/>
      <w:r w:rsidRPr="00286A78">
        <w:rPr>
          <w:sz w:val="16"/>
          <w:szCs w:val="16"/>
          <w:lang w:val="en-US"/>
        </w:rPr>
        <w:t>.2016.06.007</w:t>
      </w:r>
    </w:p>
    <w:p w14:paraId="0F341CA4" w14:textId="6FBA86A8" w:rsidR="00CC1F70" w:rsidRPr="00286A78" w:rsidRDefault="00CC1F70" w:rsidP="00286A78">
      <w:pPr>
        <w:rPr>
          <w:sz w:val="16"/>
          <w:szCs w:val="16"/>
          <w:lang w:val="en-US"/>
        </w:rPr>
      </w:pPr>
      <w:r w:rsidRPr="00286A78">
        <w:rPr>
          <w:sz w:val="16"/>
          <w:szCs w:val="16"/>
        </w:rPr>
        <w:t xml:space="preserve">FAME (Canadian group </w:t>
      </w:r>
      <w:proofErr w:type="gramStart"/>
      <w:r w:rsidRPr="00286A78">
        <w:rPr>
          <w:sz w:val="16"/>
          <w:szCs w:val="16"/>
        </w:rPr>
        <w:t>exercise  program</w:t>
      </w:r>
      <w:proofErr w:type="gramEnd"/>
      <w:r w:rsidRPr="00286A78">
        <w:rPr>
          <w:sz w:val="16"/>
          <w:szCs w:val="16"/>
        </w:rPr>
        <w:t xml:space="preserve"> </w:t>
      </w:r>
      <w:hyperlink r:id="rId14" w:history="1">
        <w:r w:rsidRPr="00286A78">
          <w:rPr>
            <w:rStyle w:val="Hyperlink"/>
            <w:sz w:val="16"/>
            <w:szCs w:val="16"/>
          </w:rPr>
          <w:t>https://fameexercise.com/</w:t>
        </w:r>
      </w:hyperlink>
    </w:p>
    <w:p w14:paraId="4B6C93EB" w14:textId="356F5B21" w:rsidR="00351BF4" w:rsidRPr="00286A78" w:rsidRDefault="00351BF4" w:rsidP="00766D4A">
      <w:pPr>
        <w:rPr>
          <w:sz w:val="16"/>
          <w:szCs w:val="16"/>
          <w:lang w:val="en-US"/>
        </w:rPr>
      </w:pPr>
      <w:r w:rsidRPr="00286A78">
        <w:rPr>
          <w:sz w:val="16"/>
          <w:szCs w:val="16"/>
        </w:rPr>
        <w:t xml:space="preserve">Or telehealth specific: from </w:t>
      </w:r>
    </w:p>
    <w:p w14:paraId="1F06EFD8" w14:textId="77777777" w:rsidR="00655040" w:rsidRPr="00286A78" w:rsidRDefault="00655040" w:rsidP="00286A78">
      <w:pPr>
        <w:rPr>
          <w:sz w:val="16"/>
          <w:szCs w:val="16"/>
          <w:lang w:val="en-US"/>
        </w:rPr>
      </w:pPr>
      <w:r w:rsidRPr="00286A78">
        <w:rPr>
          <w:sz w:val="16"/>
          <w:szCs w:val="16"/>
          <w:lang w:val="en-US"/>
        </w:rPr>
        <w:t>Galloway, M. (2019). An exploration of low doses of exercise on cardiorespiratory fitness in people with chronic stroke (Unpublished doctoral dissertation). University of Newcastle, Callaghan, Australia. http://hdl.handle.net/1959.13/1407802</w:t>
      </w:r>
    </w:p>
    <w:sectPr w:rsidR="00655040" w:rsidRPr="00286A7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7FE70" w14:textId="77777777" w:rsidR="00286A78" w:rsidRDefault="00286A78" w:rsidP="00286A78">
      <w:pPr>
        <w:spacing w:after="0" w:line="240" w:lineRule="auto"/>
      </w:pPr>
      <w:r>
        <w:separator/>
      </w:r>
    </w:p>
  </w:endnote>
  <w:endnote w:type="continuationSeparator" w:id="0">
    <w:p w14:paraId="00E3BA84" w14:textId="77777777" w:rsidR="00286A78" w:rsidRDefault="00286A78" w:rsidP="0028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4B4F" w14:textId="35BF8897" w:rsidR="00286A78" w:rsidRPr="00644A29" w:rsidRDefault="00286A78" w:rsidP="00286A78">
    <w:pPr>
      <w:rPr>
        <w:i/>
        <w:iCs/>
        <w:sz w:val="16"/>
        <w:szCs w:val="16"/>
        <w:lang w:val="en-US"/>
      </w:rPr>
    </w:pPr>
    <w:proofErr w:type="spellStart"/>
    <w:r w:rsidRPr="00644A29">
      <w:rPr>
        <w:b/>
        <w:bCs/>
        <w:sz w:val="16"/>
        <w:szCs w:val="16"/>
        <w:lang w:val="en-US"/>
      </w:rPr>
      <w:t>ExDose</w:t>
    </w:r>
    <w:proofErr w:type="spellEnd"/>
    <w:r w:rsidRPr="00644A29">
      <w:rPr>
        <w:b/>
        <w:bCs/>
        <w:sz w:val="16"/>
        <w:szCs w:val="16"/>
        <w:lang w:val="en-US"/>
      </w:rPr>
      <w:t xml:space="preserve"> Research Team :</w:t>
    </w:r>
    <w:r w:rsidRPr="00644A29">
      <w:rPr>
        <w:i/>
        <w:iCs/>
        <w:sz w:val="16"/>
        <w:szCs w:val="16"/>
        <w:lang w:val="en-US"/>
      </w:rPr>
      <w:t xml:space="preserve">Dr Margaret Galloway </w:t>
    </w:r>
    <w:hyperlink r:id="rId1" w:history="1">
      <w:r w:rsidRPr="00644A29">
        <w:rPr>
          <w:rStyle w:val="Hyperlink"/>
          <w:i/>
          <w:iCs/>
          <w:sz w:val="16"/>
          <w:szCs w:val="16"/>
          <w:lang w:val="en-US"/>
        </w:rPr>
        <w:t>Margaret.galloway@newcastle.edu.au</w:t>
      </w:r>
    </w:hyperlink>
    <w:r w:rsidRPr="00644A29">
      <w:rPr>
        <w:rStyle w:val="Hyperlink"/>
        <w:i/>
        <w:iCs/>
        <w:sz w:val="16"/>
        <w:szCs w:val="16"/>
        <w:lang w:val="en-US"/>
      </w:rPr>
      <w:t xml:space="preserve">; </w:t>
    </w:r>
    <w:r w:rsidRPr="00644A29">
      <w:rPr>
        <w:i/>
        <w:iCs/>
        <w:sz w:val="16"/>
        <w:szCs w:val="16"/>
        <w:lang w:val="en-US"/>
      </w:rPr>
      <w:t xml:space="preserve">Dr Di Marsden </w:t>
    </w:r>
    <w:hyperlink r:id="rId2" w:history="1">
      <w:r w:rsidRPr="00644A29">
        <w:rPr>
          <w:rStyle w:val="Hyperlink"/>
          <w:i/>
          <w:iCs/>
          <w:sz w:val="16"/>
          <w:szCs w:val="16"/>
          <w:lang w:val="en-US"/>
        </w:rPr>
        <w:t>di.marsden@hnehealth.nsw.gov.au</w:t>
      </w:r>
    </w:hyperlink>
    <w:r w:rsidRPr="00644A29">
      <w:rPr>
        <w:rStyle w:val="Hyperlink"/>
        <w:i/>
        <w:iCs/>
        <w:sz w:val="16"/>
        <w:szCs w:val="16"/>
        <w:lang w:val="en-US"/>
      </w:rPr>
      <w:t xml:space="preserve"> ;</w:t>
    </w:r>
    <w:r w:rsidRPr="00644A29">
      <w:rPr>
        <w:i/>
        <w:iCs/>
        <w:sz w:val="16"/>
        <w:szCs w:val="16"/>
        <w:lang w:val="en-US"/>
      </w:rPr>
      <w:t xml:space="preserve">Prof Robin Callister </w:t>
    </w:r>
    <w:hyperlink r:id="rId3" w:history="1">
      <w:r w:rsidRPr="00644A29">
        <w:rPr>
          <w:rStyle w:val="Hyperlink"/>
          <w:i/>
          <w:iCs/>
          <w:sz w:val="16"/>
          <w:szCs w:val="16"/>
          <w:lang w:val="en-US"/>
        </w:rPr>
        <w:t>robin.callister@newcastle.edu.au</w:t>
      </w:r>
    </w:hyperlink>
    <w:r w:rsidRPr="00644A29">
      <w:rPr>
        <w:i/>
        <w:iCs/>
        <w:sz w:val="16"/>
        <w:szCs w:val="16"/>
        <w:lang w:val="en-US"/>
      </w:rPr>
      <w:t xml:space="preserve"> ;Prof Michael Nilsson </w:t>
    </w:r>
    <w:hyperlink r:id="rId4" w:history="1">
      <w:r w:rsidRPr="00644A29">
        <w:rPr>
          <w:rStyle w:val="Hyperlink"/>
          <w:i/>
          <w:iCs/>
          <w:sz w:val="16"/>
          <w:szCs w:val="16"/>
          <w:lang w:val="en-US"/>
        </w:rPr>
        <w:t>michael.nilsson@newcastle.edu.au</w:t>
      </w:r>
    </w:hyperlink>
    <w:r w:rsidRPr="00644A29">
      <w:rPr>
        <w:i/>
        <w:iCs/>
        <w:sz w:val="16"/>
        <w:szCs w:val="16"/>
        <w:lang w:val="en-US"/>
      </w:rPr>
      <w:t xml:space="preserve">;Prof Kirk Erickson </w:t>
    </w:r>
    <w:hyperlink r:id="rId5" w:history="1">
      <w:r w:rsidRPr="00644A29">
        <w:rPr>
          <w:rStyle w:val="Hyperlink"/>
          <w:i/>
          <w:iCs/>
          <w:sz w:val="16"/>
          <w:szCs w:val="16"/>
          <w:lang w:val="en-US"/>
        </w:rPr>
        <w:t>kiericks@pitt.edu</w:t>
      </w:r>
    </w:hyperlink>
    <w:r w:rsidRPr="00644A29">
      <w:rPr>
        <w:i/>
        <w:iCs/>
        <w:sz w:val="16"/>
        <w:szCs w:val="16"/>
        <w:lang w:val="en-US"/>
      </w:rPr>
      <w:t xml:space="preserve"> Prof Coralie English (Principal Investigator)  </w:t>
    </w:r>
    <w:hyperlink r:id="rId6" w:history="1">
      <w:r w:rsidRPr="00644A29">
        <w:rPr>
          <w:rStyle w:val="Hyperlink"/>
          <w:i/>
          <w:iCs/>
          <w:sz w:val="16"/>
          <w:szCs w:val="16"/>
          <w:lang w:val="en-US"/>
        </w:rPr>
        <w:t>coralie.english@newcastle.edu.au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0562" w14:textId="77777777" w:rsidR="00286A78" w:rsidRDefault="00286A78" w:rsidP="00286A78">
      <w:pPr>
        <w:spacing w:after="0" w:line="240" w:lineRule="auto"/>
      </w:pPr>
      <w:r>
        <w:separator/>
      </w:r>
    </w:p>
  </w:footnote>
  <w:footnote w:type="continuationSeparator" w:id="0">
    <w:p w14:paraId="49E30E3D" w14:textId="77777777" w:rsidR="00286A78" w:rsidRDefault="00286A78" w:rsidP="0028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36F"/>
    <w:multiLevelType w:val="hybridMultilevel"/>
    <w:tmpl w:val="B372C7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E6A31"/>
    <w:multiLevelType w:val="hybridMultilevel"/>
    <w:tmpl w:val="D9182E28"/>
    <w:lvl w:ilvl="0" w:tplc="BC4E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A97"/>
    <w:multiLevelType w:val="hybridMultilevel"/>
    <w:tmpl w:val="040A2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145DA"/>
    <w:multiLevelType w:val="hybridMultilevel"/>
    <w:tmpl w:val="20BC1E1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1D9"/>
    <w:multiLevelType w:val="hybridMultilevel"/>
    <w:tmpl w:val="2A08F958"/>
    <w:lvl w:ilvl="0" w:tplc="50D68F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D7B"/>
    <w:multiLevelType w:val="hybridMultilevel"/>
    <w:tmpl w:val="909C587C"/>
    <w:lvl w:ilvl="0" w:tplc="7286F9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1EEF"/>
    <w:multiLevelType w:val="hybridMultilevel"/>
    <w:tmpl w:val="4B743056"/>
    <w:lvl w:ilvl="0" w:tplc="700AA8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54E54"/>
    <w:multiLevelType w:val="hybridMultilevel"/>
    <w:tmpl w:val="45845A84"/>
    <w:lvl w:ilvl="0" w:tplc="BC4E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01EF8"/>
    <w:multiLevelType w:val="hybridMultilevel"/>
    <w:tmpl w:val="AC3C0C6C"/>
    <w:lvl w:ilvl="0" w:tplc="BC4E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E2057"/>
    <w:multiLevelType w:val="hybridMultilevel"/>
    <w:tmpl w:val="27EC043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64177"/>
    <w:multiLevelType w:val="hybridMultilevel"/>
    <w:tmpl w:val="452C3228"/>
    <w:lvl w:ilvl="0" w:tplc="BC4E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51608"/>
    <w:multiLevelType w:val="hybridMultilevel"/>
    <w:tmpl w:val="ADCE2FF2"/>
    <w:lvl w:ilvl="0" w:tplc="50D68F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45967"/>
    <w:multiLevelType w:val="hybridMultilevel"/>
    <w:tmpl w:val="BBB6C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C78D9"/>
    <w:multiLevelType w:val="hybridMultilevel"/>
    <w:tmpl w:val="D45EA5FE"/>
    <w:lvl w:ilvl="0" w:tplc="B9962C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04166"/>
    <w:multiLevelType w:val="hybridMultilevel"/>
    <w:tmpl w:val="481E2490"/>
    <w:lvl w:ilvl="0" w:tplc="50D68F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4635"/>
    <w:multiLevelType w:val="hybridMultilevel"/>
    <w:tmpl w:val="D6D8BEF2"/>
    <w:lvl w:ilvl="0" w:tplc="50D68F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0489D"/>
    <w:multiLevelType w:val="hybridMultilevel"/>
    <w:tmpl w:val="E0B6465E"/>
    <w:lvl w:ilvl="0" w:tplc="BC4E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507AE"/>
    <w:multiLevelType w:val="hybridMultilevel"/>
    <w:tmpl w:val="AFBC3086"/>
    <w:lvl w:ilvl="0" w:tplc="BC4E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E606E"/>
    <w:multiLevelType w:val="hybridMultilevel"/>
    <w:tmpl w:val="3080F4E4"/>
    <w:lvl w:ilvl="0" w:tplc="BC4E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10A87"/>
    <w:multiLevelType w:val="hybridMultilevel"/>
    <w:tmpl w:val="004A5BF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D4EC5"/>
    <w:multiLevelType w:val="hybridMultilevel"/>
    <w:tmpl w:val="3EDE2842"/>
    <w:lvl w:ilvl="0" w:tplc="BC4E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E4267"/>
    <w:multiLevelType w:val="hybridMultilevel"/>
    <w:tmpl w:val="35A09F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4"/>
  </w:num>
  <w:num w:numId="5">
    <w:abstractNumId w:val="12"/>
  </w:num>
  <w:num w:numId="6">
    <w:abstractNumId w:val="21"/>
  </w:num>
  <w:num w:numId="7">
    <w:abstractNumId w:val="13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10"/>
  </w:num>
  <w:num w:numId="15">
    <w:abstractNumId w:val="18"/>
  </w:num>
  <w:num w:numId="16">
    <w:abstractNumId w:val="20"/>
  </w:num>
  <w:num w:numId="17">
    <w:abstractNumId w:val="7"/>
  </w:num>
  <w:num w:numId="18">
    <w:abstractNumId w:val="17"/>
  </w:num>
  <w:num w:numId="19">
    <w:abstractNumId w:val="16"/>
  </w:num>
  <w:num w:numId="20">
    <w:abstractNumId w:val="19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A9"/>
    <w:rsid w:val="000075BA"/>
    <w:rsid w:val="000235C3"/>
    <w:rsid w:val="000E71E0"/>
    <w:rsid w:val="001453FF"/>
    <w:rsid w:val="001B06FF"/>
    <w:rsid w:val="002046CA"/>
    <w:rsid w:val="00267BA9"/>
    <w:rsid w:val="00286A78"/>
    <w:rsid w:val="002A48A4"/>
    <w:rsid w:val="00351BF4"/>
    <w:rsid w:val="003F00D2"/>
    <w:rsid w:val="00491DA7"/>
    <w:rsid w:val="0051171C"/>
    <w:rsid w:val="00545DDF"/>
    <w:rsid w:val="00554257"/>
    <w:rsid w:val="0056224A"/>
    <w:rsid w:val="0058464A"/>
    <w:rsid w:val="00587BC8"/>
    <w:rsid w:val="006167D3"/>
    <w:rsid w:val="00644A29"/>
    <w:rsid w:val="00655040"/>
    <w:rsid w:val="00673FDC"/>
    <w:rsid w:val="006A5A63"/>
    <w:rsid w:val="007127E0"/>
    <w:rsid w:val="00715495"/>
    <w:rsid w:val="00766D4A"/>
    <w:rsid w:val="007B3D5E"/>
    <w:rsid w:val="00803BCB"/>
    <w:rsid w:val="00816EB9"/>
    <w:rsid w:val="00877243"/>
    <w:rsid w:val="008A49FD"/>
    <w:rsid w:val="008B19F8"/>
    <w:rsid w:val="008D2447"/>
    <w:rsid w:val="00966581"/>
    <w:rsid w:val="00997C77"/>
    <w:rsid w:val="009A7062"/>
    <w:rsid w:val="00A04417"/>
    <w:rsid w:val="00A235BD"/>
    <w:rsid w:val="00A54720"/>
    <w:rsid w:val="00B0055D"/>
    <w:rsid w:val="00B339D3"/>
    <w:rsid w:val="00C74187"/>
    <w:rsid w:val="00C75C5D"/>
    <w:rsid w:val="00CA2A64"/>
    <w:rsid w:val="00CC1F70"/>
    <w:rsid w:val="00D23700"/>
    <w:rsid w:val="00E338E1"/>
    <w:rsid w:val="00E57461"/>
    <w:rsid w:val="00E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32AA45"/>
  <w15:chartTrackingRefBased/>
  <w15:docId w15:val="{C01BBE72-7DE4-48A1-AADF-9DAD3DD1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55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50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PlainTable23">
    <w:name w:val="Plain Table 23"/>
    <w:basedOn w:val="TableNormal"/>
    <w:next w:val="PlainTable2"/>
    <w:uiPriority w:val="42"/>
    <w:rsid w:val="00655040"/>
    <w:pPr>
      <w:spacing w:before="240" w:after="0"/>
      <w:jc w:val="both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6550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3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C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19F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78"/>
  </w:style>
  <w:style w:type="paragraph" w:styleId="Footer">
    <w:name w:val="footer"/>
    <w:basedOn w:val="Normal"/>
    <w:link w:val="FooterChar"/>
    <w:uiPriority w:val="99"/>
    <w:unhideWhenUsed/>
    <w:rsid w:val="0028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lerehab.pitt.edu/ojs/index.php/Telerehab/article/view/6290/685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ournals.lww.com/acsm-msse/Fulltext/1998/06000/AHA_ACSM_Joint_Position_Statement__Recommendations.34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sa.org.au/Public/ABOUT_ESSA/Adult_Pre-Screening_Tool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argaret.galloway@newcastle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ameexercise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in.callister@newcastle.edu.au" TargetMode="External"/><Relationship Id="rId2" Type="http://schemas.openxmlformats.org/officeDocument/2006/relationships/hyperlink" Target="mailto:di.marsden@hnehealth.nsw.gov.au" TargetMode="External"/><Relationship Id="rId1" Type="http://schemas.openxmlformats.org/officeDocument/2006/relationships/hyperlink" Target="mailto:Margaret.galloway@newcastle.edu.au" TargetMode="External"/><Relationship Id="rId6" Type="http://schemas.openxmlformats.org/officeDocument/2006/relationships/hyperlink" Target="mailto:coralie.english@newcastle.edu.au" TargetMode="External"/><Relationship Id="rId5" Type="http://schemas.openxmlformats.org/officeDocument/2006/relationships/hyperlink" Target="mailto:kiericks@pitt.edu" TargetMode="External"/><Relationship Id="rId4" Type="http://schemas.openxmlformats.org/officeDocument/2006/relationships/hyperlink" Target="mailto:michael.nilsson@newcastl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8817473908949BDBD21155A9C7C8C" ma:contentTypeVersion="14" ma:contentTypeDescription="Create a new document." ma:contentTypeScope="" ma:versionID="beca81c849272294f74ea11455fa9a5e">
  <xsd:schema xmlns:xsd="http://www.w3.org/2001/XMLSchema" xmlns:xs="http://www.w3.org/2001/XMLSchema" xmlns:p="http://schemas.microsoft.com/office/2006/metadata/properties" xmlns:ns1="http://schemas.microsoft.com/sharepoint/v3" xmlns:ns2="ca9527d2-e49b-4234-8f5b-46572e3a075c" xmlns:ns3="5f5531ab-872d-47d5-8d05-8c5a73be6f88" targetNamespace="http://schemas.microsoft.com/office/2006/metadata/properties" ma:root="true" ma:fieldsID="53bae5d7a2509129e260ec30dd2b1a2e" ns1:_="" ns2:_="" ns3:_="">
    <xsd:import namespace="http://schemas.microsoft.com/sharepoint/v3"/>
    <xsd:import namespace="ca9527d2-e49b-4234-8f5b-46572e3a075c"/>
    <xsd:import namespace="5f5531ab-872d-47d5-8d05-8c5a73be6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527d2-e49b-4234-8f5b-46572e3a0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531ab-872d-47d5-8d05-8c5a73be6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18E2FC-A54E-4E20-BE6F-DB476FD88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D0F30-BBEC-443B-AFC7-A2E945368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9527d2-e49b-4234-8f5b-46572e3a075c"/>
    <ds:schemaRef ds:uri="5f5531ab-872d-47d5-8d05-8c5a73be6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619EB-218B-428C-B76B-4E24E0C45D19}">
  <ds:schemaRefs>
    <ds:schemaRef ds:uri="http://schemas.openxmlformats.org/package/2006/metadata/core-properties"/>
    <ds:schemaRef ds:uri="http://purl.org/dc/dcmitype/"/>
    <ds:schemaRef ds:uri="ca9527d2-e49b-4234-8f5b-46572e3a075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5f5531ab-872d-47d5-8d05-8c5a73be6f88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Galloway</dc:creator>
  <cp:keywords/>
  <dc:description/>
  <cp:lastModifiedBy>Margaret Galloway</cp:lastModifiedBy>
  <cp:revision>10</cp:revision>
  <cp:lastPrinted>2020-03-31T00:40:00Z</cp:lastPrinted>
  <dcterms:created xsi:type="dcterms:W3CDTF">2020-03-30T23:28:00Z</dcterms:created>
  <dcterms:modified xsi:type="dcterms:W3CDTF">2020-03-31T00:57:00Z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0x010100B3E8817473908949BDBD21155A9C7C8C</vt:lpwstr>
  </property>
</Properties>
</file>